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Default Extension="png" ContentType="image/png"/>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spacing w:before="8"/>
        <w:rPr>
          <w:rFonts w:ascii="Times New Roman"/>
          <w:sz w:val="18"/>
        </w:rPr>
      </w:pPr>
    </w:p>
    <w:p>
      <w:pPr>
        <w:pStyle w:val="Title"/>
      </w:pPr>
      <w:r>
        <w:rPr>
          <w:spacing w:val="-1"/>
        </w:rPr>
        <w:t>新能源材料与器件专业教学培养方案</w:t>
      </w:r>
    </w:p>
    <w:p>
      <w:pPr>
        <w:pStyle w:val="BodyText"/>
        <w:rPr>
          <w:sz w:val="47"/>
        </w:rPr>
      </w:pPr>
    </w:p>
    <w:p>
      <w:pPr>
        <w:spacing w:before="1"/>
        <w:ind w:left="198" w:right="0" w:firstLine="0"/>
        <w:jc w:val="left"/>
        <w:rPr>
          <w:sz w:val="28"/>
        </w:rPr>
      </w:pPr>
      <w:r>
        <w:rPr>
          <w:spacing w:val="-4"/>
          <w:sz w:val="28"/>
        </w:rPr>
        <w:t>一、专业特色</w:t>
      </w:r>
    </w:p>
    <w:p>
      <w:pPr>
        <w:pStyle w:val="BodyText"/>
        <w:spacing w:line="304" w:lineRule="auto" w:before="126"/>
        <w:ind w:left="198" w:right="190" w:firstLine="420"/>
        <w:jc w:val="both"/>
      </w:pPr>
      <w:r>
        <w:rPr>
          <w:spacing w:val="-2"/>
        </w:rPr>
        <w:t>华东理工大学新能源材料与器件专业是适应我国新能源、新材料、节能环保、高端装备制造等</w:t>
      </w:r>
      <w:r>
        <w:rPr>
          <w:spacing w:val="-2"/>
        </w:rPr>
        <w:t>国家战略性新兴产业发展需要而设立的新兴本科专业，是以材料科学与工程作为学科基础，以能量</w:t>
      </w:r>
      <w:r>
        <w:rPr>
          <w:spacing w:val="-2"/>
        </w:rPr>
        <w:t>转换与存储材料及其器件设计、制备工程技术为专业特色。</w:t>
      </w:r>
    </w:p>
    <w:p>
      <w:pPr>
        <w:pStyle w:val="BodyText"/>
        <w:spacing w:line="302" w:lineRule="auto" w:before="117"/>
        <w:ind w:left="198" w:right="189" w:firstLine="420"/>
        <w:jc w:val="both"/>
      </w:pPr>
      <w:r>
        <w:rPr>
          <w:spacing w:val="-2"/>
        </w:rPr>
        <w:t>本专业为工学专业，是我校新增并进行重点建设的教育部特色专业之一（</w:t>
      </w:r>
      <w:r>
        <w:rPr>
          <w:spacing w:val="-8"/>
        </w:rPr>
        <w:t>我校是 </w:t>
      </w:r>
      <w:r>
        <w:rPr>
          <w:rFonts w:ascii="Times New Roman" w:hAnsi="Times New Roman" w:eastAsia="Times New Roman"/>
          <w:spacing w:val="-2"/>
        </w:rPr>
        <w:t>2010</w:t>
      </w:r>
      <w:r>
        <w:rPr>
          <w:rFonts w:ascii="Times New Roman" w:hAnsi="Times New Roman" w:eastAsia="Times New Roman"/>
          <w:spacing w:val="-11"/>
        </w:rPr>
        <w:t> </w:t>
      </w:r>
      <w:r>
        <w:rPr>
          <w:spacing w:val="-2"/>
        </w:rPr>
        <w:t>年获教育</w:t>
      </w:r>
      <w:r>
        <w:rPr>
          <w:spacing w:val="-2"/>
        </w:rPr>
        <w:t>部批准设立该专业的首批高校之一）。专业所依托的材料学学科是国家重点（培育）学科、上海市</w:t>
      </w:r>
      <w:r>
        <w:rPr>
          <w:spacing w:val="-4"/>
        </w:rPr>
        <w:t>重点学科，是国家“</w:t>
      </w:r>
      <w:r>
        <w:rPr>
          <w:rFonts w:ascii="Times New Roman" w:hAnsi="Times New Roman" w:eastAsia="Times New Roman"/>
          <w:spacing w:val="-4"/>
        </w:rPr>
        <w:t>211</w:t>
      </w:r>
      <w:r>
        <w:rPr>
          <w:spacing w:val="-4"/>
        </w:rPr>
        <w:t>”工程建设的重点，</w:t>
      </w:r>
      <w:r>
        <w:rPr>
          <w:rFonts w:ascii="Times New Roman" w:hAnsi="Times New Roman" w:eastAsia="Times New Roman"/>
          <w:spacing w:val="-4"/>
        </w:rPr>
        <w:t>2003 </w:t>
      </w:r>
      <w:r>
        <w:rPr>
          <w:spacing w:val="-4"/>
        </w:rPr>
        <w:t>年建立材料科学与工程一级学科博士点和博士后科</w:t>
      </w:r>
      <w:r>
        <w:rPr>
          <w:spacing w:val="-6"/>
        </w:rPr>
        <w:t>研流动站，</w:t>
      </w:r>
      <w:r>
        <w:rPr>
          <w:rFonts w:ascii="Times New Roman" w:hAnsi="Times New Roman" w:eastAsia="Times New Roman"/>
          <w:spacing w:val="-6"/>
        </w:rPr>
        <w:t>2012</w:t>
      </w:r>
      <w:r>
        <w:rPr>
          <w:rFonts w:ascii="Times New Roman" w:hAnsi="Times New Roman" w:eastAsia="Times New Roman"/>
          <w:spacing w:val="17"/>
        </w:rPr>
        <w:t> </w:t>
      </w:r>
      <w:r>
        <w:rPr>
          <w:spacing w:val="-6"/>
        </w:rPr>
        <w:t>年“材料科学与工程”被批准为上海市高校一流学科（</w:t>
      </w:r>
      <w:r>
        <w:rPr>
          <w:rFonts w:ascii="Times New Roman" w:hAnsi="Times New Roman" w:eastAsia="Times New Roman"/>
          <w:spacing w:val="-6"/>
        </w:rPr>
        <w:t>B</w:t>
      </w:r>
      <w:r>
        <w:rPr>
          <w:rFonts w:ascii="Times New Roman" w:hAnsi="Times New Roman" w:eastAsia="Times New Roman"/>
          <w:spacing w:val="-8"/>
        </w:rPr>
        <w:t> </w:t>
      </w:r>
      <w:r>
        <w:rPr>
          <w:spacing w:val="-6"/>
        </w:rPr>
        <w:t>类），</w:t>
      </w:r>
      <w:r>
        <w:rPr>
          <w:rFonts w:ascii="Times New Roman" w:hAnsi="Times New Roman" w:eastAsia="Times New Roman"/>
          <w:spacing w:val="-6"/>
        </w:rPr>
        <w:t>2017</w:t>
      </w:r>
      <w:r>
        <w:rPr>
          <w:rFonts w:ascii="Times New Roman" w:hAnsi="Times New Roman" w:eastAsia="Times New Roman"/>
          <w:spacing w:val="-7"/>
        </w:rPr>
        <w:t> </w:t>
      </w:r>
      <w:r>
        <w:rPr>
          <w:spacing w:val="-6"/>
        </w:rPr>
        <w:t>年入选国家“双</w:t>
      </w:r>
      <w:r>
        <w:rPr>
          <w:spacing w:val="-2"/>
        </w:rPr>
        <w:t>一流”建设学科。师资队伍主要由具有海外留学经历和活跃在科研一线的中青年骨干教师组成，师</w:t>
      </w:r>
      <w:r>
        <w:rPr>
          <w:spacing w:val="-2"/>
        </w:rPr>
        <w:t>资力量雄厚，教学设施完善。专业依托超细材料制备与应用教育部重点实验室，在太阳电池材料与</w:t>
      </w:r>
      <w:r>
        <w:rPr>
          <w:spacing w:val="-2"/>
        </w:rPr>
        <w:t>器件、化学储能材料与器件等领域的研究开发方面取得突出成就，是我国新能源材料与器件领域重</w:t>
      </w:r>
      <w:r>
        <w:rPr>
          <w:spacing w:val="-10"/>
        </w:rPr>
        <w:t>要的科学研究和高层次人才培养基地之一，为学生提供优良的科学实践与培训。专业培养基础扎实，</w:t>
      </w:r>
      <w:r>
        <w:rPr>
          <w:spacing w:val="-2"/>
        </w:rPr>
        <w:t>实践能力强，具有国际视野和创新精神，能不断学习，满足新能源材料与器件及相关学科岗位的国</w:t>
      </w:r>
      <w:r>
        <w:rPr>
          <w:spacing w:val="-2"/>
        </w:rPr>
        <w:t>家和经济发展需求的高素质社会英才。</w:t>
      </w:r>
    </w:p>
    <w:p>
      <w:pPr>
        <w:pStyle w:val="BodyText"/>
        <w:rPr>
          <w:sz w:val="20"/>
        </w:rPr>
      </w:pPr>
    </w:p>
    <w:p>
      <w:pPr>
        <w:pStyle w:val="BodyText"/>
        <w:rPr>
          <w:sz w:val="20"/>
        </w:rPr>
      </w:pPr>
    </w:p>
    <w:p>
      <w:pPr>
        <w:spacing w:before="161"/>
        <w:ind w:left="198" w:right="0" w:firstLine="0"/>
        <w:jc w:val="left"/>
        <w:rPr>
          <w:sz w:val="28"/>
        </w:rPr>
      </w:pPr>
      <w:r>
        <w:rPr>
          <w:spacing w:val="-4"/>
          <w:sz w:val="28"/>
        </w:rPr>
        <w:t>二、培养目标</w:t>
      </w:r>
    </w:p>
    <w:p>
      <w:pPr>
        <w:pStyle w:val="BodyText"/>
        <w:spacing w:line="304" w:lineRule="auto" w:before="218"/>
        <w:ind w:left="198" w:right="190" w:firstLine="420"/>
        <w:jc w:val="both"/>
      </w:pPr>
      <w:r>
        <w:rPr>
          <w:spacing w:val="-2"/>
        </w:rPr>
        <w:t>本专业培养德智体美劳全面发展，满足国家建设需要，适应国家新能源战略发展需求，具有良</w:t>
      </w:r>
      <w:r>
        <w:rPr>
          <w:spacing w:val="-2"/>
        </w:rPr>
        <w:t>好的社会责任感、心理素质和交流能力，具备较强的创新精神、团队精神、国际视野和管理能力，</w:t>
      </w:r>
      <w:r>
        <w:rPr>
          <w:spacing w:val="-2"/>
        </w:rPr>
        <w:t>能在新能源材料与器件及相关领域，特别是太阳能电池和化学储能材料领域，从事设计、生产、管</w:t>
      </w:r>
      <w:r>
        <w:rPr>
          <w:spacing w:val="-2"/>
        </w:rPr>
        <w:t>理和新技术研究、新产品开发的高级工程技术人才。</w:t>
      </w:r>
    </w:p>
    <w:p>
      <w:pPr>
        <w:pStyle w:val="BodyText"/>
        <w:spacing w:before="116"/>
        <w:ind w:left="618"/>
      </w:pPr>
      <w:r>
        <w:rPr>
          <w:spacing w:val="-3"/>
        </w:rPr>
        <w:t>预计本专业学生在毕业五年左右的职业发展达到：</w:t>
      </w:r>
    </w:p>
    <w:p>
      <w:pPr>
        <w:pStyle w:val="BodyText"/>
        <w:spacing w:before="10"/>
        <w:rPr>
          <w:sz w:val="14"/>
        </w:rPr>
      </w:pPr>
    </w:p>
    <w:p>
      <w:pPr>
        <w:pStyle w:val="ListParagraph"/>
        <w:numPr>
          <w:ilvl w:val="0"/>
          <w:numId w:val="1"/>
        </w:numPr>
        <w:tabs>
          <w:tab w:pos="1146" w:val="left" w:leader="none"/>
        </w:tabs>
        <w:spacing w:line="304" w:lineRule="auto" w:before="0" w:after="0"/>
        <w:ind w:left="198" w:right="192" w:firstLine="420"/>
        <w:jc w:val="left"/>
        <w:rPr>
          <w:sz w:val="21"/>
        </w:rPr>
      </w:pPr>
      <w:r>
        <w:rPr>
          <w:spacing w:val="-2"/>
          <w:sz w:val="21"/>
        </w:rPr>
        <w:t>能系统研究、分析和解决新能源材料与器件及相关领域的技术研发、设计、生产制备、经</w:t>
      </w:r>
      <w:r>
        <w:rPr>
          <w:spacing w:val="-2"/>
          <w:sz w:val="21"/>
        </w:rPr>
        <w:t>营管理等专业职位所涉及的科学、技术和工程问题，适应国家和经济建设需求；</w:t>
      </w:r>
    </w:p>
    <w:p>
      <w:pPr>
        <w:pStyle w:val="ListParagraph"/>
        <w:numPr>
          <w:ilvl w:val="0"/>
          <w:numId w:val="1"/>
        </w:numPr>
        <w:tabs>
          <w:tab w:pos="1148" w:val="left" w:leader="none"/>
        </w:tabs>
        <w:spacing w:line="304" w:lineRule="auto" w:before="119" w:after="0"/>
        <w:ind w:left="198" w:right="190" w:firstLine="420"/>
        <w:jc w:val="left"/>
        <w:rPr>
          <w:sz w:val="21"/>
        </w:rPr>
      </w:pPr>
      <w:r>
        <w:rPr>
          <w:spacing w:val="-2"/>
          <w:sz w:val="21"/>
        </w:rPr>
        <w:t>能以社会责任感、法律、道德、安全、环境、可持续发展和经济等方面的视角理解和解决</w:t>
      </w:r>
      <w:r>
        <w:rPr>
          <w:spacing w:val="-2"/>
          <w:sz w:val="21"/>
        </w:rPr>
        <w:t>新能源材料与器件相关领域的工程问题；</w:t>
      </w:r>
    </w:p>
    <w:p>
      <w:pPr>
        <w:pStyle w:val="ListParagraph"/>
        <w:numPr>
          <w:ilvl w:val="0"/>
          <w:numId w:val="1"/>
        </w:numPr>
        <w:tabs>
          <w:tab w:pos="1148" w:val="left" w:leader="none"/>
        </w:tabs>
        <w:spacing w:line="304" w:lineRule="auto" w:before="118" w:after="0"/>
        <w:ind w:left="198" w:right="190" w:firstLine="420"/>
        <w:jc w:val="left"/>
        <w:rPr>
          <w:sz w:val="21"/>
        </w:rPr>
      </w:pPr>
      <w:r>
        <w:rPr>
          <w:spacing w:val="-2"/>
          <w:sz w:val="21"/>
        </w:rPr>
        <w:t>适应独立和团队工作环境，具有与同事、专业客户和普通公众进行信息获取、有效沟通和</w:t>
      </w:r>
      <w:r>
        <w:rPr>
          <w:spacing w:val="-2"/>
          <w:sz w:val="21"/>
        </w:rPr>
        <w:t>交流的能力；</w:t>
      </w:r>
    </w:p>
    <w:p>
      <w:pPr>
        <w:pStyle w:val="ListParagraph"/>
        <w:numPr>
          <w:ilvl w:val="0"/>
          <w:numId w:val="1"/>
        </w:numPr>
        <w:tabs>
          <w:tab w:pos="1148" w:val="left" w:leader="none"/>
        </w:tabs>
        <w:spacing w:line="304" w:lineRule="auto" w:before="116" w:after="0"/>
        <w:ind w:left="198" w:right="190" w:firstLine="420"/>
        <w:jc w:val="left"/>
        <w:rPr>
          <w:sz w:val="21"/>
        </w:rPr>
      </w:pPr>
      <w:r>
        <w:rPr>
          <w:spacing w:val="-2"/>
          <w:sz w:val="21"/>
        </w:rPr>
        <w:t>具有终身学习意识、创新意识和国际视野，在适应竞争环境、职业发展和领导能力上表现</w:t>
      </w:r>
      <w:r>
        <w:rPr>
          <w:spacing w:val="-4"/>
          <w:sz w:val="21"/>
        </w:rPr>
        <w:t>出色。</w:t>
      </w:r>
    </w:p>
    <w:p>
      <w:pPr>
        <w:spacing w:after="0" w:line="304" w:lineRule="auto"/>
        <w:jc w:val="left"/>
        <w:rPr>
          <w:sz w:val="21"/>
        </w:rPr>
        <w:sectPr>
          <w:headerReference w:type="default" r:id="rId5"/>
          <w:type w:val="continuous"/>
          <w:pgSz w:w="11910" w:h="16840"/>
          <w:pgMar w:header="880" w:footer="0" w:top="1160" w:bottom="280" w:left="1220" w:right="1220"/>
          <w:pgNumType w:start="1"/>
        </w:sectPr>
      </w:pPr>
    </w:p>
    <w:p>
      <w:pPr>
        <w:pStyle w:val="BodyText"/>
        <w:spacing w:before="4"/>
        <w:rPr>
          <w:sz w:val="15"/>
        </w:rPr>
      </w:pPr>
    </w:p>
    <w:p>
      <w:pPr>
        <w:spacing w:before="62"/>
        <w:ind w:left="198" w:right="0" w:firstLine="0"/>
        <w:jc w:val="left"/>
        <w:rPr>
          <w:sz w:val="28"/>
        </w:rPr>
      </w:pPr>
      <w:r>
        <w:rPr>
          <w:spacing w:val="-3"/>
          <w:sz w:val="28"/>
        </w:rPr>
        <w:t>三、毕业要求及其指标点说明</w:t>
      </w:r>
    </w:p>
    <w:p>
      <w:pPr>
        <w:pStyle w:val="BodyText"/>
        <w:spacing w:before="11"/>
        <w:rPr>
          <w:sz w:val="16"/>
        </w:rPr>
      </w:pPr>
    </w:p>
    <w:tbl>
      <w:tblPr>
        <w:tblW w:w="0" w:type="auto"/>
        <w:jc w:val="left"/>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27"/>
        <w:gridCol w:w="5903"/>
      </w:tblGrid>
      <w:tr>
        <w:trPr>
          <w:trHeight w:val="452" w:hRule="atLeast"/>
        </w:trPr>
        <w:tc>
          <w:tcPr>
            <w:tcW w:w="2727" w:type="dxa"/>
            <w:shd w:val="clear" w:color="auto" w:fill="DBE4F0"/>
          </w:tcPr>
          <w:p>
            <w:pPr>
              <w:pStyle w:val="TableParagraph"/>
              <w:spacing w:line="377" w:lineRule="exact"/>
              <w:ind w:left="928" w:right="900"/>
              <w:jc w:val="center"/>
              <w:rPr>
                <w:rFonts w:ascii="Microsoft JhengHei" w:eastAsia="Microsoft JhengHei"/>
                <w:b/>
                <w:sz w:val="21"/>
              </w:rPr>
            </w:pPr>
            <w:r>
              <w:rPr>
                <w:rFonts w:ascii="Microsoft JhengHei" w:eastAsia="Microsoft JhengHei"/>
                <w:b/>
                <w:spacing w:val="-3"/>
                <w:sz w:val="21"/>
              </w:rPr>
              <w:t>毕业要求</w:t>
            </w:r>
          </w:p>
        </w:tc>
        <w:tc>
          <w:tcPr>
            <w:tcW w:w="5903" w:type="dxa"/>
            <w:shd w:val="clear" w:color="auto" w:fill="DBE4F0"/>
          </w:tcPr>
          <w:p>
            <w:pPr>
              <w:pStyle w:val="TableParagraph"/>
              <w:spacing w:line="377" w:lineRule="exact"/>
              <w:ind w:left="1684"/>
              <w:rPr>
                <w:rFonts w:ascii="Microsoft JhengHei" w:eastAsia="Microsoft JhengHei"/>
                <w:b/>
                <w:sz w:val="21"/>
              </w:rPr>
            </w:pPr>
            <w:r>
              <w:rPr>
                <w:rFonts w:ascii="Microsoft JhengHei" w:eastAsia="Microsoft JhengHei"/>
                <w:b/>
                <w:spacing w:val="-3"/>
                <w:sz w:val="21"/>
              </w:rPr>
              <w:t>毕业要求指标点分解与说明</w:t>
            </w:r>
          </w:p>
        </w:tc>
      </w:tr>
      <w:tr>
        <w:trPr>
          <w:trHeight w:val="1021" w:hRule="atLeast"/>
        </w:trPr>
        <w:tc>
          <w:tcPr>
            <w:tcW w:w="2727" w:type="dxa"/>
            <w:vMerge w:val="restart"/>
          </w:tcPr>
          <w:p>
            <w:pPr>
              <w:pStyle w:val="TableParagraph"/>
              <w:spacing w:line="322" w:lineRule="exact"/>
              <w:ind w:left="107"/>
              <w:rPr>
                <w:rFonts w:ascii="宋体" w:eastAsia="宋体"/>
                <w:sz w:val="21"/>
              </w:rPr>
            </w:pPr>
            <w:r>
              <w:rPr>
                <w:sz w:val="21"/>
              </w:rPr>
              <w:t>1</w:t>
            </w:r>
            <w:r>
              <w:rPr>
                <w:rFonts w:ascii="Microsoft JhengHei" w:eastAsia="Microsoft JhengHei"/>
                <w:b/>
                <w:spacing w:val="1"/>
                <w:sz w:val="21"/>
              </w:rPr>
              <w:t>．品德修养：</w:t>
            </w:r>
            <w:r>
              <w:rPr>
                <w:rFonts w:ascii="宋体" w:eastAsia="宋体"/>
                <w:spacing w:val="-2"/>
                <w:sz w:val="21"/>
              </w:rPr>
              <w:t>尊重历史规</w:t>
            </w:r>
          </w:p>
          <w:p>
            <w:pPr>
              <w:pStyle w:val="TableParagraph"/>
              <w:spacing w:line="302" w:lineRule="auto" w:before="24"/>
              <w:ind w:left="107" w:right="76"/>
              <w:jc w:val="both"/>
              <w:rPr>
                <w:rFonts w:ascii="宋体" w:eastAsia="宋体"/>
                <w:sz w:val="21"/>
              </w:rPr>
            </w:pPr>
            <w:r>
              <w:rPr>
                <w:rFonts w:ascii="宋体" w:eastAsia="宋体"/>
                <w:spacing w:val="-2"/>
                <w:sz w:val="21"/>
              </w:rPr>
              <w:t>律，把握基本国情，掌握科</w:t>
            </w:r>
            <w:r>
              <w:rPr>
                <w:rFonts w:ascii="宋体" w:eastAsia="宋体"/>
                <w:spacing w:val="-2"/>
                <w:sz w:val="21"/>
              </w:rPr>
              <w:t>学的世界观和方法论，践行</w:t>
            </w:r>
            <w:r>
              <w:rPr>
                <w:rFonts w:ascii="宋体" w:eastAsia="宋体"/>
                <w:spacing w:val="-2"/>
                <w:sz w:val="21"/>
              </w:rPr>
              <w:t>社会主义核心价值观，具有</w:t>
            </w:r>
            <w:r>
              <w:rPr>
                <w:rFonts w:ascii="宋体" w:eastAsia="宋体"/>
                <w:spacing w:val="14"/>
                <w:sz w:val="21"/>
              </w:rPr>
              <w:t>人文社会科学素养和社会</w:t>
            </w:r>
            <w:r>
              <w:rPr>
                <w:rFonts w:ascii="宋体" w:eastAsia="宋体"/>
                <w:spacing w:val="-4"/>
                <w:sz w:val="21"/>
              </w:rPr>
              <w:t>责任感</w:t>
            </w:r>
          </w:p>
        </w:tc>
        <w:tc>
          <w:tcPr>
            <w:tcW w:w="5903" w:type="dxa"/>
          </w:tcPr>
          <w:p>
            <w:pPr>
              <w:pStyle w:val="TableParagraph"/>
              <w:spacing w:before="5"/>
              <w:ind w:left="107"/>
              <w:rPr>
                <w:rFonts w:ascii="宋体" w:eastAsia="宋体"/>
                <w:sz w:val="21"/>
              </w:rPr>
            </w:pPr>
            <w:r>
              <w:rPr>
                <w:spacing w:val="-2"/>
                <w:sz w:val="21"/>
              </w:rPr>
              <w:t>1.1</w:t>
            </w:r>
            <w:r>
              <w:rPr>
                <w:spacing w:val="16"/>
                <w:sz w:val="21"/>
              </w:rPr>
              <w:t> </w:t>
            </w:r>
            <w:r>
              <w:rPr>
                <w:rFonts w:ascii="宋体" w:eastAsia="宋体"/>
                <w:spacing w:val="-8"/>
                <w:sz w:val="21"/>
              </w:rPr>
              <w:t>具有辩证唯物主义和历史唯物主义的世界观，能够把握历史</w:t>
            </w:r>
          </w:p>
          <w:p>
            <w:pPr>
              <w:pStyle w:val="TableParagraph"/>
              <w:spacing w:line="340" w:lineRule="atLeast" w:before="1"/>
              <w:ind w:left="107" w:right="75"/>
              <w:rPr>
                <w:rFonts w:ascii="宋体" w:eastAsia="宋体"/>
                <w:sz w:val="21"/>
              </w:rPr>
            </w:pPr>
            <w:r>
              <w:rPr>
                <w:rFonts w:ascii="宋体" w:eastAsia="宋体"/>
                <w:spacing w:val="-2"/>
                <w:sz w:val="21"/>
              </w:rPr>
              <w:t>发展趋势，认清基本国情，把握新时代赋予的新使命，认识和</w:t>
            </w:r>
            <w:r>
              <w:rPr>
                <w:rFonts w:ascii="宋体" w:eastAsia="宋体"/>
                <w:spacing w:val="-2"/>
                <w:sz w:val="21"/>
              </w:rPr>
              <w:t>理解社会主义核心价值观，具有人文社会科学素养。</w:t>
            </w:r>
          </w:p>
        </w:tc>
      </w:tr>
      <w:tr>
        <w:trPr>
          <w:trHeight w:val="1294" w:hRule="atLeast"/>
        </w:trPr>
        <w:tc>
          <w:tcPr>
            <w:tcW w:w="2727" w:type="dxa"/>
            <w:vMerge/>
            <w:tcBorders>
              <w:top w:val="nil"/>
            </w:tcBorders>
          </w:tcPr>
          <w:p>
            <w:pPr>
              <w:rPr>
                <w:sz w:val="2"/>
                <w:szCs w:val="2"/>
              </w:rPr>
            </w:pPr>
          </w:p>
        </w:tc>
        <w:tc>
          <w:tcPr>
            <w:tcW w:w="5903" w:type="dxa"/>
          </w:tcPr>
          <w:p>
            <w:pPr>
              <w:pStyle w:val="TableParagraph"/>
              <w:spacing w:line="304" w:lineRule="auto" w:before="139"/>
              <w:ind w:left="107" w:right="74"/>
              <w:jc w:val="both"/>
              <w:rPr>
                <w:rFonts w:ascii="宋体" w:eastAsia="宋体"/>
                <w:sz w:val="21"/>
              </w:rPr>
            </w:pPr>
            <w:r>
              <w:rPr>
                <w:spacing w:val="-4"/>
                <w:sz w:val="21"/>
              </w:rPr>
              <w:t>1.2</w:t>
            </w:r>
            <w:r>
              <w:rPr>
                <w:spacing w:val="-8"/>
                <w:sz w:val="21"/>
              </w:rPr>
              <w:t> </w:t>
            </w:r>
            <w:r>
              <w:rPr>
                <w:rFonts w:ascii="宋体" w:eastAsia="宋体"/>
                <w:spacing w:val="-4"/>
                <w:sz w:val="21"/>
              </w:rPr>
              <w:t>理解个人与社会的关系，维护国家利益，具有推动民族复兴</w:t>
            </w:r>
            <w:r>
              <w:rPr>
                <w:rFonts w:ascii="宋体" w:eastAsia="宋体"/>
                <w:spacing w:val="-2"/>
                <w:sz w:val="21"/>
              </w:rPr>
              <w:t>和社会进步的责任感，掌握辩证唯物主义方法论，践行社会主</w:t>
            </w:r>
            <w:r>
              <w:rPr>
                <w:rFonts w:ascii="宋体" w:eastAsia="宋体"/>
                <w:spacing w:val="-2"/>
                <w:sz w:val="21"/>
              </w:rPr>
              <w:t>义核心价值观。</w:t>
            </w:r>
          </w:p>
        </w:tc>
      </w:tr>
      <w:tr>
        <w:trPr>
          <w:trHeight w:val="726" w:hRule="atLeast"/>
        </w:trPr>
        <w:tc>
          <w:tcPr>
            <w:tcW w:w="2727" w:type="dxa"/>
            <w:vMerge w:val="restart"/>
          </w:tcPr>
          <w:p>
            <w:pPr>
              <w:pStyle w:val="TableParagraph"/>
              <w:spacing w:before="10"/>
              <w:ind w:left="107"/>
              <w:jc w:val="both"/>
              <w:rPr>
                <w:rFonts w:ascii="宋体" w:eastAsia="宋体"/>
                <w:sz w:val="21"/>
              </w:rPr>
            </w:pPr>
            <w:r>
              <w:rPr>
                <w:sz w:val="21"/>
              </w:rPr>
              <w:t>2.</w:t>
            </w:r>
            <w:r>
              <w:rPr>
                <w:spacing w:val="39"/>
                <w:sz w:val="21"/>
              </w:rPr>
              <w:t> </w:t>
            </w:r>
            <w:r>
              <w:rPr>
                <w:rFonts w:ascii="Microsoft JhengHei" w:eastAsia="Microsoft JhengHei"/>
                <w:b/>
                <w:spacing w:val="-14"/>
                <w:sz w:val="21"/>
              </w:rPr>
              <w:t>工程知识：</w:t>
            </w:r>
            <w:r>
              <w:rPr>
                <w:rFonts w:ascii="宋体" w:eastAsia="宋体"/>
                <w:spacing w:val="-2"/>
                <w:sz w:val="21"/>
              </w:rPr>
              <w:t>具有从事新能</w:t>
            </w:r>
          </w:p>
          <w:p>
            <w:pPr>
              <w:pStyle w:val="TableParagraph"/>
              <w:spacing w:line="302" w:lineRule="auto" w:before="25"/>
              <w:ind w:left="107" w:right="64"/>
              <w:jc w:val="both"/>
              <w:rPr>
                <w:rFonts w:ascii="宋体" w:eastAsia="宋体"/>
                <w:sz w:val="21"/>
              </w:rPr>
            </w:pPr>
            <w:r>
              <w:rPr>
                <w:rFonts w:ascii="宋体" w:eastAsia="宋体"/>
                <w:spacing w:val="14"/>
                <w:sz w:val="21"/>
              </w:rPr>
              <w:t>源材料与器件专业相关工</w:t>
            </w:r>
            <w:r>
              <w:rPr>
                <w:rFonts w:ascii="宋体" w:eastAsia="宋体"/>
                <w:spacing w:val="14"/>
                <w:sz w:val="21"/>
              </w:rPr>
              <w:t>作所需要的数学，自然科</w:t>
            </w:r>
            <w:r>
              <w:rPr>
                <w:rFonts w:ascii="宋体" w:eastAsia="宋体"/>
                <w:spacing w:val="-2"/>
                <w:sz w:val="21"/>
              </w:rPr>
              <w:t>学，工程基础和专业知识，</w:t>
            </w:r>
            <w:r>
              <w:rPr>
                <w:rFonts w:ascii="宋体" w:eastAsia="宋体"/>
                <w:spacing w:val="14"/>
                <w:sz w:val="21"/>
              </w:rPr>
              <w:t>能够将其用于解决新能源</w:t>
            </w:r>
            <w:r>
              <w:rPr>
                <w:rFonts w:ascii="宋体" w:eastAsia="宋体"/>
                <w:spacing w:val="14"/>
                <w:sz w:val="21"/>
              </w:rPr>
              <w:t>材料与器件相关领域的复</w:t>
            </w:r>
            <w:r>
              <w:rPr>
                <w:rFonts w:ascii="宋体" w:eastAsia="宋体"/>
                <w:spacing w:val="-2"/>
                <w:sz w:val="21"/>
              </w:rPr>
              <w:t>杂工程问题。</w:t>
            </w:r>
          </w:p>
        </w:tc>
        <w:tc>
          <w:tcPr>
            <w:tcW w:w="5903" w:type="dxa"/>
            <w:tcBorders>
              <w:bottom w:val="single" w:sz="4" w:space="0" w:color="000000"/>
            </w:tcBorders>
          </w:tcPr>
          <w:p>
            <w:pPr>
              <w:pStyle w:val="TableParagraph"/>
              <w:spacing w:before="32"/>
              <w:ind w:left="107" w:right="-15"/>
              <w:rPr>
                <w:rFonts w:ascii="宋体" w:eastAsia="宋体"/>
                <w:sz w:val="21"/>
              </w:rPr>
            </w:pPr>
            <w:r>
              <w:rPr>
                <w:spacing w:val="-2"/>
                <w:sz w:val="21"/>
              </w:rPr>
              <w:t>2.1</w:t>
            </w:r>
            <w:r>
              <w:rPr>
                <w:spacing w:val="15"/>
                <w:sz w:val="21"/>
              </w:rPr>
              <w:t> </w:t>
            </w:r>
            <w:r>
              <w:rPr>
                <w:rFonts w:ascii="宋体" w:eastAsia="宋体"/>
                <w:spacing w:val="-3"/>
                <w:sz w:val="21"/>
              </w:rPr>
              <w:t>能对新能源材料与器件及相关领域的复杂工程问题用数学、</w:t>
            </w:r>
          </w:p>
          <w:p>
            <w:pPr>
              <w:pStyle w:val="TableParagraph"/>
              <w:spacing w:before="72"/>
              <w:ind w:left="107"/>
              <w:rPr>
                <w:rFonts w:ascii="宋体" w:eastAsia="宋体"/>
                <w:sz w:val="21"/>
              </w:rPr>
            </w:pPr>
            <w:r>
              <w:rPr>
                <w:rFonts w:ascii="宋体" w:eastAsia="宋体"/>
                <w:spacing w:val="-3"/>
                <w:sz w:val="21"/>
              </w:rPr>
              <w:t>自然科学、工程基础知识进行正确的表述。</w:t>
            </w:r>
          </w:p>
        </w:tc>
      </w:tr>
      <w:tr>
        <w:trPr>
          <w:trHeight w:val="1021" w:hRule="atLeast"/>
        </w:trPr>
        <w:tc>
          <w:tcPr>
            <w:tcW w:w="2727" w:type="dxa"/>
            <w:vMerge/>
            <w:tcBorders>
              <w:top w:val="nil"/>
            </w:tcBorders>
          </w:tcPr>
          <w:p>
            <w:pPr>
              <w:rPr>
                <w:sz w:val="2"/>
                <w:szCs w:val="2"/>
              </w:rPr>
            </w:pPr>
          </w:p>
        </w:tc>
        <w:tc>
          <w:tcPr>
            <w:tcW w:w="5903" w:type="dxa"/>
            <w:tcBorders>
              <w:top w:val="single" w:sz="4" w:space="0" w:color="000000"/>
              <w:bottom w:val="single" w:sz="4" w:space="0" w:color="000000"/>
            </w:tcBorders>
          </w:tcPr>
          <w:p>
            <w:pPr>
              <w:pStyle w:val="TableParagraph"/>
              <w:spacing w:before="15"/>
              <w:ind w:left="107"/>
              <w:rPr>
                <w:rFonts w:ascii="宋体" w:eastAsia="宋体"/>
                <w:sz w:val="21"/>
              </w:rPr>
            </w:pPr>
            <w:r>
              <w:rPr>
                <w:sz w:val="21"/>
              </w:rPr>
              <w:t>2.2</w:t>
            </w:r>
            <w:r>
              <w:rPr>
                <w:spacing w:val="19"/>
                <w:sz w:val="21"/>
              </w:rPr>
              <w:t> </w:t>
            </w:r>
            <w:r>
              <w:rPr>
                <w:rFonts w:ascii="宋体" w:eastAsia="宋体"/>
                <w:spacing w:val="-1"/>
                <w:sz w:val="21"/>
              </w:rPr>
              <w:t>能够针对光伏和储能类材料合成加工、光伏及储能类器件</w:t>
            </w:r>
          </w:p>
          <w:p>
            <w:pPr>
              <w:pStyle w:val="TableParagraph"/>
              <w:spacing w:line="340" w:lineRule="atLeast"/>
              <w:ind w:left="107" w:right="86"/>
              <w:rPr>
                <w:rFonts w:ascii="宋体" w:eastAsia="宋体"/>
                <w:sz w:val="21"/>
              </w:rPr>
            </w:pPr>
            <w:r>
              <w:rPr>
                <w:rFonts w:ascii="宋体" w:eastAsia="宋体"/>
                <w:spacing w:val="-2"/>
                <w:sz w:val="21"/>
              </w:rPr>
              <w:t>设计开发等复杂工程问题建立数学模型和求解，并结合相关知</w:t>
            </w:r>
            <w:r>
              <w:rPr>
                <w:rFonts w:ascii="宋体" w:eastAsia="宋体"/>
                <w:spacing w:val="-2"/>
                <w:sz w:val="21"/>
              </w:rPr>
              <w:t>识进行推演、分析。</w:t>
            </w:r>
          </w:p>
        </w:tc>
      </w:tr>
      <w:tr>
        <w:trPr>
          <w:trHeight w:val="1030"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before="15"/>
              <w:ind w:left="107"/>
              <w:rPr>
                <w:rFonts w:ascii="宋体" w:eastAsia="宋体"/>
                <w:sz w:val="21"/>
              </w:rPr>
            </w:pPr>
            <w:r>
              <w:rPr>
                <w:spacing w:val="-2"/>
                <w:sz w:val="21"/>
              </w:rPr>
              <w:t>2.3</w:t>
            </w:r>
            <w:r>
              <w:rPr>
                <w:spacing w:val="16"/>
                <w:sz w:val="21"/>
              </w:rPr>
              <w:t> </w:t>
            </w:r>
            <w:r>
              <w:rPr>
                <w:rFonts w:ascii="宋体" w:eastAsia="宋体"/>
                <w:spacing w:val="-7"/>
                <w:sz w:val="21"/>
              </w:rPr>
              <w:t>能够将相关知识和方法用于光伏和储能类材料合成加工、光</w:t>
            </w:r>
          </w:p>
          <w:p>
            <w:pPr>
              <w:pStyle w:val="TableParagraph"/>
              <w:spacing w:line="340" w:lineRule="atLeast"/>
              <w:ind w:left="107" w:right="75"/>
              <w:rPr>
                <w:rFonts w:ascii="宋体" w:eastAsia="宋体"/>
                <w:sz w:val="21"/>
              </w:rPr>
            </w:pPr>
            <w:r>
              <w:rPr>
                <w:rFonts w:ascii="宋体" w:eastAsia="宋体"/>
                <w:spacing w:val="-2"/>
                <w:sz w:val="21"/>
              </w:rPr>
              <w:t>伏及储能类器件设计开发等复杂工程问题解决方案的比较与综</w:t>
            </w:r>
            <w:r>
              <w:rPr>
                <w:rFonts w:ascii="宋体" w:eastAsia="宋体"/>
                <w:spacing w:val="-6"/>
                <w:sz w:val="21"/>
              </w:rPr>
              <w:t>合。</w:t>
            </w:r>
          </w:p>
        </w:tc>
      </w:tr>
      <w:tr>
        <w:trPr>
          <w:trHeight w:val="1011" w:hRule="atLeast"/>
        </w:trPr>
        <w:tc>
          <w:tcPr>
            <w:tcW w:w="2727" w:type="dxa"/>
            <w:vMerge w:val="restart"/>
          </w:tcPr>
          <w:p>
            <w:pPr>
              <w:pStyle w:val="TableParagraph"/>
              <w:spacing w:line="322" w:lineRule="exact"/>
              <w:ind w:left="107"/>
              <w:rPr>
                <w:rFonts w:ascii="宋体" w:eastAsia="宋体"/>
                <w:sz w:val="21"/>
              </w:rPr>
            </w:pPr>
            <w:r>
              <w:rPr>
                <w:sz w:val="21"/>
              </w:rPr>
              <w:t>3</w:t>
            </w:r>
            <w:r>
              <w:rPr>
                <w:rFonts w:ascii="宋体" w:eastAsia="宋体"/>
                <w:sz w:val="21"/>
              </w:rPr>
              <w:t>．</w:t>
            </w:r>
            <w:r>
              <w:rPr>
                <w:rFonts w:ascii="Microsoft JhengHei" w:eastAsia="Microsoft JhengHei"/>
                <w:b/>
                <w:spacing w:val="2"/>
                <w:sz w:val="21"/>
              </w:rPr>
              <w:t>问题分析：</w:t>
            </w:r>
            <w:r>
              <w:rPr>
                <w:rFonts w:ascii="宋体" w:eastAsia="宋体"/>
                <w:spacing w:val="-2"/>
                <w:sz w:val="21"/>
              </w:rPr>
              <w:t>能够应用数</w:t>
            </w:r>
          </w:p>
          <w:p>
            <w:pPr>
              <w:pStyle w:val="TableParagraph"/>
              <w:spacing w:line="302" w:lineRule="auto" w:before="24"/>
              <w:ind w:left="107" w:right="76"/>
              <w:jc w:val="both"/>
              <w:rPr>
                <w:rFonts w:ascii="宋体" w:eastAsia="宋体"/>
                <w:sz w:val="21"/>
              </w:rPr>
            </w:pPr>
            <w:r>
              <w:rPr>
                <w:rFonts w:ascii="宋体" w:eastAsia="宋体"/>
                <w:spacing w:val="-2"/>
                <w:sz w:val="21"/>
              </w:rPr>
              <w:t>学、自然科学和工程科学的</w:t>
            </w:r>
            <w:r>
              <w:rPr>
                <w:rFonts w:ascii="宋体" w:eastAsia="宋体"/>
                <w:spacing w:val="-2"/>
                <w:sz w:val="21"/>
              </w:rPr>
              <w:t>基本原理、专业知识和技术方法，识别、表达材料结构</w:t>
            </w:r>
            <w:r>
              <w:rPr>
                <w:rFonts w:ascii="宋体" w:eastAsia="宋体"/>
                <w:spacing w:val="-2"/>
                <w:sz w:val="21"/>
              </w:rPr>
              <w:t>与性能的关系，分析并解决</w:t>
            </w:r>
            <w:r>
              <w:rPr>
                <w:rFonts w:ascii="宋体" w:eastAsia="宋体"/>
                <w:spacing w:val="14"/>
                <w:sz w:val="21"/>
              </w:rPr>
              <w:t>新能源材料与器件制备过</w:t>
            </w:r>
            <w:r>
              <w:rPr>
                <w:rFonts w:ascii="宋体" w:eastAsia="宋体"/>
                <w:spacing w:val="-2"/>
                <w:sz w:val="21"/>
              </w:rPr>
              <w:t>程出现的问题，并综合文献</w:t>
            </w:r>
            <w:r>
              <w:rPr>
                <w:rFonts w:ascii="宋体" w:eastAsia="宋体"/>
                <w:spacing w:val="14"/>
                <w:sz w:val="21"/>
              </w:rPr>
              <w:t>研究分析具体的新能源材</w:t>
            </w:r>
            <w:r>
              <w:rPr>
                <w:rFonts w:ascii="宋体" w:eastAsia="宋体"/>
                <w:spacing w:val="14"/>
                <w:sz w:val="21"/>
              </w:rPr>
              <w:t>料与器件相关领域的复杂</w:t>
            </w:r>
            <w:r>
              <w:rPr>
                <w:rFonts w:ascii="宋体" w:eastAsia="宋体"/>
                <w:spacing w:val="14"/>
                <w:sz w:val="21"/>
              </w:rPr>
              <w:t>工程问题，以获得有效结</w:t>
            </w:r>
          </w:p>
          <w:p>
            <w:pPr>
              <w:pStyle w:val="TableParagraph"/>
              <w:spacing w:before="11"/>
              <w:ind w:left="107"/>
              <w:rPr>
                <w:rFonts w:ascii="宋体" w:eastAsia="宋体"/>
                <w:sz w:val="21"/>
              </w:rPr>
            </w:pPr>
            <w:r>
              <w:rPr>
                <w:rFonts w:ascii="宋体" w:eastAsia="宋体"/>
                <w:spacing w:val="-5"/>
                <w:sz w:val="21"/>
              </w:rPr>
              <w:t>论。</w:t>
            </w:r>
          </w:p>
        </w:tc>
        <w:tc>
          <w:tcPr>
            <w:tcW w:w="5903" w:type="dxa"/>
            <w:tcBorders>
              <w:bottom w:val="single" w:sz="6" w:space="0" w:color="000000"/>
            </w:tcBorders>
          </w:tcPr>
          <w:p>
            <w:pPr>
              <w:pStyle w:val="TableParagraph"/>
              <w:spacing w:before="5"/>
              <w:ind w:left="107" w:right="-15"/>
              <w:rPr>
                <w:rFonts w:ascii="宋体" w:eastAsia="宋体"/>
                <w:sz w:val="21"/>
              </w:rPr>
            </w:pPr>
            <w:r>
              <w:rPr>
                <w:spacing w:val="-2"/>
                <w:sz w:val="21"/>
              </w:rPr>
              <w:t>3.1</w:t>
            </w:r>
            <w:r>
              <w:rPr>
                <w:spacing w:val="15"/>
                <w:sz w:val="21"/>
              </w:rPr>
              <w:t> </w:t>
            </w:r>
            <w:r>
              <w:rPr>
                <w:rFonts w:ascii="宋体" w:eastAsia="宋体"/>
                <w:spacing w:val="-3"/>
                <w:sz w:val="21"/>
              </w:rPr>
              <w:t>能用数学、自然科学、新能源与器件工程科学的基本原理，</w:t>
            </w:r>
          </w:p>
          <w:p>
            <w:pPr>
              <w:pStyle w:val="TableParagraph"/>
              <w:spacing w:line="340" w:lineRule="atLeast" w:before="1"/>
              <w:ind w:left="107" w:right="75"/>
              <w:rPr>
                <w:rFonts w:ascii="宋体" w:eastAsia="宋体"/>
                <w:sz w:val="21"/>
              </w:rPr>
            </w:pPr>
            <w:r>
              <w:rPr>
                <w:rFonts w:ascii="宋体" w:eastAsia="宋体"/>
                <w:spacing w:val="-2"/>
                <w:sz w:val="21"/>
              </w:rPr>
              <w:t>识别、判断新能源材料与器件领域复杂工程问题及其关键环节</w:t>
            </w:r>
            <w:r>
              <w:rPr>
                <w:rFonts w:ascii="宋体" w:eastAsia="宋体"/>
                <w:spacing w:val="-4"/>
                <w:sz w:val="21"/>
              </w:rPr>
              <w:t>和参数。</w:t>
            </w:r>
          </w:p>
        </w:tc>
      </w:tr>
      <w:tr>
        <w:trPr>
          <w:trHeight w:val="1021" w:hRule="atLeast"/>
        </w:trPr>
        <w:tc>
          <w:tcPr>
            <w:tcW w:w="2727" w:type="dxa"/>
            <w:vMerge/>
            <w:tcBorders>
              <w:top w:val="nil"/>
            </w:tcBorders>
          </w:tcPr>
          <w:p>
            <w:pPr>
              <w:rPr>
                <w:sz w:val="2"/>
                <w:szCs w:val="2"/>
              </w:rPr>
            </w:pPr>
          </w:p>
        </w:tc>
        <w:tc>
          <w:tcPr>
            <w:tcW w:w="5903" w:type="dxa"/>
            <w:tcBorders>
              <w:top w:val="single" w:sz="6" w:space="0" w:color="000000"/>
              <w:bottom w:val="single" w:sz="4" w:space="0" w:color="000000"/>
            </w:tcBorders>
          </w:tcPr>
          <w:p>
            <w:pPr>
              <w:pStyle w:val="TableParagraph"/>
              <w:spacing w:before="15"/>
              <w:ind w:left="107"/>
              <w:rPr>
                <w:rFonts w:ascii="宋体" w:eastAsia="宋体"/>
                <w:sz w:val="21"/>
              </w:rPr>
            </w:pPr>
            <w:r>
              <w:rPr>
                <w:spacing w:val="-6"/>
                <w:sz w:val="21"/>
              </w:rPr>
              <w:t>3.2</w:t>
            </w:r>
            <w:r>
              <w:rPr>
                <w:spacing w:val="43"/>
                <w:sz w:val="21"/>
              </w:rPr>
              <w:t> </w:t>
            </w:r>
            <w:r>
              <w:rPr>
                <w:rFonts w:ascii="宋体" w:eastAsia="宋体"/>
                <w:spacing w:val="-7"/>
                <w:sz w:val="21"/>
              </w:rPr>
              <w:t>能够运用基本原理，并结合文献信息，认识到光伏和储能类</w:t>
            </w:r>
          </w:p>
          <w:p>
            <w:pPr>
              <w:pStyle w:val="TableParagraph"/>
              <w:spacing w:line="340" w:lineRule="atLeast" w:before="1"/>
              <w:ind w:left="107" w:right="75"/>
              <w:rPr>
                <w:rFonts w:ascii="宋体" w:eastAsia="宋体"/>
                <w:sz w:val="21"/>
              </w:rPr>
            </w:pPr>
            <w:r>
              <w:rPr>
                <w:rFonts w:ascii="宋体" w:eastAsia="宋体"/>
                <w:spacing w:val="-2"/>
                <w:sz w:val="21"/>
              </w:rPr>
              <w:t>材料合成加工、光伏及储能器件设计开发过程方案的多样性并</w:t>
            </w:r>
            <w:r>
              <w:rPr>
                <w:rFonts w:ascii="宋体" w:eastAsia="宋体"/>
                <w:spacing w:val="-4"/>
                <w:sz w:val="21"/>
              </w:rPr>
              <w:t>优选。</w:t>
            </w:r>
          </w:p>
        </w:tc>
      </w:tr>
      <w:tr>
        <w:trPr>
          <w:trHeight w:val="1652"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before="4"/>
              <w:rPr>
                <w:rFonts w:ascii="宋体"/>
                <w:sz w:val="25"/>
              </w:rPr>
            </w:pPr>
          </w:p>
          <w:p>
            <w:pPr>
              <w:pStyle w:val="TableParagraph"/>
              <w:spacing w:line="304" w:lineRule="auto"/>
              <w:ind w:left="107" w:right="75"/>
              <w:jc w:val="both"/>
              <w:rPr>
                <w:rFonts w:ascii="宋体" w:eastAsia="宋体"/>
                <w:sz w:val="21"/>
              </w:rPr>
            </w:pPr>
            <w:r>
              <w:rPr>
                <w:sz w:val="21"/>
              </w:rPr>
              <w:t>3.3 </w:t>
            </w:r>
            <w:r>
              <w:rPr>
                <w:rFonts w:ascii="宋体" w:eastAsia="宋体"/>
                <w:sz w:val="21"/>
              </w:rPr>
              <w:t>能够运用基本原理和文献，分析光伏和储能类材料合成加</w:t>
            </w:r>
            <w:r>
              <w:rPr>
                <w:rFonts w:ascii="宋体" w:eastAsia="宋体"/>
                <w:spacing w:val="-2"/>
                <w:sz w:val="21"/>
              </w:rPr>
              <w:t>工、光伏及储能器件设计开发过程中的工艺、工程因素的影响</w:t>
            </w:r>
            <w:r>
              <w:rPr>
                <w:rFonts w:ascii="宋体" w:eastAsia="宋体"/>
                <w:spacing w:val="-2"/>
                <w:sz w:val="21"/>
              </w:rPr>
              <w:t>规律，获得有效结论。</w:t>
            </w:r>
          </w:p>
        </w:tc>
      </w:tr>
      <w:tr>
        <w:trPr>
          <w:trHeight w:val="1012" w:hRule="atLeast"/>
        </w:trPr>
        <w:tc>
          <w:tcPr>
            <w:tcW w:w="2727" w:type="dxa"/>
            <w:vMerge w:val="restart"/>
          </w:tcPr>
          <w:p>
            <w:pPr>
              <w:pStyle w:val="TableParagraph"/>
              <w:spacing w:line="322" w:lineRule="exact"/>
              <w:ind w:left="107"/>
              <w:rPr>
                <w:rFonts w:ascii="宋体" w:eastAsia="宋体"/>
                <w:sz w:val="21"/>
              </w:rPr>
            </w:pPr>
            <w:r>
              <w:rPr>
                <w:b/>
                <w:sz w:val="21"/>
              </w:rPr>
              <w:t>4</w:t>
            </w:r>
            <w:r>
              <w:rPr>
                <w:rFonts w:ascii="Microsoft JhengHei" w:eastAsia="Microsoft JhengHei"/>
                <w:b/>
                <w:sz w:val="21"/>
              </w:rPr>
              <w:t>．设计</w:t>
            </w:r>
            <w:r>
              <w:rPr>
                <w:b/>
                <w:sz w:val="21"/>
              </w:rPr>
              <w:t>/</w:t>
            </w:r>
            <w:r>
              <w:rPr>
                <w:rFonts w:ascii="Microsoft JhengHei" w:eastAsia="Microsoft JhengHei"/>
                <w:b/>
                <w:sz w:val="21"/>
              </w:rPr>
              <w:t>开发解决方案：</w:t>
            </w:r>
            <w:r>
              <w:rPr>
                <w:rFonts w:ascii="宋体" w:eastAsia="宋体"/>
                <w:spacing w:val="-10"/>
                <w:sz w:val="21"/>
              </w:rPr>
              <w:t>在</w:t>
            </w:r>
          </w:p>
          <w:p>
            <w:pPr>
              <w:pStyle w:val="TableParagraph"/>
              <w:spacing w:line="304" w:lineRule="auto" w:before="21"/>
              <w:ind w:left="107" w:right="76"/>
              <w:jc w:val="both"/>
              <w:rPr>
                <w:rFonts w:ascii="宋体" w:eastAsia="宋体"/>
                <w:sz w:val="21"/>
              </w:rPr>
            </w:pPr>
            <w:r>
              <w:rPr>
                <w:rFonts w:ascii="宋体" w:eastAsia="宋体"/>
                <w:spacing w:val="-2"/>
                <w:sz w:val="21"/>
              </w:rPr>
              <w:t>考虑安全、环保、法律法规</w:t>
            </w:r>
            <w:r>
              <w:rPr>
                <w:rFonts w:ascii="宋体" w:eastAsia="宋体"/>
                <w:spacing w:val="-2"/>
                <w:sz w:val="21"/>
              </w:rPr>
              <w:t>等相关标准，以及社会、健康、文化等制约因素的前提下，能够具备根据特定的需</w:t>
            </w:r>
            <w:r>
              <w:rPr>
                <w:rFonts w:ascii="宋体" w:eastAsia="宋体"/>
                <w:spacing w:val="14"/>
                <w:sz w:val="21"/>
              </w:rPr>
              <w:t>求对新能源材料与器件设</w:t>
            </w:r>
            <w:r>
              <w:rPr>
                <w:rFonts w:ascii="宋体" w:eastAsia="宋体"/>
                <w:spacing w:val="-2"/>
                <w:sz w:val="21"/>
              </w:rPr>
              <w:t>计、制备配方、生产设备及</w:t>
            </w:r>
            <w:r>
              <w:rPr>
                <w:rFonts w:ascii="宋体" w:eastAsia="宋体"/>
                <w:spacing w:val="14"/>
                <w:sz w:val="21"/>
              </w:rPr>
              <w:t>工艺流程等进行设计及制</w:t>
            </w:r>
            <w:r>
              <w:rPr>
                <w:rFonts w:ascii="宋体" w:eastAsia="宋体"/>
                <w:spacing w:val="-2"/>
                <w:sz w:val="21"/>
              </w:rPr>
              <w:t>定开发解决方案的能力，并</w:t>
            </w:r>
            <w:r>
              <w:rPr>
                <w:rFonts w:ascii="宋体" w:eastAsia="宋体"/>
                <w:spacing w:val="14"/>
                <w:sz w:val="21"/>
              </w:rPr>
              <w:t>在设计和开发环节中体现</w:t>
            </w:r>
          </w:p>
          <w:p>
            <w:pPr>
              <w:pStyle w:val="TableParagraph"/>
              <w:spacing w:line="259" w:lineRule="exact"/>
              <w:ind w:left="107"/>
              <w:rPr>
                <w:rFonts w:ascii="宋体" w:eastAsia="宋体"/>
                <w:sz w:val="21"/>
              </w:rPr>
            </w:pPr>
            <w:r>
              <w:rPr>
                <w:rFonts w:ascii="宋体" w:eastAsia="宋体"/>
                <w:spacing w:val="-4"/>
                <w:sz w:val="21"/>
              </w:rPr>
              <w:t>创新意识。</w:t>
            </w:r>
          </w:p>
        </w:tc>
        <w:tc>
          <w:tcPr>
            <w:tcW w:w="5903" w:type="dxa"/>
            <w:tcBorders>
              <w:bottom w:val="single" w:sz="4" w:space="0" w:color="000000"/>
            </w:tcBorders>
          </w:tcPr>
          <w:p>
            <w:pPr>
              <w:pStyle w:val="TableParagraph"/>
              <w:spacing w:line="302" w:lineRule="auto" w:before="5"/>
              <w:ind w:left="107" w:right="72"/>
              <w:rPr>
                <w:rFonts w:ascii="宋体" w:eastAsia="宋体"/>
                <w:sz w:val="21"/>
              </w:rPr>
            </w:pPr>
            <w:r>
              <w:rPr>
                <w:sz w:val="21"/>
              </w:rPr>
              <w:t>4.1</w:t>
            </w:r>
            <w:r>
              <w:rPr>
                <w:spacing w:val="40"/>
                <w:sz w:val="21"/>
              </w:rPr>
              <w:t> </w:t>
            </w:r>
            <w:r>
              <w:rPr>
                <w:rFonts w:ascii="宋体" w:eastAsia="宋体"/>
                <w:sz w:val="21"/>
              </w:rPr>
              <w:t>掌握光伏和储能类新能源材料与器件工程设计和产品开发</w:t>
            </w:r>
            <w:r>
              <w:rPr>
                <w:rFonts w:ascii="宋体" w:eastAsia="宋体"/>
                <w:spacing w:val="-4"/>
                <w:sz w:val="21"/>
              </w:rPr>
              <w:t>全周期、全流程的基本设计</w:t>
            </w:r>
            <w:r>
              <w:rPr>
                <w:spacing w:val="-4"/>
                <w:sz w:val="21"/>
              </w:rPr>
              <w:t>/</w:t>
            </w:r>
            <w:r>
              <w:rPr>
                <w:rFonts w:ascii="宋体" w:eastAsia="宋体"/>
                <w:spacing w:val="-5"/>
                <w:sz w:val="21"/>
              </w:rPr>
              <w:t>开发方法和技术，了解影响设计目</w:t>
            </w:r>
          </w:p>
          <w:p>
            <w:pPr>
              <w:pStyle w:val="TableParagraph"/>
              <w:spacing w:before="2"/>
              <w:ind w:left="107"/>
              <w:rPr>
                <w:rFonts w:ascii="宋体" w:eastAsia="宋体"/>
                <w:sz w:val="21"/>
              </w:rPr>
            </w:pPr>
            <w:r>
              <w:rPr>
                <w:rFonts w:ascii="宋体" w:eastAsia="宋体"/>
                <w:spacing w:val="-3"/>
                <w:sz w:val="21"/>
              </w:rPr>
              <w:t>标和技术方案的各种因素。</w:t>
            </w:r>
          </w:p>
        </w:tc>
      </w:tr>
      <w:tr>
        <w:trPr>
          <w:trHeight w:val="699" w:hRule="atLeast"/>
        </w:trPr>
        <w:tc>
          <w:tcPr>
            <w:tcW w:w="2727" w:type="dxa"/>
            <w:vMerge/>
            <w:tcBorders>
              <w:top w:val="nil"/>
            </w:tcBorders>
          </w:tcPr>
          <w:p>
            <w:pPr>
              <w:rPr>
                <w:sz w:val="2"/>
                <w:szCs w:val="2"/>
              </w:rPr>
            </w:pPr>
          </w:p>
        </w:tc>
        <w:tc>
          <w:tcPr>
            <w:tcW w:w="5903" w:type="dxa"/>
            <w:tcBorders>
              <w:top w:val="single" w:sz="4" w:space="0" w:color="000000"/>
              <w:bottom w:val="single" w:sz="4" w:space="0" w:color="000000"/>
            </w:tcBorders>
          </w:tcPr>
          <w:p>
            <w:pPr>
              <w:pStyle w:val="TableParagraph"/>
              <w:spacing w:before="24"/>
              <w:ind w:left="107"/>
              <w:rPr>
                <w:rFonts w:ascii="宋体" w:eastAsia="宋体"/>
                <w:sz w:val="21"/>
              </w:rPr>
            </w:pPr>
            <w:r>
              <w:rPr>
                <w:sz w:val="21"/>
              </w:rPr>
              <w:t>4.2</w:t>
            </w:r>
            <w:r>
              <w:rPr>
                <w:spacing w:val="58"/>
                <w:w w:val="150"/>
                <w:sz w:val="21"/>
              </w:rPr>
              <w:t> </w:t>
            </w:r>
            <w:r>
              <w:rPr>
                <w:rFonts w:ascii="宋体" w:eastAsia="宋体"/>
                <w:spacing w:val="-1"/>
                <w:sz w:val="21"/>
              </w:rPr>
              <w:t>能根据特定的需求，完成光伏和储能类新能源材料与器件</w:t>
            </w:r>
          </w:p>
          <w:p>
            <w:pPr>
              <w:pStyle w:val="TableParagraph"/>
              <w:spacing w:before="70"/>
              <w:ind w:left="107"/>
              <w:rPr>
                <w:rFonts w:ascii="宋体" w:eastAsia="宋体"/>
                <w:sz w:val="21"/>
              </w:rPr>
            </w:pPr>
            <w:r>
              <w:rPr>
                <w:rFonts w:ascii="宋体" w:eastAsia="宋体"/>
                <w:spacing w:val="-2"/>
                <w:sz w:val="21"/>
              </w:rPr>
              <w:t>开发中的配方和工艺（工序）</w:t>
            </w:r>
            <w:r>
              <w:rPr>
                <w:rFonts w:ascii="宋体" w:eastAsia="宋体"/>
                <w:spacing w:val="-5"/>
                <w:sz w:val="21"/>
              </w:rPr>
              <w:t>设计。</w:t>
            </w:r>
          </w:p>
        </w:tc>
      </w:tr>
      <w:tr>
        <w:trPr>
          <w:trHeight w:val="1021" w:hRule="atLeast"/>
        </w:trPr>
        <w:tc>
          <w:tcPr>
            <w:tcW w:w="2727" w:type="dxa"/>
            <w:vMerge/>
            <w:tcBorders>
              <w:top w:val="nil"/>
            </w:tcBorders>
          </w:tcPr>
          <w:p>
            <w:pPr>
              <w:rPr>
                <w:sz w:val="2"/>
                <w:szCs w:val="2"/>
              </w:rPr>
            </w:pPr>
          </w:p>
        </w:tc>
        <w:tc>
          <w:tcPr>
            <w:tcW w:w="5903" w:type="dxa"/>
            <w:tcBorders>
              <w:top w:val="single" w:sz="4" w:space="0" w:color="000000"/>
              <w:bottom w:val="single" w:sz="4" w:space="0" w:color="000000"/>
            </w:tcBorders>
          </w:tcPr>
          <w:p>
            <w:pPr>
              <w:pStyle w:val="TableParagraph"/>
              <w:spacing w:before="15"/>
              <w:ind w:left="107"/>
              <w:rPr>
                <w:rFonts w:ascii="宋体" w:eastAsia="宋体"/>
                <w:sz w:val="21"/>
              </w:rPr>
            </w:pPr>
            <w:r>
              <w:rPr>
                <w:spacing w:val="-2"/>
                <w:sz w:val="21"/>
              </w:rPr>
              <w:t>4.3</w:t>
            </w:r>
            <w:r>
              <w:rPr>
                <w:spacing w:val="16"/>
                <w:sz w:val="21"/>
              </w:rPr>
              <w:t> </w:t>
            </w:r>
            <w:r>
              <w:rPr>
                <w:rFonts w:ascii="宋体" w:eastAsia="宋体"/>
                <w:spacing w:val="-9"/>
                <w:sz w:val="21"/>
              </w:rPr>
              <w:t>能进行光伏和储能类材料合成加工、光伏及储能器件设计开</w:t>
            </w:r>
          </w:p>
          <w:p>
            <w:pPr>
              <w:pStyle w:val="TableParagraph"/>
              <w:spacing w:line="340" w:lineRule="atLeast"/>
              <w:ind w:left="107" w:right="75"/>
              <w:rPr>
                <w:rFonts w:ascii="宋体" w:eastAsia="宋体"/>
                <w:sz w:val="21"/>
              </w:rPr>
            </w:pPr>
            <w:r>
              <w:rPr>
                <w:rFonts w:ascii="宋体" w:eastAsia="宋体"/>
                <w:spacing w:val="-2"/>
                <w:sz w:val="21"/>
              </w:rPr>
              <w:t>发过程中的工程计算，进行工艺流程及生产布置设计，并体现</w:t>
            </w:r>
            <w:r>
              <w:rPr>
                <w:rFonts w:ascii="宋体" w:eastAsia="宋体"/>
                <w:spacing w:val="-2"/>
                <w:sz w:val="21"/>
              </w:rPr>
              <w:t>创新意识。</w:t>
            </w:r>
          </w:p>
        </w:tc>
      </w:tr>
      <w:tr>
        <w:trPr>
          <w:trHeight w:val="922"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line="304" w:lineRule="auto" w:before="130"/>
              <w:ind w:left="107" w:right="139"/>
              <w:rPr>
                <w:rFonts w:ascii="宋体" w:eastAsia="宋体"/>
                <w:sz w:val="21"/>
              </w:rPr>
            </w:pPr>
            <w:r>
              <w:rPr>
                <w:sz w:val="21"/>
              </w:rPr>
              <w:t>4.4</w:t>
            </w:r>
            <w:r>
              <w:rPr>
                <w:spacing w:val="21"/>
                <w:sz w:val="21"/>
              </w:rPr>
              <w:t> </w:t>
            </w:r>
            <w:r>
              <w:rPr>
                <w:rFonts w:ascii="宋体" w:eastAsia="宋体"/>
                <w:sz w:val="21"/>
              </w:rPr>
              <w:t>能在光伏和储能类新能源材料与器件设计开发过程中考虑</w:t>
            </w:r>
            <w:r>
              <w:rPr>
                <w:rFonts w:ascii="宋体" w:eastAsia="宋体"/>
                <w:spacing w:val="-2"/>
                <w:sz w:val="21"/>
              </w:rPr>
              <w:t>社会、安全、健康、法律、文化及环境等制约因素并进行优</w:t>
            </w:r>
          </w:p>
        </w:tc>
      </w:tr>
    </w:tbl>
    <w:p>
      <w:pPr>
        <w:spacing w:after="0" w:line="304" w:lineRule="auto"/>
        <w:rPr>
          <w:rFonts w:ascii="宋体" w:eastAsia="宋体"/>
          <w:sz w:val="21"/>
        </w:rPr>
        <w:sectPr>
          <w:pgSz w:w="11910" w:h="16840"/>
          <w:pgMar w:header="880" w:footer="0" w:top="1160" w:bottom="280" w:left="1220" w:right="1220"/>
        </w:sectPr>
      </w:pPr>
    </w:p>
    <w:p>
      <w:pPr>
        <w:pStyle w:val="BodyText"/>
        <w:spacing w:before="1"/>
        <w:rPr>
          <w:sz w:val="8"/>
        </w:rPr>
      </w:pPr>
    </w:p>
    <w:p>
      <w:pPr>
        <w:pStyle w:val="BodyText"/>
        <w:spacing w:line="20" w:lineRule="exact"/>
        <w:ind w:left="170"/>
        <w:rPr>
          <w:sz w:val="2"/>
        </w:rPr>
      </w:pPr>
      <w:r>
        <w:rPr>
          <w:sz w:val="2"/>
        </w:rPr>
        <w:pict>
          <v:group style="width:456.45pt;height:.5pt;mso-position-horizontal-relative:char;mso-position-vertical-relative:line" id="docshapegroup6" coordorigin="0,0" coordsize="9129,10">
            <v:rect style="position:absolute;left:0;top:0;width:9129;height:10" id="docshape7" filled="true" fillcolor="#000000" stroked="false">
              <v:fill type="solid"/>
            </v:rect>
          </v:group>
        </w:pict>
      </w:r>
      <w:r>
        <w:rPr>
          <w:sz w:val="2"/>
        </w:rPr>
      </w:r>
    </w:p>
    <w:p>
      <w:pPr>
        <w:pStyle w:val="BodyText"/>
        <w:spacing w:before="2" w:after="1"/>
        <w:rPr>
          <w:sz w:val="19"/>
        </w:rPr>
      </w:pPr>
    </w:p>
    <w:tbl>
      <w:tblPr>
        <w:tblW w:w="0" w:type="auto"/>
        <w:jc w:val="left"/>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27"/>
        <w:gridCol w:w="5903"/>
      </w:tblGrid>
      <w:tr>
        <w:trPr>
          <w:trHeight w:val="455" w:hRule="atLeast"/>
        </w:trPr>
        <w:tc>
          <w:tcPr>
            <w:tcW w:w="2727" w:type="dxa"/>
            <w:shd w:val="clear" w:color="auto" w:fill="DBE4F0"/>
          </w:tcPr>
          <w:p>
            <w:pPr>
              <w:pStyle w:val="TableParagraph"/>
              <w:spacing w:line="380" w:lineRule="exact"/>
              <w:ind w:left="928" w:right="900"/>
              <w:jc w:val="center"/>
              <w:rPr>
                <w:rFonts w:ascii="Microsoft JhengHei" w:eastAsia="Microsoft JhengHei"/>
                <w:b/>
                <w:sz w:val="21"/>
              </w:rPr>
            </w:pPr>
            <w:r>
              <w:rPr>
                <w:rFonts w:ascii="Microsoft JhengHei" w:eastAsia="Microsoft JhengHei"/>
                <w:b/>
                <w:spacing w:val="-3"/>
                <w:sz w:val="21"/>
              </w:rPr>
              <w:t>毕业要求</w:t>
            </w:r>
          </w:p>
        </w:tc>
        <w:tc>
          <w:tcPr>
            <w:tcW w:w="5903" w:type="dxa"/>
            <w:shd w:val="clear" w:color="auto" w:fill="DBE4F0"/>
          </w:tcPr>
          <w:p>
            <w:pPr>
              <w:pStyle w:val="TableParagraph"/>
              <w:spacing w:line="380" w:lineRule="exact"/>
              <w:ind w:left="1684"/>
              <w:rPr>
                <w:rFonts w:ascii="Microsoft JhengHei" w:eastAsia="Microsoft JhengHei"/>
                <w:b/>
                <w:sz w:val="21"/>
              </w:rPr>
            </w:pPr>
            <w:r>
              <w:rPr>
                <w:rFonts w:ascii="Microsoft JhengHei" w:eastAsia="Microsoft JhengHei"/>
                <w:b/>
                <w:spacing w:val="-3"/>
                <w:sz w:val="21"/>
              </w:rPr>
              <w:t>毕业要求指标点分解与说明</w:t>
            </w:r>
          </w:p>
        </w:tc>
      </w:tr>
      <w:tr>
        <w:trPr>
          <w:trHeight w:val="915" w:hRule="atLeast"/>
        </w:trPr>
        <w:tc>
          <w:tcPr>
            <w:tcW w:w="2727" w:type="dxa"/>
          </w:tcPr>
          <w:p>
            <w:pPr>
              <w:pStyle w:val="TableParagraph"/>
              <w:rPr>
                <w:sz w:val="20"/>
              </w:rPr>
            </w:pPr>
          </w:p>
        </w:tc>
        <w:tc>
          <w:tcPr>
            <w:tcW w:w="5903" w:type="dxa"/>
          </w:tcPr>
          <w:p>
            <w:pPr>
              <w:pStyle w:val="TableParagraph"/>
              <w:spacing w:before="5"/>
              <w:ind w:left="107"/>
              <w:rPr>
                <w:rFonts w:ascii="宋体" w:eastAsia="宋体"/>
                <w:sz w:val="21"/>
              </w:rPr>
            </w:pPr>
            <w:r>
              <w:rPr>
                <w:rFonts w:ascii="宋体" w:eastAsia="宋体"/>
                <w:spacing w:val="-5"/>
                <w:sz w:val="21"/>
              </w:rPr>
              <w:t>化。</w:t>
            </w:r>
          </w:p>
        </w:tc>
      </w:tr>
      <w:tr>
        <w:trPr>
          <w:trHeight w:val="1361" w:hRule="atLeast"/>
        </w:trPr>
        <w:tc>
          <w:tcPr>
            <w:tcW w:w="2727" w:type="dxa"/>
            <w:vMerge w:val="restart"/>
          </w:tcPr>
          <w:p>
            <w:pPr>
              <w:pStyle w:val="TableParagraph"/>
              <w:spacing w:before="7"/>
              <w:rPr>
                <w:rFonts w:ascii="宋体"/>
                <w:sz w:val="19"/>
              </w:rPr>
            </w:pPr>
          </w:p>
          <w:p>
            <w:pPr>
              <w:pStyle w:val="TableParagraph"/>
              <w:spacing w:line="340" w:lineRule="exact"/>
              <w:ind w:left="107" w:right="64"/>
              <w:jc w:val="both"/>
              <w:rPr>
                <w:rFonts w:ascii="宋体" w:eastAsia="宋体"/>
                <w:sz w:val="21"/>
              </w:rPr>
            </w:pPr>
            <w:r>
              <w:rPr>
                <w:b/>
                <w:spacing w:val="-4"/>
                <w:sz w:val="21"/>
              </w:rPr>
              <w:t>5</w:t>
            </w:r>
            <w:r>
              <w:rPr>
                <w:rFonts w:ascii="Microsoft JhengHei" w:eastAsia="Microsoft JhengHei"/>
                <w:b/>
                <w:spacing w:val="-19"/>
                <w:sz w:val="21"/>
              </w:rPr>
              <w:t>．研究：</w:t>
            </w:r>
            <w:r>
              <w:rPr>
                <w:rFonts w:ascii="宋体" w:eastAsia="宋体"/>
                <w:spacing w:val="-4"/>
                <w:sz w:val="21"/>
              </w:rPr>
              <w:t>能够综合运用新能</w:t>
            </w:r>
            <w:r>
              <w:rPr>
                <w:rFonts w:ascii="宋体" w:eastAsia="宋体"/>
                <w:spacing w:val="14"/>
                <w:sz w:val="21"/>
              </w:rPr>
              <w:t>源材料与器件专业基础理</w:t>
            </w:r>
            <w:r>
              <w:rPr>
                <w:rFonts w:ascii="宋体" w:eastAsia="宋体"/>
                <w:spacing w:val="14"/>
                <w:sz w:val="21"/>
              </w:rPr>
              <w:t>论和技术手段分析对解决</w:t>
            </w:r>
          </w:p>
          <w:p>
            <w:pPr>
              <w:pStyle w:val="TableParagraph"/>
              <w:spacing w:line="302" w:lineRule="auto" w:before="64"/>
              <w:ind w:left="107" w:right="64"/>
              <w:jc w:val="both"/>
              <w:rPr>
                <w:rFonts w:ascii="宋体" w:eastAsia="宋体"/>
                <w:sz w:val="21"/>
              </w:rPr>
            </w:pPr>
            <w:r>
              <w:rPr>
                <w:rFonts w:ascii="宋体" w:eastAsia="宋体"/>
                <w:spacing w:val="-2"/>
                <w:sz w:val="21"/>
              </w:rPr>
              <w:t>新能源材料与器件的制备、</w:t>
            </w:r>
            <w:r>
              <w:rPr>
                <w:rFonts w:ascii="宋体" w:eastAsia="宋体"/>
                <w:spacing w:val="-2"/>
                <w:sz w:val="21"/>
              </w:rPr>
              <w:t>结构设计、性能等复杂工程</w:t>
            </w:r>
            <w:r>
              <w:rPr>
                <w:rFonts w:ascii="宋体" w:eastAsia="宋体"/>
                <w:spacing w:val="14"/>
                <w:sz w:val="21"/>
              </w:rPr>
              <w:t>问题进行研究分析及实验</w:t>
            </w:r>
            <w:r>
              <w:rPr>
                <w:rFonts w:ascii="宋体" w:eastAsia="宋体"/>
                <w:spacing w:val="-2"/>
                <w:sz w:val="21"/>
              </w:rPr>
              <w:t>验证，能够确定研究路线，</w:t>
            </w:r>
            <w:r>
              <w:rPr>
                <w:rFonts w:ascii="宋体" w:eastAsia="宋体"/>
                <w:spacing w:val="14"/>
                <w:sz w:val="21"/>
              </w:rPr>
              <w:t>选择和设计可行的实验方</w:t>
            </w:r>
            <w:r>
              <w:rPr>
                <w:rFonts w:ascii="宋体" w:eastAsia="宋体"/>
                <w:spacing w:val="-2"/>
                <w:sz w:val="21"/>
              </w:rPr>
              <w:t>案，安全进行实验操作，分</w:t>
            </w:r>
            <w:r>
              <w:rPr>
                <w:rFonts w:ascii="宋体" w:eastAsia="宋体"/>
                <w:spacing w:val="-2"/>
                <w:sz w:val="21"/>
              </w:rPr>
              <w:t>析与解释数据、并通过信息</w:t>
            </w:r>
            <w:r>
              <w:rPr>
                <w:rFonts w:ascii="宋体" w:eastAsia="宋体"/>
                <w:spacing w:val="-3"/>
                <w:sz w:val="21"/>
              </w:rPr>
              <w:t>综合得到合理有效的结论。</w:t>
            </w:r>
          </w:p>
        </w:tc>
        <w:tc>
          <w:tcPr>
            <w:tcW w:w="5903" w:type="dxa"/>
          </w:tcPr>
          <w:p>
            <w:pPr>
              <w:pStyle w:val="TableParagraph"/>
              <w:spacing w:line="302" w:lineRule="auto" w:before="5"/>
              <w:ind w:left="107" w:right="74"/>
              <w:jc w:val="both"/>
              <w:rPr>
                <w:rFonts w:ascii="宋体" w:eastAsia="宋体"/>
                <w:sz w:val="21"/>
              </w:rPr>
            </w:pPr>
            <w:r>
              <w:rPr>
                <w:sz w:val="21"/>
              </w:rPr>
              <w:t>5.1</w:t>
            </w:r>
            <w:r>
              <w:rPr>
                <w:spacing w:val="-14"/>
                <w:sz w:val="21"/>
              </w:rPr>
              <w:t> </w:t>
            </w:r>
            <w:r>
              <w:rPr>
                <w:rFonts w:ascii="宋体" w:eastAsia="宋体"/>
                <w:spacing w:val="-5"/>
                <w:sz w:val="21"/>
              </w:rPr>
              <w:t>能够基于新能源材料与器件相关的科学原理，并通过文献研</w:t>
            </w:r>
            <w:r>
              <w:rPr>
                <w:rFonts w:ascii="宋体" w:eastAsia="宋体"/>
                <w:spacing w:val="-2"/>
                <w:sz w:val="21"/>
              </w:rPr>
              <w:t>究，解决光伏和储能类新能源材料合成加工，以及光伏和储能</w:t>
            </w:r>
            <w:r>
              <w:rPr>
                <w:rFonts w:ascii="宋体" w:eastAsia="宋体"/>
                <w:spacing w:val="-3"/>
                <w:sz w:val="21"/>
              </w:rPr>
              <w:t>类新能源器件设计开发中的复杂工程问题的方案进行调研和分</w:t>
            </w:r>
          </w:p>
          <w:p>
            <w:pPr>
              <w:pStyle w:val="TableParagraph"/>
              <w:spacing w:before="3"/>
              <w:ind w:left="107"/>
              <w:rPr>
                <w:rFonts w:ascii="宋体" w:eastAsia="宋体"/>
                <w:sz w:val="21"/>
              </w:rPr>
            </w:pPr>
            <w:r>
              <w:rPr>
                <w:rFonts w:ascii="宋体" w:eastAsia="宋体"/>
                <w:spacing w:val="-5"/>
                <w:sz w:val="21"/>
              </w:rPr>
              <w:t>析。</w:t>
            </w:r>
          </w:p>
        </w:tc>
      </w:tr>
      <w:tr>
        <w:trPr>
          <w:trHeight w:val="1012" w:hRule="atLeast"/>
        </w:trPr>
        <w:tc>
          <w:tcPr>
            <w:tcW w:w="2727" w:type="dxa"/>
            <w:vMerge/>
            <w:tcBorders>
              <w:top w:val="nil"/>
            </w:tcBorders>
          </w:tcPr>
          <w:p>
            <w:pPr>
              <w:rPr>
                <w:sz w:val="2"/>
                <w:szCs w:val="2"/>
              </w:rPr>
            </w:pPr>
          </w:p>
        </w:tc>
        <w:tc>
          <w:tcPr>
            <w:tcW w:w="5903" w:type="dxa"/>
            <w:tcBorders>
              <w:bottom w:val="single" w:sz="4" w:space="0" w:color="000000"/>
            </w:tcBorders>
          </w:tcPr>
          <w:p>
            <w:pPr>
              <w:pStyle w:val="TableParagraph"/>
              <w:spacing w:before="3"/>
              <w:ind w:left="107"/>
              <w:rPr>
                <w:rFonts w:ascii="宋体" w:eastAsia="宋体"/>
                <w:sz w:val="21"/>
              </w:rPr>
            </w:pPr>
            <w:r>
              <w:rPr>
                <w:spacing w:val="-2"/>
                <w:sz w:val="21"/>
              </w:rPr>
              <w:t>5.2</w:t>
            </w:r>
            <w:r>
              <w:rPr>
                <w:spacing w:val="16"/>
                <w:sz w:val="21"/>
              </w:rPr>
              <w:t> </w:t>
            </w:r>
            <w:r>
              <w:rPr>
                <w:rFonts w:ascii="宋体" w:eastAsia="宋体"/>
                <w:spacing w:val="-7"/>
                <w:sz w:val="21"/>
              </w:rPr>
              <w:t>能够根据新能源材料与器件的专业原理和对象特征，确定光</w:t>
            </w:r>
          </w:p>
          <w:p>
            <w:pPr>
              <w:pStyle w:val="TableParagraph"/>
              <w:spacing w:line="340" w:lineRule="atLeast" w:before="1"/>
              <w:ind w:left="107" w:right="75"/>
              <w:rPr>
                <w:rFonts w:ascii="宋体" w:eastAsia="宋体"/>
                <w:sz w:val="21"/>
              </w:rPr>
            </w:pPr>
            <w:r>
              <w:rPr>
                <w:rFonts w:ascii="宋体" w:eastAsia="宋体"/>
                <w:spacing w:val="-2"/>
                <w:sz w:val="21"/>
              </w:rPr>
              <w:t>伏与储能类新能源材料的合成加工，以及光伏与储能类新能源</w:t>
            </w:r>
            <w:r>
              <w:rPr>
                <w:rFonts w:ascii="宋体" w:eastAsia="宋体"/>
                <w:spacing w:val="-2"/>
                <w:sz w:val="21"/>
              </w:rPr>
              <w:t>器件的设计开发的研究路线，选择和设计可行的实验方案。</w:t>
            </w:r>
          </w:p>
        </w:tc>
      </w:tr>
      <w:tr>
        <w:trPr>
          <w:trHeight w:val="1021" w:hRule="atLeast"/>
        </w:trPr>
        <w:tc>
          <w:tcPr>
            <w:tcW w:w="2727" w:type="dxa"/>
            <w:vMerge/>
            <w:tcBorders>
              <w:top w:val="nil"/>
            </w:tcBorders>
          </w:tcPr>
          <w:p>
            <w:pPr>
              <w:rPr>
                <w:sz w:val="2"/>
                <w:szCs w:val="2"/>
              </w:rPr>
            </w:pPr>
          </w:p>
        </w:tc>
        <w:tc>
          <w:tcPr>
            <w:tcW w:w="5903" w:type="dxa"/>
            <w:tcBorders>
              <w:top w:val="single" w:sz="4" w:space="0" w:color="000000"/>
              <w:bottom w:val="single" w:sz="4" w:space="0" w:color="000000"/>
            </w:tcBorders>
          </w:tcPr>
          <w:p>
            <w:pPr>
              <w:pStyle w:val="TableParagraph"/>
              <w:spacing w:line="304" w:lineRule="auto" w:before="12"/>
              <w:ind w:left="107" w:right="86"/>
              <w:rPr>
                <w:rFonts w:ascii="宋体" w:eastAsia="宋体"/>
                <w:sz w:val="21"/>
              </w:rPr>
            </w:pPr>
            <w:r>
              <w:rPr>
                <w:sz w:val="21"/>
              </w:rPr>
              <w:t>5.3 </w:t>
            </w:r>
            <w:r>
              <w:rPr>
                <w:rFonts w:ascii="宋体" w:eastAsia="宋体"/>
                <w:sz w:val="21"/>
              </w:rPr>
              <w:t>能够选择和构建光伏和储能类新能源材料与器件制备相关</w:t>
            </w:r>
            <w:r>
              <w:rPr>
                <w:rFonts w:ascii="宋体" w:eastAsia="宋体"/>
                <w:spacing w:val="-2"/>
                <w:sz w:val="21"/>
              </w:rPr>
              <w:t>的研究和实验系统，设计开发光伏和储能类新能源器件，在保</w:t>
            </w:r>
          </w:p>
          <w:p>
            <w:pPr>
              <w:pStyle w:val="TableParagraph"/>
              <w:spacing w:line="267" w:lineRule="exact"/>
              <w:ind w:left="107"/>
              <w:rPr>
                <w:rFonts w:ascii="宋体" w:eastAsia="宋体"/>
                <w:sz w:val="21"/>
              </w:rPr>
            </w:pPr>
            <w:r>
              <w:rPr>
                <w:rFonts w:ascii="宋体" w:eastAsia="宋体"/>
                <w:spacing w:val="-3"/>
                <w:sz w:val="21"/>
              </w:rPr>
              <w:t>证安全条件下进行实验操作，并正确采集实验数据。</w:t>
            </w:r>
          </w:p>
        </w:tc>
      </w:tr>
      <w:tr>
        <w:trPr>
          <w:trHeight w:val="877"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line="304" w:lineRule="auto" w:before="106"/>
              <w:ind w:left="107" w:right="80"/>
              <w:rPr>
                <w:rFonts w:ascii="宋体" w:eastAsia="宋体"/>
                <w:sz w:val="21"/>
              </w:rPr>
            </w:pPr>
            <w:r>
              <w:rPr>
                <w:sz w:val="21"/>
              </w:rPr>
              <w:t>5.4</w:t>
            </w:r>
            <w:r>
              <w:rPr>
                <w:spacing w:val="40"/>
                <w:sz w:val="21"/>
              </w:rPr>
              <w:t> </w:t>
            </w:r>
            <w:r>
              <w:rPr>
                <w:rFonts w:ascii="宋体" w:eastAsia="宋体"/>
                <w:sz w:val="21"/>
              </w:rPr>
              <w:t>能对光伏和储能类新能源材料与器件相关实验现象和采集</w:t>
            </w:r>
            <w:r>
              <w:rPr>
                <w:rFonts w:ascii="宋体" w:eastAsia="宋体"/>
                <w:spacing w:val="-3"/>
                <w:sz w:val="21"/>
              </w:rPr>
              <w:t>的数据进行分析和解释，通过信息综合得到合理有效的结论。</w:t>
            </w:r>
          </w:p>
        </w:tc>
      </w:tr>
      <w:tr>
        <w:trPr>
          <w:trHeight w:val="834" w:hRule="atLeast"/>
        </w:trPr>
        <w:tc>
          <w:tcPr>
            <w:tcW w:w="2727" w:type="dxa"/>
            <w:vMerge w:val="restart"/>
          </w:tcPr>
          <w:p>
            <w:pPr>
              <w:pStyle w:val="TableParagraph"/>
              <w:spacing w:line="320" w:lineRule="exact"/>
              <w:ind w:left="107"/>
              <w:rPr>
                <w:rFonts w:ascii="宋体" w:eastAsia="宋体"/>
                <w:sz w:val="21"/>
              </w:rPr>
            </w:pPr>
            <w:r>
              <w:rPr>
                <w:b/>
                <w:spacing w:val="-8"/>
                <w:sz w:val="21"/>
              </w:rPr>
              <w:t>6</w:t>
            </w:r>
            <w:r>
              <w:rPr>
                <w:rFonts w:ascii="Microsoft JhengHei" w:eastAsia="Microsoft JhengHei"/>
                <w:b/>
                <w:spacing w:val="-15"/>
                <w:sz w:val="21"/>
              </w:rPr>
              <w:t>．使用现代工具：</w:t>
            </w:r>
            <w:r>
              <w:rPr>
                <w:rFonts w:ascii="宋体" w:eastAsia="宋体"/>
                <w:spacing w:val="-9"/>
                <w:sz w:val="21"/>
              </w:rPr>
              <w:t>了解和掌</w:t>
            </w:r>
          </w:p>
          <w:p>
            <w:pPr>
              <w:pStyle w:val="TableParagraph"/>
              <w:spacing w:line="304" w:lineRule="auto" w:before="24"/>
              <w:ind w:left="107" w:right="76"/>
              <w:jc w:val="both"/>
              <w:rPr>
                <w:rFonts w:ascii="宋体" w:eastAsia="宋体"/>
                <w:sz w:val="21"/>
              </w:rPr>
            </w:pPr>
            <w:r>
              <w:rPr>
                <w:rFonts w:ascii="宋体" w:eastAsia="宋体"/>
                <w:spacing w:val="14"/>
                <w:sz w:val="21"/>
              </w:rPr>
              <w:t>握新能源材料与器件的制</w:t>
            </w:r>
            <w:r>
              <w:rPr>
                <w:rFonts w:ascii="宋体" w:eastAsia="宋体"/>
                <w:spacing w:val="-2"/>
                <w:sz w:val="21"/>
              </w:rPr>
              <w:t>备、结构设计和性能表征中预测、模拟、分析所需的知识，能够开发、选择与运用</w:t>
            </w:r>
            <w:r>
              <w:rPr>
                <w:rFonts w:ascii="宋体" w:eastAsia="宋体"/>
                <w:spacing w:val="-2"/>
                <w:sz w:val="21"/>
              </w:rPr>
              <w:t>恰当的技术、资源、现代工</w:t>
            </w:r>
            <w:r>
              <w:rPr>
                <w:rFonts w:ascii="宋体" w:eastAsia="宋体"/>
                <w:spacing w:val="-2"/>
                <w:sz w:val="21"/>
              </w:rPr>
              <w:t>程工具和信息技术工具，获取、分析和解释新能源材料</w:t>
            </w:r>
            <w:r>
              <w:rPr>
                <w:rFonts w:ascii="宋体" w:eastAsia="宋体"/>
                <w:spacing w:val="14"/>
                <w:sz w:val="21"/>
              </w:rPr>
              <w:t>与器件涉及的相关数据和</w:t>
            </w:r>
            <w:r>
              <w:rPr>
                <w:rFonts w:ascii="宋体" w:eastAsia="宋体"/>
                <w:spacing w:val="14"/>
                <w:sz w:val="21"/>
              </w:rPr>
              <w:t>问题，并能够理解其局限</w:t>
            </w:r>
          </w:p>
          <w:p>
            <w:pPr>
              <w:pStyle w:val="TableParagraph"/>
              <w:spacing w:line="259" w:lineRule="exact"/>
              <w:ind w:left="107"/>
              <w:rPr>
                <w:rFonts w:ascii="宋体" w:eastAsia="宋体"/>
                <w:sz w:val="21"/>
              </w:rPr>
            </w:pPr>
            <w:r>
              <w:rPr>
                <w:rFonts w:ascii="宋体" w:eastAsia="宋体"/>
                <w:spacing w:val="-5"/>
                <w:sz w:val="21"/>
              </w:rPr>
              <w:t>性。</w:t>
            </w:r>
          </w:p>
        </w:tc>
        <w:tc>
          <w:tcPr>
            <w:tcW w:w="5903" w:type="dxa"/>
            <w:tcBorders>
              <w:bottom w:val="single" w:sz="4" w:space="0" w:color="000000"/>
            </w:tcBorders>
          </w:tcPr>
          <w:p>
            <w:pPr>
              <w:pStyle w:val="TableParagraph"/>
              <w:spacing w:line="304" w:lineRule="auto" w:before="84"/>
              <w:ind w:left="107" w:right="80"/>
              <w:rPr>
                <w:rFonts w:ascii="宋体" w:eastAsia="宋体"/>
                <w:sz w:val="21"/>
              </w:rPr>
            </w:pPr>
            <w:r>
              <w:rPr>
                <w:sz w:val="21"/>
              </w:rPr>
              <w:t>6.1</w:t>
            </w:r>
            <w:r>
              <w:rPr>
                <w:spacing w:val="40"/>
                <w:sz w:val="21"/>
              </w:rPr>
              <w:t> </w:t>
            </w:r>
            <w:r>
              <w:rPr>
                <w:rFonts w:ascii="宋体" w:eastAsia="宋体"/>
                <w:sz w:val="21"/>
              </w:rPr>
              <w:t>了解新能源材料与器件专业相关常用的现代仪器、信息资</w:t>
            </w:r>
            <w:r>
              <w:rPr>
                <w:rFonts w:ascii="宋体" w:eastAsia="宋体"/>
                <w:spacing w:val="-2"/>
                <w:sz w:val="21"/>
              </w:rPr>
              <w:t>源、工程设备和软件的使用原理和方法，并理解其局限性。</w:t>
            </w:r>
          </w:p>
        </w:tc>
      </w:tr>
      <w:tr>
        <w:trPr>
          <w:trHeight w:val="2881"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line="302" w:lineRule="auto" w:before="170"/>
              <w:ind w:left="107" w:right="72"/>
              <w:jc w:val="both"/>
              <w:rPr>
                <w:rFonts w:ascii="宋体" w:eastAsia="宋体"/>
                <w:sz w:val="21"/>
              </w:rPr>
            </w:pPr>
            <w:r>
              <w:rPr>
                <w:spacing w:val="-4"/>
                <w:sz w:val="21"/>
              </w:rPr>
              <w:t>6.2</w:t>
            </w:r>
            <w:r>
              <w:rPr>
                <w:spacing w:val="-6"/>
                <w:sz w:val="21"/>
              </w:rPr>
              <w:t> </w:t>
            </w:r>
            <w:r>
              <w:rPr>
                <w:rFonts w:ascii="宋体" w:eastAsia="宋体"/>
                <w:spacing w:val="-4"/>
                <w:sz w:val="21"/>
              </w:rPr>
              <w:t>能够针对具体的对象，选用或开发恰当的现代工具，对光伏</w:t>
            </w:r>
            <w:r>
              <w:rPr>
                <w:rFonts w:ascii="宋体" w:eastAsia="宋体"/>
                <w:spacing w:val="-2"/>
                <w:sz w:val="21"/>
              </w:rPr>
              <w:t>和储能类新能源材料与器件工程及相关领域复杂工程问题进行</w:t>
            </w:r>
            <w:r>
              <w:rPr>
                <w:rFonts w:ascii="宋体" w:eastAsia="宋体"/>
                <w:spacing w:val="-2"/>
                <w:sz w:val="21"/>
              </w:rPr>
              <w:t>分析、计算、设计、模拟和预测，并能够分析其局限性。</w:t>
            </w:r>
          </w:p>
        </w:tc>
      </w:tr>
      <w:tr>
        <w:trPr>
          <w:trHeight w:val="1350" w:hRule="atLeast"/>
        </w:trPr>
        <w:tc>
          <w:tcPr>
            <w:tcW w:w="2727" w:type="dxa"/>
            <w:vMerge w:val="restart"/>
          </w:tcPr>
          <w:p>
            <w:pPr>
              <w:pStyle w:val="TableParagraph"/>
              <w:spacing w:line="320" w:lineRule="exact"/>
              <w:ind w:left="107"/>
              <w:rPr>
                <w:rFonts w:ascii="宋体" w:eastAsia="宋体"/>
                <w:sz w:val="21"/>
              </w:rPr>
            </w:pPr>
            <w:r>
              <w:rPr>
                <w:b/>
                <w:spacing w:val="-8"/>
                <w:sz w:val="21"/>
              </w:rPr>
              <w:t>7</w:t>
            </w:r>
            <w:r>
              <w:rPr>
                <w:rFonts w:ascii="Microsoft JhengHei" w:eastAsia="Microsoft JhengHei"/>
                <w:b/>
                <w:spacing w:val="-16"/>
                <w:sz w:val="21"/>
              </w:rPr>
              <w:t>．工程与社会：</w:t>
            </w:r>
            <w:r>
              <w:rPr>
                <w:rFonts w:ascii="宋体" w:eastAsia="宋体"/>
                <w:spacing w:val="-9"/>
                <w:sz w:val="21"/>
              </w:rPr>
              <w:t>能够基于新</w:t>
            </w:r>
          </w:p>
          <w:p>
            <w:pPr>
              <w:pStyle w:val="TableParagraph"/>
              <w:spacing w:line="304" w:lineRule="auto" w:before="24"/>
              <w:ind w:left="107" w:right="64"/>
              <w:jc w:val="both"/>
              <w:rPr>
                <w:rFonts w:ascii="宋体" w:eastAsia="宋体"/>
                <w:sz w:val="21"/>
              </w:rPr>
            </w:pPr>
            <w:r>
              <w:rPr>
                <w:rFonts w:ascii="宋体" w:eastAsia="宋体"/>
                <w:spacing w:val="14"/>
                <w:sz w:val="21"/>
              </w:rPr>
              <w:t>能源材料与器件相关工程</w:t>
            </w:r>
            <w:r>
              <w:rPr>
                <w:rFonts w:ascii="宋体" w:eastAsia="宋体"/>
                <w:spacing w:val="-2"/>
                <w:sz w:val="21"/>
              </w:rPr>
              <w:t>背景知识，合理分析与客观</w:t>
            </w:r>
            <w:r>
              <w:rPr>
                <w:rFonts w:ascii="宋体" w:eastAsia="宋体"/>
                <w:spacing w:val="14"/>
                <w:sz w:val="21"/>
              </w:rPr>
              <w:t>评价新能源材料与器件开</w:t>
            </w:r>
            <w:r>
              <w:rPr>
                <w:rFonts w:ascii="宋体" w:eastAsia="宋体"/>
                <w:spacing w:val="-2"/>
                <w:sz w:val="21"/>
              </w:rPr>
              <w:t>发、生产和应用及其复杂工</w:t>
            </w:r>
            <w:r>
              <w:rPr>
                <w:rFonts w:ascii="宋体" w:eastAsia="宋体"/>
                <w:spacing w:val="-2"/>
                <w:sz w:val="21"/>
              </w:rPr>
              <w:t>程问题的解决方案对社会、</w:t>
            </w:r>
            <w:r>
              <w:rPr>
                <w:rFonts w:ascii="宋体" w:eastAsia="宋体"/>
                <w:spacing w:val="-2"/>
                <w:sz w:val="21"/>
              </w:rPr>
              <w:t>健康、安全、法律、文化、环境、以及社会可持续发展</w:t>
            </w:r>
            <w:r>
              <w:rPr>
                <w:rFonts w:ascii="宋体" w:eastAsia="宋体"/>
                <w:spacing w:val="-5"/>
                <w:sz w:val="21"/>
              </w:rPr>
              <w:t>的影响，并理解应承担的责</w:t>
            </w:r>
          </w:p>
          <w:p>
            <w:pPr>
              <w:pStyle w:val="TableParagraph"/>
              <w:spacing w:line="260" w:lineRule="exact"/>
              <w:ind w:left="107"/>
              <w:rPr>
                <w:rFonts w:ascii="宋体" w:eastAsia="宋体"/>
                <w:sz w:val="21"/>
              </w:rPr>
            </w:pPr>
            <w:r>
              <w:rPr>
                <w:rFonts w:ascii="宋体" w:eastAsia="宋体"/>
                <w:spacing w:val="-5"/>
                <w:sz w:val="21"/>
              </w:rPr>
              <w:t>任。</w:t>
            </w:r>
          </w:p>
        </w:tc>
        <w:tc>
          <w:tcPr>
            <w:tcW w:w="5903" w:type="dxa"/>
            <w:tcBorders>
              <w:bottom w:val="single" w:sz="4" w:space="0" w:color="000000"/>
            </w:tcBorders>
          </w:tcPr>
          <w:p>
            <w:pPr>
              <w:pStyle w:val="TableParagraph"/>
              <w:spacing w:line="304" w:lineRule="auto" w:before="3"/>
              <w:ind w:left="107" w:right="72"/>
              <w:jc w:val="both"/>
              <w:rPr>
                <w:rFonts w:ascii="宋体" w:eastAsia="宋体"/>
                <w:sz w:val="21"/>
              </w:rPr>
            </w:pPr>
            <w:r>
              <w:rPr>
                <w:spacing w:val="-4"/>
                <w:sz w:val="21"/>
              </w:rPr>
              <w:t>7.1</w:t>
            </w:r>
            <w:r>
              <w:rPr>
                <w:spacing w:val="-6"/>
                <w:sz w:val="21"/>
              </w:rPr>
              <w:t> </w:t>
            </w:r>
            <w:r>
              <w:rPr>
                <w:rFonts w:ascii="宋体" w:eastAsia="宋体"/>
                <w:spacing w:val="-4"/>
                <w:sz w:val="21"/>
              </w:rPr>
              <w:t>具有工程实习、实践的经历，能查询、了解与材料相关的技</w:t>
            </w:r>
            <w:r>
              <w:rPr>
                <w:rFonts w:ascii="宋体" w:eastAsia="宋体"/>
                <w:spacing w:val="-2"/>
                <w:sz w:val="21"/>
              </w:rPr>
              <w:t>术标准、知识产权、产业政策和环境保护相关的法律规范，理</w:t>
            </w:r>
            <w:r>
              <w:rPr>
                <w:rFonts w:ascii="宋体" w:eastAsia="宋体"/>
                <w:spacing w:val="-3"/>
                <w:sz w:val="21"/>
              </w:rPr>
              <w:t>解不同社会文化对工程活动的影响，理解环境保护和可持续发</w:t>
            </w:r>
          </w:p>
          <w:p>
            <w:pPr>
              <w:pStyle w:val="TableParagraph"/>
              <w:spacing w:line="266" w:lineRule="exact"/>
              <w:ind w:left="107"/>
              <w:rPr>
                <w:rFonts w:ascii="宋体" w:eastAsia="宋体"/>
                <w:sz w:val="21"/>
              </w:rPr>
            </w:pPr>
            <w:r>
              <w:rPr>
                <w:rFonts w:ascii="宋体" w:eastAsia="宋体"/>
                <w:spacing w:val="-4"/>
                <w:sz w:val="21"/>
              </w:rPr>
              <w:t>展的内涵和意义。</w:t>
            </w:r>
          </w:p>
        </w:tc>
      </w:tr>
      <w:tr>
        <w:trPr>
          <w:trHeight w:val="2024"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before="8"/>
              <w:rPr>
                <w:rFonts w:ascii="宋体"/>
                <w:sz w:val="26"/>
              </w:rPr>
            </w:pPr>
          </w:p>
          <w:p>
            <w:pPr>
              <w:pStyle w:val="TableParagraph"/>
              <w:spacing w:line="302" w:lineRule="auto"/>
              <w:ind w:left="107" w:right="74"/>
              <w:jc w:val="both"/>
              <w:rPr>
                <w:rFonts w:ascii="宋体" w:eastAsia="宋体"/>
                <w:sz w:val="21"/>
              </w:rPr>
            </w:pPr>
            <w:r>
              <w:rPr>
                <w:sz w:val="21"/>
              </w:rPr>
              <w:t>7.2</w:t>
            </w:r>
            <w:r>
              <w:rPr>
                <w:spacing w:val="-14"/>
                <w:sz w:val="21"/>
              </w:rPr>
              <w:t> </w:t>
            </w:r>
            <w:r>
              <w:rPr>
                <w:rFonts w:ascii="宋体" w:eastAsia="宋体"/>
                <w:spacing w:val="-7"/>
                <w:sz w:val="21"/>
              </w:rPr>
              <w:t>能基于环境保护和可持续发展，分析和评价新能源材料及器</w:t>
            </w:r>
            <w:r>
              <w:rPr>
                <w:rFonts w:ascii="宋体" w:eastAsia="宋体"/>
                <w:spacing w:val="-2"/>
                <w:sz w:val="21"/>
              </w:rPr>
              <w:t>件的产品、技术、工艺的应用和开发对社会、健康、安全、法</w:t>
            </w:r>
            <w:r>
              <w:rPr>
                <w:rFonts w:ascii="宋体" w:eastAsia="宋体"/>
                <w:spacing w:val="-2"/>
                <w:sz w:val="21"/>
              </w:rPr>
              <w:t>律以及文化的影响与反影响，客观评价新能源材料与器件相关</w:t>
            </w:r>
            <w:r>
              <w:rPr>
                <w:rFonts w:ascii="宋体" w:eastAsia="宋体"/>
                <w:spacing w:val="-2"/>
                <w:sz w:val="21"/>
              </w:rPr>
              <w:t>工程及实践项目的可持续性，并理解应承担的责任。</w:t>
            </w:r>
          </w:p>
        </w:tc>
      </w:tr>
    </w:tbl>
    <w:p>
      <w:pPr>
        <w:spacing w:after="0" w:line="302" w:lineRule="auto"/>
        <w:jc w:val="both"/>
        <w:rPr>
          <w:rFonts w:ascii="宋体" w:eastAsia="宋体"/>
          <w:sz w:val="21"/>
        </w:rPr>
        <w:sectPr>
          <w:headerReference w:type="default" r:id="rId6"/>
          <w:pgSz w:w="11910" w:h="16840"/>
          <w:pgMar w:header="860" w:footer="0" w:top="1040" w:bottom="280" w:left="1220" w:right="1220"/>
        </w:sectPr>
      </w:pPr>
    </w:p>
    <w:p>
      <w:pPr>
        <w:pStyle w:val="BodyText"/>
        <w:rPr>
          <w:sz w:val="20"/>
        </w:rPr>
      </w:pPr>
    </w:p>
    <w:tbl>
      <w:tblPr>
        <w:tblW w:w="0" w:type="auto"/>
        <w:jc w:val="left"/>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727"/>
        <w:gridCol w:w="5903"/>
      </w:tblGrid>
      <w:tr>
        <w:trPr>
          <w:trHeight w:val="455" w:hRule="atLeast"/>
        </w:trPr>
        <w:tc>
          <w:tcPr>
            <w:tcW w:w="2727" w:type="dxa"/>
            <w:shd w:val="clear" w:color="auto" w:fill="DBE4F0"/>
          </w:tcPr>
          <w:p>
            <w:pPr>
              <w:pStyle w:val="TableParagraph"/>
              <w:spacing w:line="380" w:lineRule="exact"/>
              <w:ind w:left="928" w:right="900"/>
              <w:jc w:val="center"/>
              <w:rPr>
                <w:rFonts w:ascii="Microsoft JhengHei" w:eastAsia="Microsoft JhengHei"/>
                <w:b/>
                <w:sz w:val="21"/>
              </w:rPr>
            </w:pPr>
            <w:r>
              <w:rPr>
                <w:rFonts w:ascii="Microsoft JhengHei" w:eastAsia="Microsoft JhengHei"/>
                <w:b/>
                <w:spacing w:val="-3"/>
                <w:sz w:val="21"/>
              </w:rPr>
              <w:t>毕业要求</w:t>
            </w:r>
          </w:p>
        </w:tc>
        <w:tc>
          <w:tcPr>
            <w:tcW w:w="5903" w:type="dxa"/>
            <w:shd w:val="clear" w:color="auto" w:fill="DBE4F0"/>
          </w:tcPr>
          <w:p>
            <w:pPr>
              <w:pStyle w:val="TableParagraph"/>
              <w:spacing w:line="380" w:lineRule="exact"/>
              <w:ind w:left="1684"/>
              <w:rPr>
                <w:rFonts w:ascii="Microsoft JhengHei" w:eastAsia="Microsoft JhengHei"/>
                <w:b/>
                <w:sz w:val="21"/>
              </w:rPr>
            </w:pPr>
            <w:r>
              <w:rPr>
                <w:rFonts w:ascii="Microsoft JhengHei" w:eastAsia="Microsoft JhengHei"/>
                <w:b/>
                <w:spacing w:val="-3"/>
                <w:sz w:val="21"/>
              </w:rPr>
              <w:t>毕业要求指标点分解与说明</w:t>
            </w:r>
          </w:p>
        </w:tc>
      </w:tr>
      <w:tr>
        <w:trPr>
          <w:trHeight w:val="1021" w:hRule="atLeast"/>
        </w:trPr>
        <w:tc>
          <w:tcPr>
            <w:tcW w:w="2727" w:type="dxa"/>
            <w:vMerge w:val="restart"/>
          </w:tcPr>
          <w:p>
            <w:pPr>
              <w:pStyle w:val="TableParagraph"/>
              <w:spacing w:line="254" w:lineRule="auto" w:before="140"/>
              <w:ind w:left="107" w:right="76"/>
              <w:rPr>
                <w:rFonts w:ascii="宋体" w:eastAsia="宋体"/>
                <w:sz w:val="21"/>
              </w:rPr>
            </w:pPr>
            <w:r>
              <w:rPr>
                <w:b/>
                <w:spacing w:val="-6"/>
                <w:sz w:val="21"/>
              </w:rPr>
              <w:t>8</w:t>
            </w:r>
            <w:r>
              <w:rPr>
                <w:rFonts w:ascii="Microsoft JhengHei" w:eastAsia="Microsoft JhengHei"/>
                <w:b/>
                <w:spacing w:val="-16"/>
                <w:sz w:val="21"/>
              </w:rPr>
              <w:t>．职业规范：</w:t>
            </w:r>
            <w:r>
              <w:rPr>
                <w:rFonts w:ascii="宋体" w:eastAsia="宋体"/>
                <w:spacing w:val="-6"/>
                <w:sz w:val="21"/>
              </w:rPr>
              <w:t>在工程实践中</w:t>
            </w:r>
            <w:r>
              <w:rPr>
                <w:rFonts w:ascii="宋体" w:eastAsia="宋体"/>
                <w:spacing w:val="14"/>
                <w:sz w:val="21"/>
              </w:rPr>
              <w:t>能够理解并遵守工程职业</w:t>
            </w:r>
          </w:p>
          <w:p>
            <w:pPr>
              <w:pStyle w:val="TableParagraph"/>
              <w:spacing w:line="304" w:lineRule="auto" w:before="54"/>
              <w:ind w:left="107" w:right="76"/>
              <w:rPr>
                <w:rFonts w:ascii="宋体" w:eastAsia="宋体"/>
                <w:sz w:val="21"/>
              </w:rPr>
            </w:pPr>
            <w:r>
              <w:rPr>
                <w:rFonts w:ascii="宋体" w:eastAsia="宋体"/>
                <w:spacing w:val="-2"/>
                <w:sz w:val="21"/>
              </w:rPr>
              <w:t>道德和规范，履行材料工程</w:t>
            </w:r>
            <w:r>
              <w:rPr>
                <w:rFonts w:ascii="宋体" w:eastAsia="宋体"/>
                <w:spacing w:val="-4"/>
                <w:sz w:val="21"/>
              </w:rPr>
              <w:t>师责任。</w:t>
            </w:r>
          </w:p>
        </w:tc>
        <w:tc>
          <w:tcPr>
            <w:tcW w:w="5903" w:type="dxa"/>
          </w:tcPr>
          <w:p>
            <w:pPr>
              <w:pStyle w:val="TableParagraph"/>
              <w:spacing w:line="304" w:lineRule="auto" w:before="173"/>
              <w:ind w:left="107" w:right="74"/>
              <w:rPr>
                <w:rFonts w:ascii="宋体" w:eastAsia="宋体"/>
                <w:sz w:val="21"/>
              </w:rPr>
            </w:pPr>
            <w:r>
              <w:rPr>
                <w:sz w:val="21"/>
              </w:rPr>
              <w:t>8.1</w:t>
            </w:r>
            <w:r>
              <w:rPr>
                <w:spacing w:val="-14"/>
                <w:sz w:val="21"/>
              </w:rPr>
              <w:t> </w:t>
            </w:r>
            <w:r>
              <w:rPr>
                <w:rFonts w:ascii="宋体" w:eastAsia="宋体"/>
                <w:spacing w:val="-6"/>
                <w:sz w:val="21"/>
              </w:rPr>
              <w:t>理解材料工程师的职业性质和责任，在工程实践中能自觉遵</w:t>
            </w:r>
            <w:r>
              <w:rPr>
                <w:rFonts w:ascii="宋体" w:eastAsia="宋体"/>
                <w:spacing w:val="-2"/>
                <w:sz w:val="21"/>
              </w:rPr>
              <w:t>守诚实公正、诚信守则的工程职业道德和规范。</w:t>
            </w:r>
          </w:p>
        </w:tc>
      </w:tr>
      <w:tr>
        <w:trPr>
          <w:trHeight w:val="1021" w:hRule="atLeast"/>
        </w:trPr>
        <w:tc>
          <w:tcPr>
            <w:tcW w:w="2727" w:type="dxa"/>
            <w:vMerge/>
            <w:tcBorders>
              <w:top w:val="nil"/>
            </w:tcBorders>
          </w:tcPr>
          <w:p>
            <w:pPr>
              <w:rPr>
                <w:sz w:val="2"/>
                <w:szCs w:val="2"/>
              </w:rPr>
            </w:pPr>
          </w:p>
        </w:tc>
        <w:tc>
          <w:tcPr>
            <w:tcW w:w="5903" w:type="dxa"/>
          </w:tcPr>
          <w:p>
            <w:pPr>
              <w:pStyle w:val="TableParagraph"/>
              <w:spacing w:before="3"/>
              <w:ind w:left="107"/>
              <w:rPr>
                <w:rFonts w:ascii="宋体" w:eastAsia="宋体"/>
                <w:sz w:val="21"/>
              </w:rPr>
            </w:pPr>
            <w:r>
              <w:rPr>
                <w:sz w:val="21"/>
              </w:rPr>
              <w:t>8.2</w:t>
            </w:r>
            <w:r>
              <w:rPr>
                <w:spacing w:val="19"/>
                <w:sz w:val="21"/>
              </w:rPr>
              <w:t> </w:t>
            </w:r>
            <w:r>
              <w:rPr>
                <w:rFonts w:ascii="宋体" w:eastAsia="宋体"/>
                <w:spacing w:val="-11"/>
                <w:sz w:val="21"/>
              </w:rPr>
              <w:t>具有人文关怀的素养，理解工程师对公众的安全、健康和福</w:t>
            </w:r>
          </w:p>
          <w:p>
            <w:pPr>
              <w:pStyle w:val="TableParagraph"/>
              <w:spacing w:line="340" w:lineRule="atLeast" w:before="1"/>
              <w:ind w:left="107" w:right="75"/>
              <w:rPr>
                <w:rFonts w:ascii="宋体" w:eastAsia="宋体"/>
                <w:sz w:val="21"/>
              </w:rPr>
            </w:pPr>
            <w:r>
              <w:rPr>
                <w:rFonts w:ascii="宋体" w:eastAsia="宋体"/>
                <w:spacing w:val="-2"/>
                <w:sz w:val="21"/>
              </w:rPr>
              <w:t>祉，以及环境保护的社会责任，能够在工程实践中体现并自觉</w:t>
            </w:r>
            <w:r>
              <w:rPr>
                <w:rFonts w:ascii="宋体" w:eastAsia="宋体"/>
                <w:spacing w:val="-2"/>
                <w:sz w:val="21"/>
              </w:rPr>
              <w:t>履行责任。</w:t>
            </w:r>
          </w:p>
        </w:tc>
      </w:tr>
      <w:tr>
        <w:trPr>
          <w:trHeight w:val="826" w:hRule="atLeast"/>
        </w:trPr>
        <w:tc>
          <w:tcPr>
            <w:tcW w:w="2727" w:type="dxa"/>
            <w:vMerge w:val="restart"/>
          </w:tcPr>
          <w:p>
            <w:pPr>
              <w:pStyle w:val="TableParagraph"/>
              <w:spacing w:line="254" w:lineRule="auto" w:before="27"/>
              <w:ind w:left="107" w:right="64"/>
              <w:rPr>
                <w:rFonts w:ascii="宋体" w:eastAsia="宋体"/>
                <w:sz w:val="21"/>
              </w:rPr>
            </w:pPr>
            <w:r>
              <w:rPr>
                <w:b/>
                <w:spacing w:val="-4"/>
                <w:sz w:val="21"/>
              </w:rPr>
              <w:t>9</w:t>
            </w:r>
            <w:r>
              <w:rPr>
                <w:rFonts w:ascii="Microsoft JhengHei" w:eastAsia="Microsoft JhengHei"/>
                <w:b/>
                <w:spacing w:val="-13"/>
                <w:sz w:val="21"/>
              </w:rPr>
              <w:t>．个人和团队：</w:t>
            </w:r>
            <w:r>
              <w:rPr>
                <w:rFonts w:ascii="宋体" w:eastAsia="宋体"/>
                <w:spacing w:val="-4"/>
                <w:sz w:val="21"/>
              </w:rPr>
              <w:t>具有一定的</w:t>
            </w:r>
            <w:r>
              <w:rPr>
                <w:rFonts w:ascii="宋体" w:eastAsia="宋体"/>
                <w:spacing w:val="-3"/>
                <w:sz w:val="21"/>
              </w:rPr>
              <w:t>人际交往能力和团队意识，</w:t>
            </w:r>
          </w:p>
          <w:p>
            <w:pPr>
              <w:pStyle w:val="TableParagraph"/>
              <w:spacing w:line="302" w:lineRule="auto" w:before="56"/>
              <w:ind w:left="107" w:right="76"/>
              <w:jc w:val="both"/>
              <w:rPr>
                <w:rFonts w:ascii="宋体" w:eastAsia="宋体"/>
                <w:sz w:val="21"/>
              </w:rPr>
            </w:pPr>
            <w:r>
              <w:rPr>
                <w:rFonts w:ascii="宋体" w:eastAsia="宋体"/>
                <w:spacing w:val="14"/>
                <w:sz w:val="21"/>
              </w:rPr>
              <w:t>能够在多学科背景下的团</w:t>
            </w:r>
            <w:r>
              <w:rPr>
                <w:rFonts w:ascii="宋体" w:eastAsia="宋体"/>
                <w:spacing w:val="-2"/>
                <w:sz w:val="21"/>
              </w:rPr>
              <w:t>队中承担个体、团队成员以</w:t>
            </w:r>
            <w:r>
              <w:rPr>
                <w:rFonts w:ascii="宋体" w:eastAsia="宋体"/>
                <w:spacing w:val="-2"/>
                <w:sz w:val="21"/>
              </w:rPr>
              <w:t>及负责人的角色。</w:t>
            </w:r>
          </w:p>
        </w:tc>
        <w:tc>
          <w:tcPr>
            <w:tcW w:w="5903" w:type="dxa"/>
            <w:tcBorders>
              <w:bottom w:val="single" w:sz="4" w:space="0" w:color="000000"/>
            </w:tcBorders>
          </w:tcPr>
          <w:p>
            <w:pPr>
              <w:pStyle w:val="TableParagraph"/>
              <w:spacing w:line="304" w:lineRule="auto" w:before="82"/>
              <w:ind w:left="107" w:right="74"/>
              <w:rPr>
                <w:rFonts w:ascii="宋体" w:eastAsia="宋体"/>
                <w:sz w:val="21"/>
              </w:rPr>
            </w:pPr>
            <w:r>
              <w:rPr>
                <w:spacing w:val="-4"/>
                <w:sz w:val="21"/>
              </w:rPr>
              <w:t>9.1</w:t>
            </w:r>
            <w:r>
              <w:rPr>
                <w:spacing w:val="-8"/>
                <w:sz w:val="21"/>
              </w:rPr>
              <w:t> </w:t>
            </w:r>
            <w:r>
              <w:rPr>
                <w:rFonts w:ascii="宋体" w:eastAsia="宋体"/>
                <w:spacing w:val="-4"/>
                <w:sz w:val="21"/>
              </w:rPr>
              <w:t>具备一定的人际交往能力，团队合作精神，能与不同学科成</w:t>
            </w:r>
            <w:r>
              <w:rPr>
                <w:rFonts w:ascii="宋体" w:eastAsia="宋体"/>
                <w:spacing w:val="-2"/>
                <w:sz w:val="21"/>
              </w:rPr>
              <w:t>员进行沟通和合作。</w:t>
            </w:r>
          </w:p>
        </w:tc>
      </w:tr>
      <w:tr>
        <w:trPr>
          <w:trHeight w:val="1031"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before="12"/>
              <w:ind w:left="107"/>
              <w:rPr>
                <w:rFonts w:ascii="宋体" w:eastAsia="宋体"/>
                <w:sz w:val="21"/>
              </w:rPr>
            </w:pPr>
            <w:r>
              <w:rPr>
                <w:spacing w:val="-2"/>
                <w:sz w:val="21"/>
              </w:rPr>
              <w:t>9.2</w:t>
            </w:r>
            <w:r>
              <w:rPr>
                <w:spacing w:val="65"/>
                <w:sz w:val="21"/>
              </w:rPr>
              <w:t> </w:t>
            </w:r>
            <w:r>
              <w:rPr>
                <w:rFonts w:ascii="宋体" w:eastAsia="宋体"/>
                <w:spacing w:val="-13"/>
                <w:sz w:val="21"/>
              </w:rPr>
              <w:t>在工程实践中，能胜任团队成员的角色与责任，独立完成团</w:t>
            </w:r>
          </w:p>
          <w:p>
            <w:pPr>
              <w:pStyle w:val="TableParagraph"/>
              <w:spacing w:line="340" w:lineRule="atLeast" w:before="2"/>
              <w:ind w:left="107" w:right="75"/>
              <w:rPr>
                <w:rFonts w:ascii="宋体" w:eastAsia="宋体"/>
                <w:sz w:val="21"/>
              </w:rPr>
            </w:pPr>
            <w:r>
              <w:rPr>
                <w:rFonts w:ascii="宋体" w:eastAsia="宋体"/>
                <w:spacing w:val="-2"/>
                <w:sz w:val="21"/>
              </w:rPr>
              <w:t>队分配的工作；能倾听其他团队成员的意见，组织团队成员开</w:t>
            </w:r>
            <w:r>
              <w:rPr>
                <w:rFonts w:ascii="宋体" w:eastAsia="宋体"/>
                <w:spacing w:val="-4"/>
                <w:sz w:val="21"/>
              </w:rPr>
              <w:t>展工作。</w:t>
            </w:r>
          </w:p>
        </w:tc>
      </w:tr>
      <w:tr>
        <w:trPr>
          <w:trHeight w:val="891" w:hRule="atLeast"/>
        </w:trPr>
        <w:tc>
          <w:tcPr>
            <w:tcW w:w="2727" w:type="dxa"/>
            <w:vMerge w:val="restart"/>
          </w:tcPr>
          <w:p>
            <w:pPr>
              <w:pStyle w:val="TableParagraph"/>
              <w:spacing w:line="320" w:lineRule="exact"/>
              <w:ind w:left="107"/>
              <w:rPr>
                <w:rFonts w:ascii="宋体" w:eastAsia="宋体"/>
                <w:sz w:val="21"/>
              </w:rPr>
            </w:pPr>
            <w:r>
              <w:rPr>
                <w:b/>
                <w:spacing w:val="-4"/>
                <w:sz w:val="21"/>
              </w:rPr>
              <w:t>10</w:t>
            </w:r>
            <w:r>
              <w:rPr>
                <w:rFonts w:ascii="Microsoft JhengHei" w:eastAsia="Microsoft JhengHei"/>
                <w:b/>
                <w:spacing w:val="-4"/>
                <w:sz w:val="21"/>
              </w:rPr>
              <w:t>．沟通：</w:t>
            </w:r>
            <w:r>
              <w:rPr>
                <w:rFonts w:ascii="宋体" w:eastAsia="宋体"/>
                <w:spacing w:val="-5"/>
                <w:sz w:val="21"/>
              </w:rPr>
              <w:t>能够就材料相关</w:t>
            </w:r>
          </w:p>
          <w:p>
            <w:pPr>
              <w:pStyle w:val="TableParagraph"/>
              <w:spacing w:line="304" w:lineRule="auto" w:before="24"/>
              <w:ind w:left="107" w:right="76"/>
              <w:jc w:val="both"/>
              <w:rPr>
                <w:rFonts w:ascii="宋体" w:eastAsia="宋体"/>
                <w:sz w:val="21"/>
              </w:rPr>
            </w:pPr>
            <w:r>
              <w:rPr>
                <w:rFonts w:ascii="宋体" w:eastAsia="宋体"/>
                <w:spacing w:val="14"/>
                <w:sz w:val="21"/>
              </w:rPr>
              <w:t>领域复杂工程问题与业界</w:t>
            </w:r>
            <w:r>
              <w:rPr>
                <w:rFonts w:ascii="宋体" w:eastAsia="宋体"/>
                <w:spacing w:val="14"/>
                <w:sz w:val="21"/>
              </w:rPr>
              <w:t>同行及社会公众进行有效</w:t>
            </w:r>
            <w:r>
              <w:rPr>
                <w:rFonts w:ascii="宋体" w:eastAsia="宋体"/>
                <w:spacing w:val="-2"/>
                <w:sz w:val="21"/>
              </w:rPr>
              <w:t>沟通和交流，包括撰写报告</w:t>
            </w:r>
            <w:r>
              <w:rPr>
                <w:rFonts w:ascii="宋体" w:eastAsia="宋体"/>
                <w:spacing w:val="-5"/>
                <w:sz w:val="21"/>
              </w:rPr>
              <w:t>和设计文稿、陈述发言、清</w:t>
            </w:r>
          </w:p>
          <w:p>
            <w:pPr>
              <w:pStyle w:val="TableParagraph"/>
              <w:spacing w:line="265" w:lineRule="exact"/>
              <w:ind w:left="107"/>
              <w:rPr>
                <w:rFonts w:ascii="宋体" w:eastAsia="宋体"/>
                <w:sz w:val="21"/>
              </w:rPr>
            </w:pPr>
            <w:r>
              <w:rPr>
                <w:rFonts w:ascii="宋体" w:eastAsia="宋体"/>
                <w:spacing w:val="-3"/>
                <w:sz w:val="21"/>
              </w:rPr>
              <w:t>晰表达或回应指令。</w:t>
            </w:r>
          </w:p>
        </w:tc>
        <w:tc>
          <w:tcPr>
            <w:tcW w:w="5903" w:type="dxa"/>
            <w:tcBorders>
              <w:bottom w:val="single" w:sz="4" w:space="0" w:color="000000"/>
            </w:tcBorders>
          </w:tcPr>
          <w:p>
            <w:pPr>
              <w:pStyle w:val="TableParagraph"/>
              <w:spacing w:line="302" w:lineRule="auto" w:before="116"/>
              <w:ind w:left="107" w:right="72"/>
              <w:rPr>
                <w:rFonts w:ascii="宋体" w:eastAsia="宋体"/>
                <w:sz w:val="21"/>
              </w:rPr>
            </w:pPr>
            <w:r>
              <w:rPr>
                <w:sz w:val="21"/>
              </w:rPr>
              <w:t>10.1</w:t>
            </w:r>
            <w:r>
              <w:rPr>
                <w:spacing w:val="-10"/>
                <w:sz w:val="21"/>
              </w:rPr>
              <w:t> </w:t>
            </w:r>
            <w:r>
              <w:rPr>
                <w:rFonts w:ascii="宋体" w:eastAsia="宋体"/>
                <w:sz w:val="21"/>
              </w:rPr>
              <w:t>能根据材料相关领域复杂工程问题撰写报告和设计文稿，</w:t>
            </w:r>
            <w:r>
              <w:rPr>
                <w:rFonts w:ascii="宋体" w:eastAsia="宋体"/>
                <w:spacing w:val="-2"/>
                <w:sz w:val="21"/>
              </w:rPr>
              <w:t>掌握清晰陈述专业报告的能力。</w:t>
            </w:r>
          </w:p>
        </w:tc>
      </w:tr>
      <w:tr>
        <w:trPr>
          <w:trHeight w:val="1121"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line="304" w:lineRule="auto" w:before="58"/>
              <w:ind w:left="107" w:right="72"/>
              <w:jc w:val="both"/>
              <w:rPr>
                <w:rFonts w:ascii="宋体" w:eastAsia="宋体"/>
                <w:sz w:val="21"/>
              </w:rPr>
            </w:pPr>
            <w:r>
              <w:rPr>
                <w:sz w:val="21"/>
              </w:rPr>
              <w:t>10.2</w:t>
            </w:r>
            <w:r>
              <w:rPr>
                <w:spacing w:val="-14"/>
                <w:sz w:val="21"/>
              </w:rPr>
              <w:t> </w:t>
            </w:r>
            <w:r>
              <w:rPr>
                <w:rFonts w:ascii="宋体" w:eastAsia="宋体"/>
                <w:sz w:val="21"/>
              </w:rPr>
              <w:t>理解与业界同行和社会公众交流的差异性，能就材料相关</w:t>
            </w:r>
            <w:r>
              <w:rPr>
                <w:rFonts w:ascii="宋体" w:eastAsia="宋体"/>
                <w:spacing w:val="-2"/>
                <w:sz w:val="21"/>
              </w:rPr>
              <w:t>领域复杂工程问题与业界同行及社会公众进行有效交流、沟通</w:t>
            </w:r>
            <w:r>
              <w:rPr>
                <w:rFonts w:ascii="宋体" w:eastAsia="宋体"/>
                <w:spacing w:val="-4"/>
                <w:sz w:val="21"/>
              </w:rPr>
              <w:t>回应。</w:t>
            </w:r>
          </w:p>
        </w:tc>
      </w:tr>
      <w:tr>
        <w:trPr>
          <w:trHeight w:val="1021" w:hRule="atLeast"/>
        </w:trPr>
        <w:tc>
          <w:tcPr>
            <w:tcW w:w="2727" w:type="dxa"/>
            <w:vMerge w:val="restart"/>
          </w:tcPr>
          <w:p>
            <w:pPr>
              <w:pStyle w:val="TableParagraph"/>
              <w:spacing w:line="320" w:lineRule="exact"/>
              <w:ind w:left="107"/>
              <w:rPr>
                <w:rFonts w:ascii="宋体" w:eastAsia="宋体"/>
                <w:sz w:val="21"/>
              </w:rPr>
            </w:pPr>
            <w:r>
              <w:rPr>
                <w:b/>
                <w:sz w:val="21"/>
              </w:rPr>
              <w:t>11.</w:t>
            </w:r>
            <w:r>
              <w:rPr>
                <w:b/>
                <w:spacing w:val="75"/>
                <w:sz w:val="21"/>
              </w:rPr>
              <w:t> </w:t>
            </w:r>
            <w:r>
              <w:rPr>
                <w:rFonts w:ascii="Microsoft JhengHei" w:eastAsia="Microsoft JhengHei"/>
                <w:b/>
                <w:sz w:val="21"/>
              </w:rPr>
              <w:t>国际视野：</w:t>
            </w:r>
            <w:r>
              <w:rPr>
                <w:rFonts w:ascii="宋体" w:eastAsia="宋体"/>
                <w:spacing w:val="-2"/>
                <w:sz w:val="21"/>
              </w:rPr>
              <w:t>关注国际材</w:t>
            </w:r>
          </w:p>
          <w:p>
            <w:pPr>
              <w:pStyle w:val="TableParagraph"/>
              <w:spacing w:line="304" w:lineRule="auto" w:before="24"/>
              <w:ind w:left="107" w:right="76"/>
              <w:jc w:val="both"/>
              <w:rPr>
                <w:rFonts w:ascii="宋体" w:eastAsia="宋体"/>
                <w:sz w:val="21"/>
              </w:rPr>
            </w:pPr>
            <w:r>
              <w:rPr>
                <w:rFonts w:ascii="宋体" w:eastAsia="宋体"/>
                <w:spacing w:val="14"/>
                <w:sz w:val="21"/>
              </w:rPr>
              <w:t>料及相关领域的发展和动</w:t>
            </w:r>
            <w:r>
              <w:rPr>
                <w:rFonts w:ascii="宋体" w:eastAsia="宋体"/>
                <w:spacing w:val="-2"/>
                <w:sz w:val="21"/>
              </w:rPr>
              <w:t>态，了解材料与现代工程科</w:t>
            </w:r>
            <w:r>
              <w:rPr>
                <w:rFonts w:ascii="宋体" w:eastAsia="宋体"/>
                <w:spacing w:val="-2"/>
                <w:sz w:val="21"/>
              </w:rPr>
              <w:t>技交叉融合的发展趋势，了</w:t>
            </w:r>
            <w:r>
              <w:rPr>
                <w:rFonts w:ascii="宋体" w:eastAsia="宋体"/>
                <w:spacing w:val="14"/>
                <w:sz w:val="21"/>
              </w:rPr>
              <w:t>解不同国家在材料工程领</w:t>
            </w:r>
            <w:r>
              <w:rPr>
                <w:rFonts w:ascii="宋体" w:eastAsia="宋体"/>
                <w:spacing w:val="-2"/>
                <w:sz w:val="21"/>
              </w:rPr>
              <w:t>域的相关准则，尊重不同文</w:t>
            </w:r>
            <w:r>
              <w:rPr>
                <w:rFonts w:ascii="宋体" w:eastAsia="宋体"/>
                <w:spacing w:val="-5"/>
                <w:sz w:val="21"/>
              </w:rPr>
              <w:t>化的差异性，能够在跨文化</w:t>
            </w:r>
          </w:p>
          <w:p>
            <w:pPr>
              <w:pStyle w:val="TableParagraph"/>
              <w:spacing w:line="262" w:lineRule="exact"/>
              <w:ind w:left="107"/>
              <w:rPr>
                <w:rFonts w:ascii="宋体" w:eastAsia="宋体"/>
                <w:sz w:val="21"/>
              </w:rPr>
            </w:pPr>
            <w:r>
              <w:rPr>
                <w:rFonts w:ascii="宋体" w:eastAsia="宋体"/>
                <w:spacing w:val="-3"/>
                <w:sz w:val="21"/>
              </w:rPr>
              <w:t>背景下进行沟通和交流。</w:t>
            </w:r>
          </w:p>
        </w:tc>
        <w:tc>
          <w:tcPr>
            <w:tcW w:w="5903" w:type="dxa"/>
          </w:tcPr>
          <w:p>
            <w:pPr>
              <w:pStyle w:val="TableParagraph"/>
              <w:spacing w:line="304" w:lineRule="auto" w:before="3"/>
              <w:ind w:left="107" w:right="72"/>
              <w:rPr>
                <w:rFonts w:ascii="宋体" w:eastAsia="宋体"/>
                <w:sz w:val="21"/>
              </w:rPr>
            </w:pPr>
            <w:r>
              <w:rPr>
                <w:spacing w:val="-2"/>
                <w:sz w:val="21"/>
              </w:rPr>
              <w:t>11.1</w:t>
            </w:r>
            <w:r>
              <w:rPr>
                <w:spacing w:val="40"/>
                <w:sz w:val="21"/>
              </w:rPr>
              <w:t> </w:t>
            </w:r>
            <w:r>
              <w:rPr>
                <w:rFonts w:ascii="宋体" w:eastAsia="宋体"/>
                <w:spacing w:val="-2"/>
                <w:sz w:val="21"/>
              </w:rPr>
              <w:t>了解、汇总和分析国内外材料及相关领域的现状、热点及</w:t>
            </w:r>
            <w:r>
              <w:rPr>
                <w:rFonts w:ascii="宋体" w:eastAsia="宋体"/>
                <w:spacing w:val="-3"/>
                <w:sz w:val="21"/>
              </w:rPr>
              <w:t>未来发展趋势，了解材料与现代工程科技交叉融合的情况及主</w:t>
            </w:r>
          </w:p>
          <w:p>
            <w:pPr>
              <w:pStyle w:val="TableParagraph"/>
              <w:spacing w:line="268" w:lineRule="exact"/>
              <w:ind w:left="107"/>
              <w:rPr>
                <w:rFonts w:ascii="宋体" w:eastAsia="宋体"/>
                <w:sz w:val="21"/>
              </w:rPr>
            </w:pPr>
            <w:r>
              <w:rPr>
                <w:rFonts w:ascii="宋体" w:eastAsia="宋体"/>
                <w:spacing w:val="-4"/>
                <w:sz w:val="21"/>
              </w:rPr>
              <w:t>流发展趋势。</w:t>
            </w:r>
          </w:p>
        </w:tc>
      </w:tr>
      <w:tr>
        <w:trPr>
          <w:trHeight w:val="1671" w:hRule="atLeast"/>
        </w:trPr>
        <w:tc>
          <w:tcPr>
            <w:tcW w:w="2727" w:type="dxa"/>
            <w:vMerge/>
            <w:tcBorders>
              <w:top w:val="nil"/>
            </w:tcBorders>
          </w:tcPr>
          <w:p>
            <w:pPr>
              <w:rPr>
                <w:sz w:val="2"/>
                <w:szCs w:val="2"/>
              </w:rPr>
            </w:pPr>
          </w:p>
        </w:tc>
        <w:tc>
          <w:tcPr>
            <w:tcW w:w="5903" w:type="dxa"/>
          </w:tcPr>
          <w:p>
            <w:pPr>
              <w:pStyle w:val="TableParagraph"/>
              <w:spacing w:before="9"/>
              <w:rPr>
                <w:rFonts w:ascii="宋体"/>
                <w:sz w:val="25"/>
              </w:rPr>
            </w:pPr>
          </w:p>
          <w:p>
            <w:pPr>
              <w:pStyle w:val="TableParagraph"/>
              <w:spacing w:line="302" w:lineRule="auto"/>
              <w:ind w:left="107" w:right="72"/>
              <w:jc w:val="both"/>
              <w:rPr>
                <w:rFonts w:ascii="宋体" w:eastAsia="宋体"/>
                <w:sz w:val="21"/>
              </w:rPr>
            </w:pPr>
            <w:r>
              <w:rPr>
                <w:sz w:val="21"/>
              </w:rPr>
              <w:t>11.2</w:t>
            </w:r>
            <w:r>
              <w:rPr>
                <w:spacing w:val="-14"/>
                <w:sz w:val="21"/>
              </w:rPr>
              <w:t> </w:t>
            </w:r>
            <w:r>
              <w:rPr>
                <w:rFonts w:ascii="宋体" w:eastAsia="宋体"/>
                <w:sz w:val="21"/>
              </w:rPr>
              <w:t>具备一定的国际视野，了解不同国家在材料工程领域的相</w:t>
            </w:r>
            <w:r>
              <w:rPr>
                <w:rFonts w:ascii="宋体" w:eastAsia="宋体"/>
                <w:spacing w:val="-2"/>
                <w:sz w:val="21"/>
              </w:rPr>
              <w:t>关准则，理解和尊重世界文化的差异性和多样性，能够在跨文</w:t>
            </w:r>
            <w:r>
              <w:rPr>
                <w:rFonts w:ascii="宋体" w:eastAsia="宋体"/>
                <w:spacing w:val="-2"/>
                <w:sz w:val="21"/>
              </w:rPr>
              <w:t>化背景下就材料相关领域复杂问题进行沟通和交流。</w:t>
            </w:r>
          </w:p>
        </w:tc>
      </w:tr>
      <w:tr>
        <w:trPr>
          <w:trHeight w:val="670" w:hRule="atLeast"/>
        </w:trPr>
        <w:tc>
          <w:tcPr>
            <w:tcW w:w="2727" w:type="dxa"/>
            <w:vMerge w:val="restart"/>
          </w:tcPr>
          <w:p>
            <w:pPr>
              <w:pStyle w:val="TableParagraph"/>
              <w:spacing w:line="340" w:lineRule="exact" w:before="30"/>
              <w:ind w:left="107" w:right="64"/>
              <w:jc w:val="both"/>
              <w:rPr>
                <w:rFonts w:ascii="宋体" w:eastAsia="宋体"/>
                <w:sz w:val="21"/>
              </w:rPr>
            </w:pPr>
            <w:r>
              <w:rPr>
                <w:b/>
                <w:spacing w:val="-2"/>
                <w:sz w:val="21"/>
              </w:rPr>
              <w:t>12</w:t>
            </w:r>
            <w:r>
              <w:rPr>
                <w:rFonts w:ascii="Microsoft JhengHei" w:eastAsia="Microsoft JhengHei"/>
                <w:b/>
                <w:spacing w:val="-2"/>
                <w:sz w:val="21"/>
              </w:rPr>
              <w:t>．项目管理：</w:t>
            </w:r>
            <w:r>
              <w:rPr>
                <w:rFonts w:ascii="宋体" w:eastAsia="宋体"/>
                <w:spacing w:val="-2"/>
                <w:sz w:val="21"/>
              </w:rPr>
              <w:t>理解和掌握</w:t>
            </w:r>
            <w:r>
              <w:rPr>
                <w:rFonts w:ascii="宋体" w:eastAsia="宋体"/>
                <w:spacing w:val="14"/>
                <w:sz w:val="21"/>
              </w:rPr>
              <w:t>工程管理原理与经济决策</w:t>
            </w:r>
            <w:r>
              <w:rPr>
                <w:rFonts w:ascii="宋体" w:eastAsia="宋体"/>
                <w:spacing w:val="-2"/>
                <w:sz w:val="21"/>
              </w:rPr>
              <w:t>方法，并能在解决材料相关</w:t>
            </w:r>
            <w:r>
              <w:rPr>
                <w:rFonts w:ascii="宋体" w:eastAsia="宋体"/>
                <w:spacing w:val="-3"/>
                <w:sz w:val="21"/>
              </w:rPr>
              <w:t>及多学科项目环境中应用。</w:t>
            </w:r>
          </w:p>
        </w:tc>
        <w:tc>
          <w:tcPr>
            <w:tcW w:w="5903" w:type="dxa"/>
            <w:tcBorders>
              <w:bottom w:val="single" w:sz="4" w:space="0" w:color="000000"/>
            </w:tcBorders>
          </w:tcPr>
          <w:p>
            <w:pPr>
              <w:pStyle w:val="TableParagraph"/>
              <w:spacing w:before="3"/>
              <w:ind w:left="107"/>
              <w:rPr>
                <w:rFonts w:ascii="宋体" w:eastAsia="宋体"/>
                <w:sz w:val="21"/>
              </w:rPr>
            </w:pPr>
            <w:r>
              <w:rPr>
                <w:spacing w:val="-2"/>
                <w:sz w:val="21"/>
              </w:rPr>
              <w:t>12.1</w:t>
            </w:r>
            <w:r>
              <w:rPr>
                <w:spacing w:val="35"/>
                <w:sz w:val="21"/>
              </w:rPr>
              <w:t> </w:t>
            </w:r>
            <w:r>
              <w:rPr>
                <w:rFonts w:ascii="宋体" w:eastAsia="宋体"/>
                <w:spacing w:val="-3"/>
                <w:sz w:val="21"/>
              </w:rPr>
              <w:t>了解工程项目全周期、全流程的成本构成，理解和掌握工</w:t>
            </w:r>
          </w:p>
          <w:p>
            <w:pPr>
              <w:pStyle w:val="TableParagraph"/>
              <w:spacing w:before="71"/>
              <w:ind w:left="107"/>
              <w:rPr>
                <w:rFonts w:ascii="宋体" w:eastAsia="宋体"/>
                <w:sz w:val="21"/>
              </w:rPr>
            </w:pPr>
            <w:r>
              <w:rPr>
                <w:rFonts w:ascii="宋体" w:eastAsia="宋体"/>
                <w:spacing w:val="-3"/>
                <w:sz w:val="21"/>
              </w:rPr>
              <w:t>程项目中的工程管理原理和经济决策问题及方法。</w:t>
            </w:r>
          </w:p>
        </w:tc>
      </w:tr>
      <w:tr>
        <w:trPr>
          <w:trHeight w:val="836"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line="304" w:lineRule="auto" w:before="87"/>
              <w:ind w:left="107" w:right="72"/>
              <w:rPr>
                <w:rFonts w:ascii="宋体" w:eastAsia="宋体"/>
                <w:sz w:val="21"/>
              </w:rPr>
            </w:pPr>
            <w:r>
              <w:rPr>
                <w:sz w:val="21"/>
              </w:rPr>
              <w:t>12.2</w:t>
            </w:r>
            <w:r>
              <w:rPr>
                <w:spacing w:val="-10"/>
                <w:sz w:val="21"/>
              </w:rPr>
              <w:t> </w:t>
            </w:r>
            <w:r>
              <w:rPr>
                <w:rFonts w:ascii="宋体" w:eastAsia="宋体"/>
                <w:sz w:val="21"/>
              </w:rPr>
              <w:t>能在多学科环境下，将工程管理与经济决策方法正确运用</w:t>
            </w:r>
            <w:r>
              <w:rPr>
                <w:rFonts w:ascii="宋体" w:eastAsia="宋体"/>
                <w:spacing w:val="-2"/>
                <w:sz w:val="21"/>
              </w:rPr>
              <w:t>于设计开发解决方案的实施过程中。</w:t>
            </w:r>
          </w:p>
        </w:tc>
      </w:tr>
      <w:tr>
        <w:trPr>
          <w:trHeight w:val="803" w:hRule="atLeast"/>
        </w:trPr>
        <w:tc>
          <w:tcPr>
            <w:tcW w:w="2727" w:type="dxa"/>
            <w:vMerge w:val="restart"/>
          </w:tcPr>
          <w:p>
            <w:pPr>
              <w:pStyle w:val="TableParagraph"/>
              <w:spacing w:line="254" w:lineRule="auto" w:before="102"/>
              <w:ind w:left="107" w:right="76"/>
              <w:rPr>
                <w:rFonts w:ascii="宋体" w:eastAsia="宋体"/>
                <w:sz w:val="21"/>
              </w:rPr>
            </w:pPr>
            <w:r>
              <w:rPr>
                <w:b/>
                <w:spacing w:val="-2"/>
                <w:sz w:val="21"/>
              </w:rPr>
              <w:t>13</w:t>
            </w:r>
            <w:r>
              <w:rPr>
                <w:rFonts w:ascii="Microsoft JhengHei" w:eastAsia="Microsoft JhengHei"/>
                <w:b/>
                <w:spacing w:val="-2"/>
                <w:sz w:val="21"/>
              </w:rPr>
              <w:t>．终身学习：</w:t>
            </w:r>
            <w:r>
              <w:rPr>
                <w:rFonts w:ascii="宋体" w:eastAsia="宋体"/>
                <w:spacing w:val="-2"/>
                <w:sz w:val="21"/>
              </w:rPr>
              <w:t>具有自主学</w:t>
            </w:r>
            <w:r>
              <w:rPr>
                <w:rFonts w:ascii="宋体" w:eastAsia="宋体"/>
                <w:spacing w:val="-5"/>
                <w:sz w:val="21"/>
              </w:rPr>
              <w:t>习和终身学习的意识，在职</w:t>
            </w:r>
          </w:p>
          <w:p>
            <w:pPr>
              <w:pStyle w:val="TableParagraph"/>
              <w:spacing w:line="304" w:lineRule="auto" w:before="54"/>
              <w:ind w:left="107" w:right="76"/>
              <w:rPr>
                <w:rFonts w:ascii="宋体" w:eastAsia="宋体"/>
                <w:sz w:val="21"/>
              </w:rPr>
            </w:pPr>
            <w:r>
              <w:rPr>
                <w:rFonts w:ascii="宋体" w:eastAsia="宋体"/>
                <w:spacing w:val="-2"/>
                <w:sz w:val="21"/>
              </w:rPr>
              <w:t>业发展中有不断学习、适应</w:t>
            </w:r>
            <w:r>
              <w:rPr>
                <w:rFonts w:ascii="宋体" w:eastAsia="宋体"/>
                <w:spacing w:val="-2"/>
                <w:sz w:val="21"/>
              </w:rPr>
              <w:t>竞争和发展的能力。</w:t>
            </w:r>
          </w:p>
        </w:tc>
        <w:tc>
          <w:tcPr>
            <w:tcW w:w="5903" w:type="dxa"/>
            <w:tcBorders>
              <w:bottom w:val="single" w:sz="4" w:space="0" w:color="000000"/>
            </w:tcBorders>
          </w:tcPr>
          <w:p>
            <w:pPr>
              <w:pStyle w:val="TableParagraph"/>
              <w:spacing w:line="304" w:lineRule="auto" w:before="70"/>
              <w:ind w:left="107" w:right="72"/>
              <w:rPr>
                <w:rFonts w:ascii="宋体" w:eastAsia="宋体"/>
                <w:sz w:val="21"/>
              </w:rPr>
            </w:pPr>
            <w:r>
              <w:rPr>
                <w:sz w:val="21"/>
              </w:rPr>
              <w:t>13.1</w:t>
            </w:r>
            <w:r>
              <w:rPr>
                <w:spacing w:val="-10"/>
                <w:sz w:val="21"/>
              </w:rPr>
              <w:t> </w:t>
            </w:r>
            <w:r>
              <w:rPr>
                <w:rFonts w:ascii="宋体" w:eastAsia="宋体"/>
                <w:sz w:val="21"/>
              </w:rPr>
              <w:t>能认识世界多元化，认识不断探索和学习的必要性，具有</w:t>
            </w:r>
            <w:r>
              <w:rPr>
                <w:rFonts w:ascii="宋体" w:eastAsia="宋体"/>
                <w:spacing w:val="-2"/>
                <w:sz w:val="21"/>
              </w:rPr>
              <w:t>自主学习和终身学习的意识。</w:t>
            </w:r>
          </w:p>
        </w:tc>
      </w:tr>
      <w:tr>
        <w:trPr>
          <w:trHeight w:val="860" w:hRule="atLeast"/>
        </w:trPr>
        <w:tc>
          <w:tcPr>
            <w:tcW w:w="2727" w:type="dxa"/>
            <w:vMerge/>
            <w:tcBorders>
              <w:top w:val="nil"/>
            </w:tcBorders>
          </w:tcPr>
          <w:p>
            <w:pPr>
              <w:rPr>
                <w:sz w:val="2"/>
                <w:szCs w:val="2"/>
              </w:rPr>
            </w:pPr>
          </w:p>
        </w:tc>
        <w:tc>
          <w:tcPr>
            <w:tcW w:w="5903" w:type="dxa"/>
            <w:tcBorders>
              <w:top w:val="single" w:sz="4" w:space="0" w:color="000000"/>
            </w:tcBorders>
          </w:tcPr>
          <w:p>
            <w:pPr>
              <w:pStyle w:val="TableParagraph"/>
              <w:spacing w:line="304" w:lineRule="auto" w:before="99"/>
              <w:ind w:left="107" w:right="72"/>
              <w:rPr>
                <w:rFonts w:ascii="宋体" w:eastAsia="宋体"/>
                <w:sz w:val="21"/>
              </w:rPr>
            </w:pPr>
            <w:r>
              <w:rPr>
                <w:sz w:val="21"/>
              </w:rPr>
              <w:t>13.2</w:t>
            </w:r>
            <w:r>
              <w:rPr>
                <w:spacing w:val="-10"/>
                <w:sz w:val="21"/>
              </w:rPr>
              <w:t> </w:t>
            </w:r>
            <w:r>
              <w:rPr>
                <w:rFonts w:ascii="宋体" w:eastAsia="宋体"/>
                <w:sz w:val="21"/>
              </w:rPr>
              <w:t>具有自主学习和终身学习的能力，包括技术理解力，凝练</w:t>
            </w:r>
            <w:r>
              <w:rPr>
                <w:rFonts w:ascii="宋体" w:eastAsia="宋体"/>
                <w:spacing w:val="-2"/>
                <w:sz w:val="21"/>
              </w:rPr>
              <w:t>综述能力、提出和解决问题的能力。</w:t>
            </w:r>
          </w:p>
        </w:tc>
      </w:tr>
    </w:tbl>
    <w:p>
      <w:pPr>
        <w:pStyle w:val="BodyText"/>
        <w:rPr>
          <w:sz w:val="20"/>
        </w:rPr>
      </w:pPr>
    </w:p>
    <w:p>
      <w:pPr>
        <w:pStyle w:val="BodyText"/>
        <w:spacing w:before="11"/>
        <w:rPr>
          <w:sz w:val="16"/>
        </w:rPr>
      </w:pPr>
    </w:p>
    <w:p>
      <w:pPr>
        <w:spacing w:before="62"/>
        <w:ind w:left="198" w:right="0" w:firstLine="0"/>
        <w:jc w:val="left"/>
        <w:rPr>
          <w:sz w:val="28"/>
        </w:rPr>
      </w:pPr>
      <w:r>
        <w:rPr>
          <w:spacing w:val="-4"/>
          <w:sz w:val="28"/>
        </w:rPr>
        <w:t>四、依托学科</w:t>
      </w:r>
    </w:p>
    <w:p>
      <w:pPr>
        <w:spacing w:after="0"/>
        <w:jc w:val="left"/>
        <w:rPr>
          <w:sz w:val="28"/>
        </w:rPr>
        <w:sectPr>
          <w:headerReference w:type="default" r:id="rId7"/>
          <w:pgSz w:w="11910" w:h="16840"/>
          <w:pgMar w:header="880" w:footer="0" w:top="1160" w:bottom="280" w:left="1220" w:right="1220"/>
        </w:sectPr>
      </w:pPr>
    </w:p>
    <w:p>
      <w:pPr>
        <w:pStyle w:val="BodyText"/>
        <w:spacing w:before="9"/>
        <w:rPr>
          <w:sz w:val="14"/>
        </w:rPr>
      </w:pPr>
    </w:p>
    <w:p>
      <w:pPr>
        <w:pStyle w:val="BodyText"/>
        <w:spacing w:before="72"/>
        <w:ind w:left="618"/>
      </w:pPr>
      <w:r>
        <w:rPr>
          <w:spacing w:val="-4"/>
        </w:rPr>
        <w:t>材料科学与工程</w:t>
      </w:r>
    </w:p>
    <w:p>
      <w:pPr>
        <w:pStyle w:val="BodyText"/>
        <w:spacing w:before="1"/>
        <w:rPr>
          <w:sz w:val="24"/>
        </w:rPr>
      </w:pPr>
    </w:p>
    <w:p>
      <w:pPr>
        <w:spacing w:before="1"/>
        <w:ind w:left="198" w:right="0" w:firstLine="0"/>
        <w:jc w:val="left"/>
        <w:rPr>
          <w:sz w:val="28"/>
        </w:rPr>
      </w:pPr>
      <w:r>
        <w:rPr>
          <w:spacing w:val="-4"/>
          <w:sz w:val="28"/>
        </w:rPr>
        <w:t>五、核心课程</w:t>
      </w:r>
    </w:p>
    <w:p>
      <w:pPr>
        <w:pStyle w:val="BodyText"/>
        <w:spacing w:line="304" w:lineRule="auto" w:before="217"/>
        <w:ind w:left="198" w:right="193" w:firstLine="420"/>
      </w:pPr>
      <w:r>
        <w:rPr>
          <w:spacing w:val="-2"/>
        </w:rPr>
        <w:t>固体物理、半导体物理、半导体器件物理、太阳电池设计原理及制造、化学电源设计原理及制</w:t>
      </w:r>
      <w:r>
        <w:rPr>
          <w:spacing w:val="-2"/>
        </w:rPr>
        <w:t>造、新能源材料科学基础、新能源材料与器件实验（上、下）。</w:t>
      </w:r>
    </w:p>
    <w:p>
      <w:pPr>
        <w:pStyle w:val="BodyText"/>
        <w:spacing w:before="5"/>
        <w:rPr>
          <w:sz w:val="18"/>
        </w:rPr>
      </w:pPr>
    </w:p>
    <w:p>
      <w:pPr>
        <w:spacing w:before="0"/>
        <w:ind w:left="198" w:right="0" w:firstLine="0"/>
        <w:jc w:val="left"/>
        <w:rPr>
          <w:sz w:val="28"/>
        </w:rPr>
      </w:pPr>
      <w:r>
        <w:rPr>
          <w:spacing w:val="-4"/>
          <w:sz w:val="28"/>
        </w:rPr>
        <w:t>六、学制与学位</w:t>
      </w:r>
    </w:p>
    <w:p>
      <w:pPr>
        <w:pStyle w:val="BodyText"/>
        <w:spacing w:before="218"/>
        <w:ind w:left="618"/>
      </w:pPr>
      <w:r>
        <w:rPr>
          <w:spacing w:val="-3"/>
        </w:rPr>
        <w:t>学制四年，工学学士学位。</w:t>
      </w:r>
    </w:p>
    <w:p>
      <w:pPr>
        <w:pStyle w:val="BodyText"/>
        <w:spacing w:before="1"/>
        <w:rPr>
          <w:sz w:val="24"/>
        </w:rPr>
      </w:pPr>
    </w:p>
    <w:p>
      <w:pPr>
        <w:spacing w:before="0"/>
        <w:ind w:left="198" w:right="0" w:firstLine="0"/>
        <w:jc w:val="left"/>
        <w:rPr>
          <w:sz w:val="28"/>
        </w:rPr>
      </w:pPr>
      <w:r>
        <w:rPr>
          <w:spacing w:val="-4"/>
          <w:sz w:val="28"/>
        </w:rPr>
        <w:t>七、学分要求</w:t>
      </w:r>
    </w:p>
    <w:p>
      <w:pPr>
        <w:pStyle w:val="BodyText"/>
        <w:spacing w:before="218"/>
        <w:ind w:left="618"/>
        <w:rPr>
          <w:rFonts w:ascii="Times New Roman" w:eastAsia="Times New Roman"/>
        </w:rPr>
      </w:pPr>
      <w:r>
        <w:rPr>
          <w:spacing w:val="-4"/>
        </w:rPr>
        <w:t>本专业学生在学期间最低要求完成专业培养方案规定的 </w:t>
      </w:r>
      <w:r>
        <w:rPr>
          <w:rFonts w:ascii="Times New Roman" w:eastAsia="Times New Roman"/>
          <w:spacing w:val="-2"/>
        </w:rPr>
        <w:t>159.5</w:t>
      </w:r>
      <w:r>
        <w:rPr>
          <w:rFonts w:ascii="Times New Roman" w:eastAsia="Times New Roman"/>
          <w:spacing w:val="22"/>
        </w:rPr>
        <w:t> </w:t>
      </w:r>
      <w:r>
        <w:rPr>
          <w:spacing w:val="-4"/>
        </w:rPr>
        <w:t>学分。其中，通识类课程最低 </w:t>
      </w:r>
      <w:r>
        <w:rPr>
          <w:rFonts w:ascii="Times New Roman" w:eastAsia="Times New Roman"/>
          <w:spacing w:val="-5"/>
        </w:rPr>
        <w:t>41</w:t>
      </w:r>
    </w:p>
    <w:p>
      <w:pPr>
        <w:pStyle w:val="BodyText"/>
        <w:spacing w:line="304" w:lineRule="auto" w:before="72"/>
        <w:ind w:left="198" w:right="191"/>
      </w:pPr>
      <w:r>
        <w:rPr>
          <w:spacing w:val="-7"/>
        </w:rPr>
        <w:t>学分，学科基础类课程 </w:t>
      </w:r>
      <w:r>
        <w:rPr>
          <w:rFonts w:ascii="Times New Roman" w:eastAsia="Times New Roman"/>
          <w:spacing w:val="-2"/>
        </w:rPr>
        <w:t>54</w:t>
      </w:r>
      <w:r>
        <w:rPr>
          <w:rFonts w:ascii="Times New Roman" w:eastAsia="Times New Roman"/>
          <w:spacing w:val="-12"/>
        </w:rPr>
        <w:t> </w:t>
      </w:r>
      <w:r>
        <w:rPr>
          <w:spacing w:val="-7"/>
        </w:rPr>
        <w:t>学分，专业类课程最低 </w:t>
      </w:r>
      <w:r>
        <w:rPr>
          <w:rFonts w:ascii="Times New Roman" w:eastAsia="Times New Roman"/>
          <w:spacing w:val="-2"/>
        </w:rPr>
        <w:t>61.5</w:t>
      </w:r>
      <w:r>
        <w:rPr>
          <w:rFonts w:ascii="Times New Roman" w:eastAsia="Times New Roman"/>
          <w:spacing w:val="-11"/>
        </w:rPr>
        <w:t> </w:t>
      </w:r>
      <w:r>
        <w:rPr>
          <w:spacing w:val="-6"/>
        </w:rPr>
        <w:t>学分，创新创业类课程最低 </w:t>
      </w:r>
      <w:r>
        <w:rPr>
          <w:rFonts w:ascii="Times New Roman" w:eastAsia="Times New Roman"/>
          <w:spacing w:val="-2"/>
        </w:rPr>
        <w:t>3</w:t>
      </w:r>
      <w:r>
        <w:rPr>
          <w:rFonts w:ascii="Times New Roman" w:eastAsia="Times New Roman"/>
          <w:spacing w:val="-11"/>
        </w:rPr>
        <w:t> </w:t>
      </w:r>
      <w:r>
        <w:rPr>
          <w:spacing w:val="-2"/>
        </w:rPr>
        <w:t>学分。上述学分</w:t>
      </w:r>
      <w:r>
        <w:rPr>
          <w:spacing w:val="-2"/>
        </w:rPr>
        <w:t>数分布完全达到或超过中国工程教育专业认证标准，即：</w:t>
      </w:r>
    </w:p>
    <w:p>
      <w:pPr>
        <w:pStyle w:val="BodyText"/>
        <w:spacing w:before="118"/>
        <w:ind w:left="618"/>
      </w:pPr>
      <w:r>
        <w:rPr>
          <w:spacing w:val="-2"/>
        </w:rPr>
        <w:t>数学与自然科学类</w:t>
      </w:r>
      <w:r>
        <w:rPr>
          <w:rFonts w:ascii="Times New Roman" w:eastAsia="Times New Roman"/>
          <w:spacing w:val="4"/>
        </w:rPr>
        <w:t>% = </w:t>
      </w:r>
      <w:r>
        <w:rPr>
          <w:rFonts w:ascii="Times New Roman" w:eastAsia="Times New Roman"/>
          <w:spacing w:val="-2"/>
        </w:rPr>
        <w:t>34/159.5=21.3%</w:t>
      </w:r>
      <w:r>
        <w:rPr>
          <w:spacing w:val="-2"/>
        </w:rPr>
        <w:t>（按学时：</w:t>
      </w:r>
      <w:r>
        <w:rPr>
          <w:rFonts w:ascii="Times New Roman" w:eastAsia="Times New Roman"/>
          <w:spacing w:val="-2"/>
        </w:rPr>
        <w:t>544/3568=15.25%</w:t>
      </w:r>
      <w:r>
        <w:rPr>
          <w:spacing w:val="-2"/>
        </w:rPr>
        <w:t>）；</w:t>
      </w:r>
    </w:p>
    <w:p>
      <w:pPr>
        <w:pStyle w:val="BodyText"/>
        <w:spacing w:line="302" w:lineRule="auto" w:before="72"/>
        <w:ind w:left="618" w:right="1176"/>
      </w:pPr>
      <w:r>
        <w:rPr/>
        <w:t>工程基础、专业基础及专业类</w:t>
      </w:r>
      <w:r>
        <w:rPr>
          <w:rFonts w:ascii="Times New Roman" w:eastAsia="Times New Roman"/>
          <w:spacing w:val="-7"/>
        </w:rPr>
        <w:t>% </w:t>
      </w:r>
      <w:r>
        <w:rPr>
          <w:rFonts w:ascii="Times New Roman" w:eastAsia="Times New Roman"/>
        </w:rPr>
        <w:t>=49.5/159.5=31.0%</w:t>
      </w:r>
      <w:r>
        <w:rPr/>
        <w:t>（按学时：</w:t>
      </w:r>
      <w:r>
        <w:rPr>
          <w:rFonts w:ascii="Times New Roman" w:eastAsia="Times New Roman"/>
        </w:rPr>
        <w:t>792/3568=22.20%</w:t>
      </w:r>
      <w:r>
        <w:rPr/>
        <w:t>）；工程实践与毕业设计</w:t>
      </w:r>
      <w:r>
        <w:rPr>
          <w:rFonts w:ascii="Times New Roman" w:eastAsia="Times New Roman"/>
        </w:rPr>
        <w:t>(</w:t>
      </w:r>
      <w:r>
        <w:rPr/>
        <w:t>论文</w:t>
      </w:r>
      <w:r>
        <w:rPr>
          <w:rFonts w:ascii="Times New Roman" w:eastAsia="Times New Roman"/>
        </w:rPr>
        <w:t>) % =37/159.5= 23.2%</w:t>
      </w:r>
      <w:r>
        <w:rPr/>
        <w:t>（按学时：</w:t>
      </w:r>
      <w:r>
        <w:rPr>
          <w:rFonts w:ascii="Times New Roman" w:eastAsia="Times New Roman"/>
        </w:rPr>
        <w:t>1512/3568=42.38%</w:t>
      </w:r>
      <w:r>
        <w:rPr/>
        <w:t>）；</w:t>
      </w:r>
      <w:r>
        <w:rPr/>
        <w:t> 人文社会科学类</w:t>
      </w:r>
      <w:r>
        <w:rPr>
          <w:rFonts w:ascii="Times New Roman" w:eastAsia="Times New Roman"/>
        </w:rPr>
        <w:t>% = 39/159.5=24.5%</w:t>
      </w:r>
      <w:r>
        <w:rPr/>
        <w:t>（按学时：</w:t>
      </w:r>
      <w:r>
        <w:rPr>
          <w:rFonts w:ascii="Times New Roman" w:eastAsia="Times New Roman"/>
        </w:rPr>
        <w:t>720/3568=20.18%</w:t>
      </w:r>
      <w:r>
        <w:rPr/>
        <w:t>）。</w:t>
      </w:r>
    </w:p>
    <w:p>
      <w:pPr>
        <w:pStyle w:val="BodyText"/>
        <w:spacing w:line="304" w:lineRule="auto" w:before="123"/>
        <w:ind w:left="198" w:right="189" w:firstLine="420"/>
      </w:pPr>
      <w:r>
        <w:rPr>
          <w:spacing w:val="-4"/>
        </w:rPr>
        <w:t>学生修满学分并达到《大学生体质健康标准》、通过《大学计算机基础》水平考试，方可毕业。</w:t>
      </w:r>
      <w:r>
        <w:rPr>
          <w:spacing w:val="-7"/>
        </w:rPr>
        <w:t>获准毕业并通过华东理工大学《大学英语》学位考试，且符合学位授予要求者，授予工学学士学位。</w:t>
      </w:r>
    </w:p>
    <w:p>
      <w:pPr>
        <w:pStyle w:val="BodyText"/>
        <w:spacing w:before="5"/>
        <w:rPr>
          <w:sz w:val="18"/>
        </w:rPr>
      </w:pPr>
    </w:p>
    <w:p>
      <w:pPr>
        <w:spacing w:before="0"/>
        <w:ind w:left="198" w:right="0" w:firstLine="0"/>
        <w:jc w:val="left"/>
        <w:rPr>
          <w:sz w:val="28"/>
        </w:rPr>
      </w:pPr>
      <w:r>
        <w:rPr>
          <w:spacing w:val="-4"/>
          <w:sz w:val="28"/>
        </w:rPr>
        <w:t>八、课程体系</w:t>
      </w:r>
    </w:p>
    <w:p>
      <w:pPr>
        <w:pStyle w:val="BodyText"/>
        <w:spacing w:before="4"/>
        <w:rPr>
          <w:sz w:val="7"/>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54"/>
        <w:gridCol w:w="416"/>
        <w:gridCol w:w="1979"/>
        <w:gridCol w:w="2185"/>
        <w:gridCol w:w="1229"/>
        <w:gridCol w:w="1208"/>
        <w:gridCol w:w="1133"/>
      </w:tblGrid>
      <w:tr>
        <w:trPr>
          <w:trHeight w:val="524" w:hRule="atLeast"/>
        </w:trPr>
        <w:tc>
          <w:tcPr>
            <w:tcW w:w="1054" w:type="dxa"/>
            <w:shd w:val="clear" w:color="auto" w:fill="DBE4F0"/>
          </w:tcPr>
          <w:p>
            <w:pPr>
              <w:pStyle w:val="TableParagraph"/>
              <w:spacing w:before="35"/>
              <w:ind w:left="132" w:right="102"/>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模</w:t>
            </w:r>
            <w:r>
              <w:rPr>
                <w:rFonts w:ascii="Microsoft JhengHei" w:eastAsia="Microsoft JhengHei"/>
                <w:b/>
                <w:spacing w:val="-10"/>
                <w:w w:val="95"/>
                <w:sz w:val="20"/>
              </w:rPr>
              <w:t>块</w:t>
            </w:r>
          </w:p>
        </w:tc>
        <w:tc>
          <w:tcPr>
            <w:tcW w:w="2395" w:type="dxa"/>
            <w:gridSpan w:val="2"/>
            <w:tcBorders>
              <w:right w:val="single" w:sz="4" w:space="0" w:color="000000"/>
            </w:tcBorders>
            <w:shd w:val="clear" w:color="auto" w:fill="DBE4F0"/>
          </w:tcPr>
          <w:p>
            <w:pPr>
              <w:pStyle w:val="TableParagraph"/>
              <w:spacing w:before="35"/>
              <w:ind w:left="790"/>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类</w:t>
            </w:r>
            <w:r>
              <w:rPr>
                <w:rFonts w:ascii="Microsoft JhengHei" w:eastAsia="Microsoft JhengHei"/>
                <w:b/>
                <w:spacing w:val="-10"/>
                <w:w w:val="95"/>
                <w:sz w:val="20"/>
              </w:rPr>
              <w:t>别</w:t>
            </w:r>
          </w:p>
        </w:tc>
        <w:tc>
          <w:tcPr>
            <w:tcW w:w="2185" w:type="dxa"/>
            <w:tcBorders>
              <w:left w:val="single" w:sz="4" w:space="0" w:color="000000"/>
              <w:right w:val="single" w:sz="4" w:space="0" w:color="000000"/>
            </w:tcBorders>
            <w:shd w:val="clear" w:color="auto" w:fill="DBE4F0"/>
          </w:tcPr>
          <w:p>
            <w:pPr>
              <w:pStyle w:val="TableParagraph"/>
              <w:spacing w:before="35"/>
              <w:ind w:left="701" w:right="683"/>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性</w:t>
            </w:r>
            <w:r>
              <w:rPr>
                <w:rFonts w:ascii="Microsoft JhengHei" w:eastAsia="Microsoft JhengHei"/>
                <w:b/>
                <w:spacing w:val="-10"/>
                <w:w w:val="95"/>
                <w:sz w:val="20"/>
              </w:rPr>
              <w:t>质</w:t>
            </w:r>
          </w:p>
        </w:tc>
        <w:tc>
          <w:tcPr>
            <w:tcW w:w="1229" w:type="dxa"/>
            <w:tcBorders>
              <w:left w:val="single" w:sz="4" w:space="0" w:color="000000"/>
              <w:right w:val="single" w:sz="4" w:space="0" w:color="000000"/>
            </w:tcBorders>
            <w:shd w:val="clear" w:color="auto" w:fill="DBE4F0"/>
          </w:tcPr>
          <w:p>
            <w:pPr>
              <w:pStyle w:val="TableParagraph"/>
              <w:spacing w:before="35"/>
              <w:ind w:left="223" w:right="205"/>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门</w:t>
            </w:r>
            <w:r>
              <w:rPr>
                <w:rFonts w:ascii="Microsoft JhengHei" w:eastAsia="Microsoft JhengHei"/>
                <w:b/>
                <w:spacing w:val="-10"/>
                <w:w w:val="95"/>
                <w:sz w:val="20"/>
              </w:rPr>
              <w:t>数</w:t>
            </w:r>
          </w:p>
        </w:tc>
        <w:tc>
          <w:tcPr>
            <w:tcW w:w="1208" w:type="dxa"/>
            <w:tcBorders>
              <w:left w:val="single" w:sz="4" w:space="0" w:color="000000"/>
              <w:right w:val="single" w:sz="4" w:space="0" w:color="000000"/>
            </w:tcBorders>
            <w:shd w:val="clear" w:color="auto" w:fill="DBE4F0"/>
          </w:tcPr>
          <w:p>
            <w:pPr>
              <w:pStyle w:val="TableParagraph"/>
              <w:spacing w:before="35"/>
              <w:ind w:left="145" w:right="120"/>
              <w:jc w:val="center"/>
              <w:rPr>
                <w:rFonts w:ascii="Microsoft JhengHei" w:eastAsia="Microsoft JhengHei"/>
                <w:b/>
                <w:sz w:val="20"/>
              </w:rPr>
            </w:pPr>
            <w:r>
              <w:rPr>
                <w:rFonts w:ascii="Microsoft JhengHei" w:eastAsia="Microsoft JhengHei"/>
                <w:b/>
                <w:w w:val="95"/>
                <w:sz w:val="20"/>
              </w:rPr>
              <w:t>要求</w:t>
            </w:r>
            <w:r>
              <w:rPr>
                <w:rFonts w:ascii="Microsoft JhengHei" w:eastAsia="Microsoft JhengHei"/>
                <w:b/>
                <w:w w:val="95"/>
                <w:sz w:val="20"/>
              </w:rPr>
              <w:t>学</w:t>
            </w:r>
            <w:r>
              <w:rPr>
                <w:rFonts w:ascii="Microsoft JhengHei" w:eastAsia="Microsoft JhengHei"/>
                <w:b/>
                <w:spacing w:val="-10"/>
                <w:w w:val="95"/>
                <w:sz w:val="20"/>
              </w:rPr>
              <w:t>分</w:t>
            </w:r>
          </w:p>
        </w:tc>
        <w:tc>
          <w:tcPr>
            <w:tcW w:w="1133" w:type="dxa"/>
            <w:tcBorders>
              <w:left w:val="single" w:sz="4" w:space="0" w:color="000000"/>
            </w:tcBorders>
            <w:shd w:val="clear" w:color="auto" w:fill="DBE4F0"/>
          </w:tcPr>
          <w:p>
            <w:pPr>
              <w:pStyle w:val="TableParagraph"/>
              <w:spacing w:before="35"/>
              <w:ind w:left="170" w:right="153"/>
              <w:jc w:val="center"/>
              <w:rPr>
                <w:rFonts w:ascii="Microsoft JhengHei" w:eastAsia="Microsoft JhengHei"/>
                <w:b/>
                <w:sz w:val="20"/>
              </w:rPr>
            </w:pPr>
            <w:r>
              <w:rPr>
                <w:rFonts w:ascii="Microsoft JhengHei" w:eastAsia="Microsoft JhengHei"/>
                <w:b/>
                <w:w w:val="95"/>
                <w:sz w:val="20"/>
              </w:rPr>
              <w:t>开</w:t>
            </w:r>
            <w:r>
              <w:rPr>
                <w:rFonts w:ascii="Microsoft JhengHei" w:eastAsia="Microsoft JhengHei"/>
                <w:b/>
                <w:w w:val="95"/>
                <w:sz w:val="20"/>
              </w:rPr>
              <w:t>设</w:t>
            </w:r>
            <w:r>
              <w:rPr>
                <w:rFonts w:ascii="Microsoft JhengHei" w:eastAsia="Microsoft JhengHei"/>
                <w:b/>
                <w:w w:val="95"/>
                <w:sz w:val="20"/>
              </w:rPr>
              <w:t>学</w:t>
            </w:r>
            <w:r>
              <w:rPr>
                <w:rFonts w:ascii="Microsoft JhengHei" w:eastAsia="Microsoft JhengHei"/>
                <w:b/>
                <w:spacing w:val="-10"/>
                <w:w w:val="95"/>
                <w:sz w:val="20"/>
              </w:rPr>
              <w:t>期</w:t>
            </w:r>
          </w:p>
        </w:tc>
      </w:tr>
      <w:tr>
        <w:trPr>
          <w:trHeight w:val="387" w:hRule="atLeast"/>
        </w:trPr>
        <w:tc>
          <w:tcPr>
            <w:tcW w:w="1054"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11"/>
              <w:rPr>
                <w:rFonts w:ascii="宋体"/>
                <w:sz w:val="24"/>
              </w:rPr>
            </w:pPr>
          </w:p>
          <w:p>
            <w:pPr>
              <w:pStyle w:val="TableParagraph"/>
              <w:spacing w:line="302" w:lineRule="auto" w:before="1"/>
              <w:ind w:left="165" w:right="138"/>
              <w:jc w:val="center"/>
              <w:rPr>
                <w:rFonts w:ascii="宋体" w:eastAsia="宋体"/>
                <w:sz w:val="18"/>
              </w:rPr>
            </w:pPr>
            <w:r>
              <w:rPr>
                <w:rFonts w:ascii="宋体" w:eastAsia="宋体"/>
                <w:spacing w:val="-4"/>
                <w:sz w:val="18"/>
              </w:rPr>
              <w:t>通识教育</w:t>
            </w:r>
            <w:r>
              <w:rPr>
                <w:rFonts w:ascii="宋体" w:eastAsia="宋体"/>
                <w:spacing w:val="-6"/>
                <w:sz w:val="18"/>
              </w:rPr>
              <w:t>课程</w:t>
            </w:r>
          </w:p>
          <w:p>
            <w:pPr>
              <w:pStyle w:val="TableParagraph"/>
              <w:spacing w:line="304" w:lineRule="auto" w:before="2"/>
              <w:ind w:left="203" w:right="170" w:hanging="3"/>
              <w:jc w:val="center"/>
              <w:rPr>
                <w:sz w:val="18"/>
              </w:rPr>
            </w:pPr>
            <w:r>
              <w:rPr>
                <w:spacing w:val="-4"/>
                <w:sz w:val="18"/>
              </w:rPr>
              <w:t>(</w:t>
            </w:r>
            <w:r>
              <w:rPr>
                <w:rFonts w:ascii="宋体" w:eastAsia="宋体"/>
                <w:spacing w:val="-4"/>
                <w:sz w:val="18"/>
              </w:rPr>
              <w:t>最低</w:t>
            </w:r>
            <w:r>
              <w:rPr>
                <w:rFonts w:ascii="宋体" w:eastAsia="宋体"/>
                <w:spacing w:val="40"/>
                <w:sz w:val="18"/>
              </w:rPr>
              <w:t> </w:t>
            </w:r>
            <w:r>
              <w:rPr>
                <w:sz w:val="18"/>
              </w:rPr>
              <w:t>41</w:t>
            </w:r>
            <w:r>
              <w:rPr>
                <w:spacing w:val="-12"/>
                <w:sz w:val="18"/>
              </w:rPr>
              <w:t> </w:t>
            </w:r>
            <w:r>
              <w:rPr>
                <w:rFonts w:ascii="宋体" w:eastAsia="宋体"/>
                <w:sz w:val="18"/>
              </w:rPr>
              <w:t>学分</w:t>
            </w:r>
            <w:r>
              <w:rPr>
                <w:sz w:val="18"/>
              </w:rPr>
              <w:t>)</w:t>
            </w:r>
          </w:p>
        </w:tc>
        <w:tc>
          <w:tcPr>
            <w:tcW w:w="416" w:type="dxa"/>
            <w:vMerge w:val="restart"/>
            <w:tcBorders>
              <w:right w:val="single" w:sz="4" w:space="0" w:color="000000"/>
            </w:tcBorders>
          </w:tcPr>
          <w:p>
            <w:pPr>
              <w:pStyle w:val="TableParagraph"/>
              <w:spacing w:before="2"/>
              <w:rPr>
                <w:rFonts w:ascii="宋体"/>
                <w:sz w:val="20"/>
              </w:rPr>
            </w:pPr>
          </w:p>
          <w:p>
            <w:pPr>
              <w:pStyle w:val="TableParagraph"/>
              <w:spacing w:line="302" w:lineRule="auto"/>
              <w:ind w:left="114" w:right="89"/>
              <w:jc w:val="both"/>
              <w:rPr>
                <w:rFonts w:ascii="宋体" w:eastAsia="宋体"/>
                <w:sz w:val="18"/>
              </w:rPr>
            </w:pPr>
            <w:r>
              <w:rPr>
                <w:rFonts w:ascii="宋体" w:eastAsia="宋体"/>
                <w:spacing w:val="-10"/>
                <w:sz w:val="18"/>
              </w:rPr>
              <w:t>通</w:t>
            </w:r>
            <w:r>
              <w:rPr>
                <w:rFonts w:ascii="宋体" w:eastAsia="宋体"/>
                <w:spacing w:val="-10"/>
                <w:sz w:val="18"/>
              </w:rPr>
              <w:t>识</w:t>
            </w:r>
            <w:r>
              <w:rPr>
                <w:rFonts w:ascii="宋体" w:eastAsia="宋体"/>
                <w:spacing w:val="-10"/>
                <w:sz w:val="18"/>
              </w:rPr>
              <w:t>必</w:t>
            </w:r>
            <w:r>
              <w:rPr>
                <w:rFonts w:ascii="宋体" w:eastAsia="宋体"/>
                <w:spacing w:val="-10"/>
                <w:sz w:val="18"/>
              </w:rPr>
              <w:t>修</w:t>
            </w:r>
          </w:p>
        </w:tc>
        <w:tc>
          <w:tcPr>
            <w:tcW w:w="1979" w:type="dxa"/>
            <w:tcBorders>
              <w:left w:val="single" w:sz="4" w:space="0" w:color="000000"/>
              <w:bottom w:val="single" w:sz="4" w:space="0" w:color="000000"/>
              <w:right w:val="single" w:sz="4" w:space="0" w:color="000000"/>
            </w:tcBorders>
          </w:tcPr>
          <w:p>
            <w:pPr>
              <w:pStyle w:val="TableParagraph"/>
              <w:spacing w:before="54"/>
              <w:ind w:left="172" w:right="155"/>
              <w:jc w:val="center"/>
              <w:rPr>
                <w:rFonts w:ascii="宋体" w:eastAsia="宋体"/>
                <w:sz w:val="18"/>
              </w:rPr>
            </w:pPr>
            <w:r>
              <w:rPr>
                <w:rFonts w:ascii="宋体" w:eastAsia="宋体"/>
                <w:spacing w:val="-4"/>
                <w:sz w:val="18"/>
              </w:rPr>
              <w:t>思政类</w:t>
            </w:r>
          </w:p>
        </w:tc>
        <w:tc>
          <w:tcPr>
            <w:tcW w:w="2185" w:type="dxa"/>
            <w:tcBorders>
              <w:left w:val="single" w:sz="4" w:space="0" w:color="000000"/>
              <w:bottom w:val="single" w:sz="4" w:space="0" w:color="000000"/>
              <w:right w:val="single" w:sz="4" w:space="0" w:color="000000"/>
            </w:tcBorders>
          </w:tcPr>
          <w:p>
            <w:pPr>
              <w:pStyle w:val="TableParagraph"/>
              <w:spacing w:before="54"/>
              <w:ind w:left="701" w:right="683"/>
              <w:jc w:val="center"/>
              <w:rPr>
                <w:rFonts w:ascii="宋体" w:eastAsia="宋体"/>
                <w:sz w:val="18"/>
              </w:rPr>
            </w:pPr>
            <w:r>
              <w:rPr>
                <w:rFonts w:ascii="宋体" w:eastAsia="宋体"/>
                <w:spacing w:val="-5"/>
                <w:sz w:val="18"/>
              </w:rPr>
              <w:t>必修</w:t>
            </w:r>
          </w:p>
        </w:tc>
        <w:tc>
          <w:tcPr>
            <w:tcW w:w="1229" w:type="dxa"/>
            <w:tcBorders>
              <w:left w:val="single" w:sz="4" w:space="0" w:color="000000"/>
              <w:bottom w:val="single" w:sz="4" w:space="0" w:color="000000"/>
              <w:right w:val="single" w:sz="4" w:space="0" w:color="000000"/>
            </w:tcBorders>
          </w:tcPr>
          <w:p>
            <w:pPr>
              <w:pStyle w:val="TableParagraph"/>
              <w:spacing w:before="64"/>
              <w:ind w:left="17"/>
              <w:jc w:val="center"/>
              <w:rPr>
                <w:sz w:val="18"/>
              </w:rPr>
            </w:pPr>
            <w:r>
              <w:rPr>
                <w:sz w:val="18"/>
              </w:rPr>
              <w:t>8</w:t>
            </w:r>
          </w:p>
        </w:tc>
        <w:tc>
          <w:tcPr>
            <w:tcW w:w="1208" w:type="dxa"/>
            <w:tcBorders>
              <w:left w:val="single" w:sz="4" w:space="0" w:color="000000"/>
              <w:bottom w:val="single" w:sz="4" w:space="0" w:color="000000"/>
              <w:right w:val="single" w:sz="4" w:space="0" w:color="000000"/>
            </w:tcBorders>
          </w:tcPr>
          <w:p>
            <w:pPr>
              <w:pStyle w:val="TableParagraph"/>
              <w:spacing w:before="64"/>
              <w:ind w:left="144" w:right="120"/>
              <w:jc w:val="center"/>
              <w:rPr>
                <w:sz w:val="18"/>
              </w:rPr>
            </w:pPr>
            <w:r>
              <w:rPr>
                <w:spacing w:val="-5"/>
                <w:sz w:val="18"/>
              </w:rPr>
              <w:t>17</w:t>
            </w:r>
          </w:p>
        </w:tc>
        <w:tc>
          <w:tcPr>
            <w:tcW w:w="1133" w:type="dxa"/>
            <w:tcBorders>
              <w:left w:val="single" w:sz="4" w:space="0" w:color="000000"/>
              <w:bottom w:val="single" w:sz="4" w:space="0" w:color="000000"/>
            </w:tcBorders>
          </w:tcPr>
          <w:p>
            <w:pPr>
              <w:pStyle w:val="TableParagraph"/>
              <w:spacing w:before="64"/>
              <w:ind w:left="170" w:right="151"/>
              <w:jc w:val="center"/>
              <w:rPr>
                <w:sz w:val="18"/>
              </w:rPr>
            </w:pPr>
            <w:r>
              <w:rPr>
                <w:spacing w:val="-5"/>
                <w:sz w:val="18"/>
              </w:rPr>
              <w:t>1~8</w:t>
            </w:r>
          </w:p>
        </w:tc>
      </w:tr>
      <w:tr>
        <w:trPr>
          <w:trHeight w:val="397"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64"/>
              <w:ind w:left="172" w:right="155"/>
              <w:jc w:val="center"/>
              <w:rPr>
                <w:rFonts w:ascii="宋体" w:eastAsia="宋体"/>
                <w:sz w:val="18"/>
              </w:rPr>
            </w:pPr>
            <w:r>
              <w:rPr>
                <w:rFonts w:ascii="宋体" w:eastAsia="宋体"/>
                <w:spacing w:val="-4"/>
                <w:sz w:val="18"/>
              </w:rPr>
              <w:t>军事类</w:t>
            </w:r>
          </w:p>
        </w:tc>
        <w:tc>
          <w:tcPr>
            <w:tcW w:w="2185" w:type="dxa"/>
            <w:tcBorders>
              <w:top w:val="single" w:sz="4" w:space="0" w:color="000000"/>
              <w:left w:val="single" w:sz="4" w:space="0" w:color="000000"/>
              <w:bottom w:val="single" w:sz="4" w:space="0" w:color="000000"/>
              <w:right w:val="single" w:sz="4" w:space="0" w:color="000000"/>
            </w:tcBorders>
          </w:tcPr>
          <w:p>
            <w:pPr>
              <w:pStyle w:val="TableParagraph"/>
              <w:spacing w:before="64"/>
              <w:ind w:left="701" w:right="683"/>
              <w:jc w:val="center"/>
              <w:rPr>
                <w:rFonts w:ascii="宋体" w:eastAsia="宋体"/>
                <w:sz w:val="18"/>
              </w:rPr>
            </w:pPr>
            <w:r>
              <w:rPr>
                <w:rFonts w:ascii="宋体" w:eastAsia="宋体"/>
                <w:spacing w:val="-5"/>
                <w:sz w:val="18"/>
              </w:rPr>
              <w:t>必修</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before="73"/>
              <w:ind w:left="17"/>
              <w:jc w:val="center"/>
              <w:rPr>
                <w:sz w:val="18"/>
              </w:rPr>
            </w:pPr>
            <w:r>
              <w:rPr>
                <w:sz w:val="18"/>
              </w:rPr>
              <w:t>2</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before="73"/>
              <w:ind w:left="18"/>
              <w:jc w:val="center"/>
              <w:rPr>
                <w:sz w:val="18"/>
              </w:rPr>
            </w:pPr>
            <w:r>
              <w:rPr>
                <w:sz w:val="18"/>
              </w:rPr>
              <w:t>2</w:t>
            </w:r>
          </w:p>
        </w:tc>
        <w:tc>
          <w:tcPr>
            <w:tcW w:w="1133" w:type="dxa"/>
            <w:tcBorders>
              <w:top w:val="single" w:sz="4" w:space="0" w:color="000000"/>
              <w:left w:val="single" w:sz="4" w:space="0" w:color="000000"/>
              <w:bottom w:val="single" w:sz="4" w:space="0" w:color="000000"/>
            </w:tcBorders>
          </w:tcPr>
          <w:p>
            <w:pPr>
              <w:pStyle w:val="TableParagraph"/>
              <w:spacing w:before="73"/>
              <w:ind w:left="170" w:right="151"/>
              <w:jc w:val="center"/>
              <w:rPr>
                <w:sz w:val="18"/>
              </w:rPr>
            </w:pPr>
            <w:r>
              <w:rPr>
                <w:spacing w:val="-5"/>
                <w:sz w:val="18"/>
              </w:rPr>
              <w:t>1~2</w:t>
            </w:r>
          </w:p>
        </w:tc>
      </w:tr>
      <w:tr>
        <w:trPr>
          <w:trHeight w:val="397"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64"/>
              <w:ind w:left="172" w:right="154"/>
              <w:jc w:val="center"/>
              <w:rPr>
                <w:rFonts w:ascii="宋体" w:eastAsia="宋体"/>
                <w:sz w:val="18"/>
              </w:rPr>
            </w:pPr>
            <w:r>
              <w:rPr>
                <w:rFonts w:ascii="宋体" w:eastAsia="宋体"/>
                <w:spacing w:val="-4"/>
                <w:sz w:val="18"/>
              </w:rPr>
              <w:t>体育类</w:t>
            </w:r>
          </w:p>
        </w:tc>
        <w:tc>
          <w:tcPr>
            <w:tcW w:w="2185" w:type="dxa"/>
            <w:tcBorders>
              <w:top w:val="single" w:sz="4" w:space="0" w:color="000000"/>
              <w:left w:val="single" w:sz="4" w:space="0" w:color="000000"/>
              <w:bottom w:val="single" w:sz="4" w:space="0" w:color="000000"/>
              <w:right w:val="single" w:sz="4" w:space="0" w:color="000000"/>
            </w:tcBorders>
          </w:tcPr>
          <w:p>
            <w:pPr>
              <w:pStyle w:val="TableParagraph"/>
              <w:spacing w:before="64"/>
              <w:ind w:left="701" w:right="683"/>
              <w:jc w:val="center"/>
              <w:rPr>
                <w:rFonts w:ascii="宋体" w:eastAsia="宋体"/>
                <w:sz w:val="18"/>
              </w:rPr>
            </w:pPr>
            <w:r>
              <w:rPr>
                <w:rFonts w:ascii="宋体" w:eastAsia="宋体"/>
                <w:spacing w:val="-5"/>
                <w:sz w:val="18"/>
              </w:rPr>
              <w:t>必修</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before="73"/>
              <w:ind w:left="17"/>
              <w:jc w:val="center"/>
              <w:rPr>
                <w:sz w:val="18"/>
              </w:rPr>
            </w:pPr>
            <w:r>
              <w:rPr>
                <w:sz w:val="18"/>
              </w:rPr>
              <w:t>4</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before="73"/>
              <w:ind w:left="18"/>
              <w:jc w:val="center"/>
              <w:rPr>
                <w:sz w:val="18"/>
              </w:rPr>
            </w:pPr>
            <w:r>
              <w:rPr>
                <w:sz w:val="18"/>
              </w:rPr>
              <w:t>4</w:t>
            </w:r>
          </w:p>
        </w:tc>
        <w:tc>
          <w:tcPr>
            <w:tcW w:w="1133" w:type="dxa"/>
            <w:tcBorders>
              <w:top w:val="single" w:sz="4" w:space="0" w:color="000000"/>
              <w:left w:val="single" w:sz="4" w:space="0" w:color="000000"/>
              <w:bottom w:val="single" w:sz="4" w:space="0" w:color="000000"/>
            </w:tcBorders>
          </w:tcPr>
          <w:p>
            <w:pPr>
              <w:pStyle w:val="TableParagraph"/>
              <w:spacing w:before="73"/>
              <w:ind w:left="170" w:right="151"/>
              <w:jc w:val="center"/>
              <w:rPr>
                <w:sz w:val="18"/>
              </w:rPr>
            </w:pPr>
            <w:r>
              <w:rPr>
                <w:spacing w:val="-5"/>
                <w:sz w:val="18"/>
              </w:rPr>
              <w:t>1~4</w:t>
            </w:r>
          </w:p>
        </w:tc>
      </w:tr>
      <w:tr>
        <w:trPr>
          <w:trHeight w:val="404"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right w:val="single" w:sz="4" w:space="0" w:color="000000"/>
            </w:tcBorders>
          </w:tcPr>
          <w:p>
            <w:pPr>
              <w:pStyle w:val="TableParagraph"/>
              <w:spacing w:before="64"/>
              <w:ind w:left="172" w:right="155"/>
              <w:jc w:val="center"/>
              <w:rPr>
                <w:rFonts w:ascii="宋体" w:eastAsia="宋体"/>
                <w:sz w:val="18"/>
              </w:rPr>
            </w:pPr>
            <w:r>
              <w:rPr>
                <w:rFonts w:ascii="宋体" w:eastAsia="宋体"/>
                <w:spacing w:val="-4"/>
                <w:sz w:val="18"/>
              </w:rPr>
              <w:t>英语类</w:t>
            </w:r>
          </w:p>
        </w:tc>
        <w:tc>
          <w:tcPr>
            <w:tcW w:w="2185" w:type="dxa"/>
            <w:tcBorders>
              <w:top w:val="single" w:sz="4" w:space="0" w:color="000000"/>
              <w:left w:val="single" w:sz="4" w:space="0" w:color="000000"/>
              <w:right w:val="single" w:sz="4" w:space="0" w:color="000000"/>
            </w:tcBorders>
          </w:tcPr>
          <w:p>
            <w:pPr>
              <w:pStyle w:val="TableParagraph"/>
              <w:spacing w:before="64"/>
              <w:ind w:left="701" w:right="683"/>
              <w:jc w:val="center"/>
              <w:rPr>
                <w:rFonts w:ascii="宋体" w:eastAsia="宋体"/>
                <w:sz w:val="18"/>
              </w:rPr>
            </w:pPr>
            <w:r>
              <w:rPr>
                <w:rFonts w:ascii="宋体" w:eastAsia="宋体"/>
                <w:spacing w:val="-5"/>
                <w:sz w:val="18"/>
              </w:rPr>
              <w:t>必修</w:t>
            </w:r>
          </w:p>
        </w:tc>
        <w:tc>
          <w:tcPr>
            <w:tcW w:w="1229" w:type="dxa"/>
            <w:tcBorders>
              <w:top w:val="single" w:sz="4" w:space="0" w:color="000000"/>
              <w:left w:val="single" w:sz="4" w:space="0" w:color="000000"/>
              <w:right w:val="single" w:sz="4" w:space="0" w:color="000000"/>
            </w:tcBorders>
          </w:tcPr>
          <w:p>
            <w:pPr>
              <w:pStyle w:val="TableParagraph"/>
              <w:spacing w:before="73"/>
              <w:ind w:left="17"/>
              <w:jc w:val="center"/>
              <w:rPr>
                <w:sz w:val="18"/>
              </w:rPr>
            </w:pPr>
            <w:r>
              <w:rPr>
                <w:sz w:val="18"/>
              </w:rPr>
              <w:t>4</w:t>
            </w:r>
          </w:p>
        </w:tc>
        <w:tc>
          <w:tcPr>
            <w:tcW w:w="1208" w:type="dxa"/>
            <w:tcBorders>
              <w:top w:val="single" w:sz="4" w:space="0" w:color="000000"/>
              <w:left w:val="single" w:sz="4" w:space="0" w:color="000000"/>
              <w:right w:val="single" w:sz="4" w:space="0" w:color="000000"/>
            </w:tcBorders>
          </w:tcPr>
          <w:p>
            <w:pPr>
              <w:pStyle w:val="TableParagraph"/>
              <w:spacing w:before="73"/>
              <w:ind w:left="18"/>
              <w:jc w:val="center"/>
              <w:rPr>
                <w:sz w:val="18"/>
              </w:rPr>
            </w:pPr>
            <w:r>
              <w:rPr>
                <w:sz w:val="18"/>
              </w:rPr>
              <w:t>6</w:t>
            </w:r>
          </w:p>
        </w:tc>
        <w:tc>
          <w:tcPr>
            <w:tcW w:w="1133" w:type="dxa"/>
            <w:tcBorders>
              <w:top w:val="single" w:sz="4" w:space="0" w:color="000000"/>
              <w:left w:val="single" w:sz="4" w:space="0" w:color="000000"/>
            </w:tcBorders>
          </w:tcPr>
          <w:p>
            <w:pPr>
              <w:pStyle w:val="TableParagraph"/>
              <w:spacing w:before="73"/>
              <w:ind w:left="170" w:right="151"/>
              <w:jc w:val="center"/>
              <w:rPr>
                <w:sz w:val="18"/>
              </w:rPr>
            </w:pPr>
            <w:r>
              <w:rPr>
                <w:spacing w:val="-5"/>
                <w:sz w:val="18"/>
              </w:rPr>
              <w:t>1~4</w:t>
            </w:r>
          </w:p>
        </w:tc>
      </w:tr>
      <w:tr>
        <w:trPr>
          <w:trHeight w:val="574" w:hRule="atLeast"/>
        </w:trPr>
        <w:tc>
          <w:tcPr>
            <w:tcW w:w="1054" w:type="dxa"/>
            <w:vMerge/>
            <w:tcBorders>
              <w:top w:val="nil"/>
            </w:tcBorders>
          </w:tcPr>
          <w:p>
            <w:pPr>
              <w:rPr>
                <w:sz w:val="2"/>
                <w:szCs w:val="2"/>
              </w:rPr>
            </w:pPr>
          </w:p>
        </w:tc>
        <w:tc>
          <w:tcPr>
            <w:tcW w:w="416" w:type="dxa"/>
            <w:vMerge w:val="restart"/>
            <w:tcBorders>
              <w:right w:val="single" w:sz="4" w:space="0" w:color="000000"/>
            </w:tcBorders>
          </w:tcPr>
          <w:p>
            <w:pPr>
              <w:pStyle w:val="TableParagraph"/>
              <w:spacing w:before="9"/>
              <w:rPr>
                <w:rFonts w:ascii="宋体"/>
                <w:sz w:val="17"/>
              </w:rPr>
            </w:pPr>
          </w:p>
          <w:p>
            <w:pPr>
              <w:pStyle w:val="TableParagraph"/>
              <w:spacing w:line="304" w:lineRule="auto"/>
              <w:ind w:left="114" w:right="89"/>
              <w:jc w:val="both"/>
              <w:rPr>
                <w:rFonts w:ascii="宋体" w:eastAsia="宋体"/>
                <w:sz w:val="18"/>
              </w:rPr>
            </w:pPr>
            <w:r>
              <w:rPr>
                <w:rFonts w:ascii="宋体" w:eastAsia="宋体"/>
                <w:spacing w:val="-10"/>
                <w:sz w:val="18"/>
              </w:rPr>
              <w:t>通</w:t>
            </w:r>
            <w:r>
              <w:rPr>
                <w:rFonts w:ascii="宋体" w:eastAsia="宋体"/>
                <w:spacing w:val="-10"/>
                <w:sz w:val="18"/>
              </w:rPr>
              <w:t>识</w:t>
            </w:r>
            <w:r>
              <w:rPr>
                <w:rFonts w:ascii="宋体" w:eastAsia="宋体"/>
                <w:spacing w:val="-10"/>
                <w:sz w:val="18"/>
              </w:rPr>
              <w:t>专</w:t>
            </w:r>
            <w:r>
              <w:rPr>
                <w:rFonts w:ascii="宋体" w:eastAsia="宋体"/>
                <w:spacing w:val="-10"/>
                <w:sz w:val="18"/>
              </w:rPr>
              <w:t>项</w:t>
            </w:r>
          </w:p>
        </w:tc>
        <w:tc>
          <w:tcPr>
            <w:tcW w:w="1979" w:type="dxa"/>
            <w:tcBorders>
              <w:left w:val="single" w:sz="4" w:space="0" w:color="000000"/>
              <w:bottom w:val="single" w:sz="4" w:space="0" w:color="000000"/>
              <w:right w:val="single" w:sz="4" w:space="0" w:color="000000"/>
            </w:tcBorders>
          </w:tcPr>
          <w:p>
            <w:pPr>
              <w:pStyle w:val="TableParagraph"/>
              <w:spacing w:before="4"/>
              <w:ind w:left="172" w:right="155"/>
              <w:jc w:val="center"/>
              <w:rPr>
                <w:rFonts w:ascii="宋体" w:eastAsia="宋体"/>
                <w:sz w:val="18"/>
              </w:rPr>
            </w:pPr>
            <w:r>
              <w:rPr>
                <w:rFonts w:ascii="宋体" w:eastAsia="宋体"/>
                <w:spacing w:val="-2"/>
                <w:sz w:val="18"/>
              </w:rPr>
              <w:t>心理健康与职业发展</w:t>
            </w:r>
          </w:p>
          <w:p>
            <w:pPr>
              <w:pStyle w:val="TableParagraph"/>
              <w:spacing w:before="62"/>
              <w:ind w:left="172" w:right="152"/>
              <w:jc w:val="center"/>
              <w:rPr>
                <w:rFonts w:ascii="宋体" w:eastAsia="宋体"/>
                <w:sz w:val="18"/>
              </w:rPr>
            </w:pPr>
            <w:r>
              <w:rPr>
                <w:rFonts w:ascii="宋体" w:eastAsia="宋体"/>
                <w:spacing w:val="-2"/>
                <w:sz w:val="18"/>
              </w:rPr>
              <w:t>综合素养课程</w:t>
            </w:r>
          </w:p>
        </w:tc>
        <w:tc>
          <w:tcPr>
            <w:tcW w:w="2185" w:type="dxa"/>
            <w:tcBorders>
              <w:left w:val="single" w:sz="4" w:space="0" w:color="000000"/>
              <w:bottom w:val="single" w:sz="4" w:space="0" w:color="000000"/>
              <w:right w:val="single" w:sz="4" w:space="0" w:color="000000"/>
            </w:tcBorders>
          </w:tcPr>
          <w:p>
            <w:pPr>
              <w:pStyle w:val="TableParagraph"/>
              <w:spacing w:before="150"/>
              <w:ind w:left="701" w:right="683"/>
              <w:jc w:val="center"/>
              <w:rPr>
                <w:rFonts w:ascii="宋体" w:eastAsia="宋体"/>
                <w:sz w:val="18"/>
              </w:rPr>
            </w:pPr>
            <w:r>
              <w:rPr>
                <w:rFonts w:ascii="宋体" w:eastAsia="宋体"/>
                <w:spacing w:val="-5"/>
                <w:sz w:val="18"/>
              </w:rPr>
              <w:t>选修</w:t>
            </w:r>
          </w:p>
        </w:tc>
        <w:tc>
          <w:tcPr>
            <w:tcW w:w="1229" w:type="dxa"/>
            <w:tcBorders>
              <w:left w:val="single" w:sz="4" w:space="0" w:color="000000"/>
              <w:bottom w:val="single" w:sz="4" w:space="0" w:color="000000"/>
              <w:right w:val="single" w:sz="4" w:space="0" w:color="000000"/>
            </w:tcBorders>
          </w:tcPr>
          <w:p>
            <w:pPr>
              <w:pStyle w:val="TableParagraph"/>
              <w:spacing w:before="150"/>
              <w:ind w:left="223" w:right="205"/>
              <w:jc w:val="center"/>
              <w:rPr>
                <w:rFonts w:ascii="宋体" w:eastAsia="宋体"/>
                <w:sz w:val="18"/>
              </w:rPr>
            </w:pPr>
            <w:r>
              <w:rPr>
                <w:rFonts w:ascii="宋体" w:eastAsia="宋体"/>
                <w:spacing w:val="-5"/>
                <w:sz w:val="18"/>
              </w:rPr>
              <w:t>自选</w:t>
            </w:r>
          </w:p>
        </w:tc>
        <w:tc>
          <w:tcPr>
            <w:tcW w:w="1208" w:type="dxa"/>
            <w:tcBorders>
              <w:left w:val="single" w:sz="4" w:space="0" w:color="000000"/>
              <w:bottom w:val="single" w:sz="4" w:space="0" w:color="000000"/>
              <w:right w:val="single" w:sz="4" w:space="0" w:color="000000"/>
            </w:tcBorders>
          </w:tcPr>
          <w:p>
            <w:pPr>
              <w:pStyle w:val="TableParagraph"/>
              <w:spacing w:before="160"/>
              <w:ind w:left="18"/>
              <w:jc w:val="center"/>
              <w:rPr>
                <w:sz w:val="18"/>
              </w:rPr>
            </w:pPr>
            <w:r>
              <w:rPr>
                <w:sz w:val="18"/>
              </w:rPr>
              <w:t>2</w:t>
            </w:r>
          </w:p>
        </w:tc>
        <w:tc>
          <w:tcPr>
            <w:tcW w:w="1133" w:type="dxa"/>
            <w:tcBorders>
              <w:left w:val="single" w:sz="4" w:space="0" w:color="000000"/>
              <w:bottom w:val="single" w:sz="4" w:space="0" w:color="000000"/>
            </w:tcBorders>
          </w:tcPr>
          <w:p>
            <w:pPr>
              <w:pStyle w:val="TableParagraph"/>
              <w:spacing w:before="160"/>
              <w:ind w:left="170" w:right="151"/>
              <w:jc w:val="center"/>
              <w:rPr>
                <w:sz w:val="18"/>
              </w:rPr>
            </w:pPr>
            <w:r>
              <w:rPr>
                <w:spacing w:val="-5"/>
                <w:sz w:val="18"/>
              </w:rPr>
              <w:t>1~8</w:t>
            </w:r>
          </w:p>
        </w:tc>
      </w:tr>
      <w:tr>
        <w:trPr>
          <w:trHeight w:val="292"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14"/>
              <w:ind w:left="172" w:right="155"/>
              <w:jc w:val="center"/>
              <w:rPr>
                <w:rFonts w:ascii="宋体" w:eastAsia="宋体"/>
                <w:sz w:val="18"/>
              </w:rPr>
            </w:pPr>
            <w:r>
              <w:rPr>
                <w:rFonts w:ascii="宋体" w:eastAsia="宋体"/>
                <w:spacing w:val="-2"/>
                <w:sz w:val="18"/>
              </w:rPr>
              <w:t>美育课程与实践</w:t>
            </w:r>
          </w:p>
        </w:tc>
        <w:tc>
          <w:tcPr>
            <w:tcW w:w="2185" w:type="dxa"/>
            <w:tcBorders>
              <w:top w:val="single" w:sz="4" w:space="0" w:color="000000"/>
              <w:left w:val="single" w:sz="4" w:space="0" w:color="000000"/>
              <w:bottom w:val="single" w:sz="4" w:space="0" w:color="000000"/>
              <w:right w:val="single" w:sz="4" w:space="0" w:color="000000"/>
            </w:tcBorders>
          </w:tcPr>
          <w:p>
            <w:pPr>
              <w:pStyle w:val="TableParagraph"/>
              <w:spacing w:before="14"/>
              <w:ind w:left="701" w:right="683"/>
              <w:jc w:val="center"/>
              <w:rPr>
                <w:rFonts w:ascii="宋体" w:eastAsia="宋体"/>
                <w:sz w:val="18"/>
              </w:rPr>
            </w:pPr>
            <w:r>
              <w:rPr>
                <w:rFonts w:ascii="宋体" w:eastAsia="宋体"/>
                <w:spacing w:val="-5"/>
                <w:sz w:val="18"/>
              </w:rPr>
              <w:t>选修</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before="14"/>
              <w:ind w:left="223" w:right="205"/>
              <w:jc w:val="center"/>
              <w:rPr>
                <w:rFonts w:ascii="宋体" w:eastAsia="宋体"/>
                <w:sz w:val="18"/>
              </w:rPr>
            </w:pPr>
            <w:r>
              <w:rPr>
                <w:rFonts w:ascii="宋体" w:eastAsia="宋体"/>
                <w:spacing w:val="-5"/>
                <w:sz w:val="18"/>
              </w:rPr>
              <w:t>自选</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before="23"/>
              <w:ind w:left="18"/>
              <w:jc w:val="center"/>
              <w:rPr>
                <w:sz w:val="18"/>
              </w:rPr>
            </w:pPr>
            <w:r>
              <w:rPr>
                <w:sz w:val="18"/>
              </w:rPr>
              <w:t>2</w:t>
            </w:r>
          </w:p>
        </w:tc>
        <w:tc>
          <w:tcPr>
            <w:tcW w:w="1133" w:type="dxa"/>
            <w:tcBorders>
              <w:top w:val="single" w:sz="4" w:space="0" w:color="000000"/>
              <w:left w:val="single" w:sz="4" w:space="0" w:color="000000"/>
              <w:bottom w:val="single" w:sz="4" w:space="0" w:color="000000"/>
            </w:tcBorders>
          </w:tcPr>
          <w:p>
            <w:pPr>
              <w:pStyle w:val="TableParagraph"/>
              <w:spacing w:before="23"/>
              <w:ind w:left="170" w:right="152"/>
              <w:jc w:val="center"/>
              <w:rPr>
                <w:sz w:val="18"/>
              </w:rPr>
            </w:pPr>
            <w:r>
              <w:rPr>
                <w:spacing w:val="-5"/>
                <w:sz w:val="18"/>
              </w:rPr>
              <w:t>1~8</w:t>
            </w:r>
          </w:p>
        </w:tc>
      </w:tr>
      <w:tr>
        <w:trPr>
          <w:trHeight w:val="291"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14"/>
              <w:ind w:left="172" w:right="155"/>
              <w:jc w:val="center"/>
              <w:rPr>
                <w:rFonts w:ascii="宋体" w:eastAsia="宋体"/>
                <w:sz w:val="18"/>
              </w:rPr>
            </w:pPr>
            <w:r>
              <w:rPr>
                <w:rFonts w:ascii="宋体" w:eastAsia="宋体"/>
                <w:spacing w:val="-2"/>
                <w:sz w:val="18"/>
              </w:rPr>
              <w:t>劳育课程与实践</w:t>
            </w:r>
          </w:p>
        </w:tc>
        <w:tc>
          <w:tcPr>
            <w:tcW w:w="2185" w:type="dxa"/>
            <w:tcBorders>
              <w:top w:val="single" w:sz="4" w:space="0" w:color="000000"/>
              <w:left w:val="single" w:sz="4" w:space="0" w:color="000000"/>
              <w:bottom w:val="single" w:sz="4" w:space="0" w:color="000000"/>
              <w:right w:val="single" w:sz="4" w:space="0" w:color="000000"/>
            </w:tcBorders>
          </w:tcPr>
          <w:p>
            <w:pPr>
              <w:pStyle w:val="TableParagraph"/>
              <w:spacing w:before="14"/>
              <w:ind w:left="701" w:right="683"/>
              <w:jc w:val="center"/>
              <w:rPr>
                <w:rFonts w:ascii="宋体" w:eastAsia="宋体"/>
                <w:sz w:val="18"/>
              </w:rPr>
            </w:pPr>
            <w:r>
              <w:rPr>
                <w:rFonts w:ascii="宋体" w:eastAsia="宋体"/>
                <w:spacing w:val="-5"/>
                <w:sz w:val="18"/>
              </w:rPr>
              <w:t>选修</w:t>
            </w:r>
          </w:p>
        </w:tc>
        <w:tc>
          <w:tcPr>
            <w:tcW w:w="1229" w:type="dxa"/>
            <w:tcBorders>
              <w:top w:val="single" w:sz="4" w:space="0" w:color="000000"/>
              <w:left w:val="single" w:sz="4" w:space="0" w:color="000000"/>
              <w:bottom w:val="single" w:sz="4" w:space="0" w:color="000000"/>
              <w:right w:val="single" w:sz="4" w:space="0" w:color="000000"/>
            </w:tcBorders>
          </w:tcPr>
          <w:p>
            <w:pPr>
              <w:pStyle w:val="TableParagraph"/>
              <w:spacing w:before="14"/>
              <w:ind w:left="223" w:right="205"/>
              <w:jc w:val="center"/>
              <w:rPr>
                <w:rFonts w:ascii="宋体" w:eastAsia="宋体"/>
                <w:sz w:val="18"/>
              </w:rPr>
            </w:pPr>
            <w:r>
              <w:rPr>
                <w:rFonts w:ascii="宋体" w:eastAsia="宋体"/>
                <w:spacing w:val="-5"/>
                <w:sz w:val="18"/>
              </w:rPr>
              <w:t>自选</w:t>
            </w:r>
          </w:p>
        </w:tc>
        <w:tc>
          <w:tcPr>
            <w:tcW w:w="1208" w:type="dxa"/>
            <w:tcBorders>
              <w:top w:val="single" w:sz="4" w:space="0" w:color="000000"/>
              <w:left w:val="single" w:sz="4" w:space="0" w:color="000000"/>
              <w:bottom w:val="single" w:sz="4" w:space="0" w:color="000000"/>
              <w:right w:val="single" w:sz="4" w:space="0" w:color="000000"/>
            </w:tcBorders>
          </w:tcPr>
          <w:p>
            <w:pPr>
              <w:pStyle w:val="TableParagraph"/>
              <w:spacing w:before="23"/>
              <w:ind w:left="18"/>
              <w:jc w:val="center"/>
              <w:rPr>
                <w:sz w:val="18"/>
              </w:rPr>
            </w:pPr>
            <w:r>
              <w:rPr>
                <w:sz w:val="18"/>
              </w:rPr>
              <w:t>2</w:t>
            </w:r>
          </w:p>
        </w:tc>
        <w:tc>
          <w:tcPr>
            <w:tcW w:w="1133" w:type="dxa"/>
            <w:tcBorders>
              <w:top w:val="single" w:sz="4" w:space="0" w:color="000000"/>
              <w:left w:val="single" w:sz="4" w:space="0" w:color="000000"/>
              <w:bottom w:val="single" w:sz="4" w:space="0" w:color="000000"/>
            </w:tcBorders>
          </w:tcPr>
          <w:p>
            <w:pPr>
              <w:pStyle w:val="TableParagraph"/>
              <w:spacing w:before="23"/>
              <w:ind w:left="170" w:right="152"/>
              <w:jc w:val="center"/>
              <w:rPr>
                <w:sz w:val="18"/>
              </w:rPr>
            </w:pPr>
            <w:r>
              <w:rPr>
                <w:spacing w:val="-5"/>
                <w:sz w:val="18"/>
              </w:rPr>
              <w:t>1~8</w:t>
            </w:r>
          </w:p>
        </w:tc>
      </w:tr>
      <w:tr>
        <w:trPr>
          <w:trHeight w:val="365"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right w:val="single" w:sz="4" w:space="0" w:color="000000"/>
            </w:tcBorders>
          </w:tcPr>
          <w:p>
            <w:pPr>
              <w:pStyle w:val="TableParagraph"/>
              <w:spacing w:before="45"/>
              <w:ind w:left="172" w:right="152"/>
              <w:jc w:val="center"/>
              <w:rPr>
                <w:rFonts w:ascii="宋体" w:eastAsia="宋体"/>
                <w:sz w:val="18"/>
              </w:rPr>
            </w:pPr>
            <w:r>
              <w:rPr>
                <w:rFonts w:ascii="宋体" w:eastAsia="宋体"/>
                <w:spacing w:val="-2"/>
                <w:sz w:val="18"/>
              </w:rPr>
              <w:t>通识专项特色课程</w:t>
            </w:r>
          </w:p>
        </w:tc>
        <w:tc>
          <w:tcPr>
            <w:tcW w:w="2185" w:type="dxa"/>
            <w:tcBorders>
              <w:top w:val="single" w:sz="4" w:space="0" w:color="000000"/>
              <w:left w:val="single" w:sz="4" w:space="0" w:color="000000"/>
              <w:right w:val="single" w:sz="4" w:space="0" w:color="000000"/>
            </w:tcBorders>
          </w:tcPr>
          <w:p>
            <w:pPr>
              <w:pStyle w:val="TableParagraph"/>
              <w:spacing w:before="45"/>
              <w:ind w:left="701" w:right="683"/>
              <w:jc w:val="center"/>
              <w:rPr>
                <w:rFonts w:ascii="宋体" w:eastAsia="宋体"/>
                <w:sz w:val="18"/>
              </w:rPr>
            </w:pPr>
            <w:r>
              <w:rPr>
                <w:rFonts w:ascii="宋体" w:eastAsia="宋体"/>
                <w:spacing w:val="-5"/>
                <w:sz w:val="18"/>
              </w:rPr>
              <w:t>选修</w:t>
            </w:r>
          </w:p>
        </w:tc>
        <w:tc>
          <w:tcPr>
            <w:tcW w:w="1229" w:type="dxa"/>
            <w:tcBorders>
              <w:top w:val="single" w:sz="4" w:space="0" w:color="000000"/>
              <w:left w:val="single" w:sz="4" w:space="0" w:color="000000"/>
              <w:right w:val="single" w:sz="4" w:space="0" w:color="000000"/>
            </w:tcBorders>
          </w:tcPr>
          <w:p>
            <w:pPr>
              <w:pStyle w:val="TableParagraph"/>
              <w:spacing w:before="45"/>
              <w:ind w:left="223" w:right="205"/>
              <w:jc w:val="center"/>
              <w:rPr>
                <w:rFonts w:ascii="宋体" w:eastAsia="宋体"/>
                <w:sz w:val="18"/>
              </w:rPr>
            </w:pPr>
            <w:r>
              <w:rPr>
                <w:rFonts w:ascii="宋体" w:eastAsia="宋体"/>
                <w:spacing w:val="-5"/>
                <w:sz w:val="18"/>
              </w:rPr>
              <w:t>自选</w:t>
            </w:r>
          </w:p>
        </w:tc>
        <w:tc>
          <w:tcPr>
            <w:tcW w:w="1208" w:type="dxa"/>
            <w:tcBorders>
              <w:top w:val="single" w:sz="4" w:space="0" w:color="000000"/>
              <w:left w:val="single" w:sz="4" w:space="0" w:color="000000"/>
              <w:right w:val="single" w:sz="4" w:space="0" w:color="000000"/>
            </w:tcBorders>
          </w:tcPr>
          <w:p>
            <w:pPr>
              <w:pStyle w:val="TableParagraph"/>
              <w:spacing w:before="45"/>
              <w:ind w:left="145" w:right="120"/>
              <w:jc w:val="center"/>
              <w:rPr>
                <w:rFonts w:ascii="宋体" w:eastAsia="宋体"/>
                <w:sz w:val="18"/>
              </w:rPr>
            </w:pPr>
            <w:r>
              <w:rPr>
                <w:rFonts w:ascii="宋体" w:eastAsia="宋体"/>
                <w:spacing w:val="-15"/>
                <w:sz w:val="18"/>
              </w:rPr>
              <w:t>最低 </w:t>
            </w:r>
            <w:r>
              <w:rPr>
                <w:sz w:val="18"/>
              </w:rPr>
              <w:t>2</w:t>
            </w:r>
            <w:r>
              <w:rPr>
                <w:spacing w:val="2"/>
                <w:sz w:val="18"/>
              </w:rPr>
              <w:t> </w:t>
            </w:r>
            <w:r>
              <w:rPr>
                <w:rFonts w:ascii="宋体" w:eastAsia="宋体"/>
                <w:spacing w:val="-5"/>
                <w:sz w:val="18"/>
              </w:rPr>
              <w:t>学分</w:t>
            </w:r>
          </w:p>
        </w:tc>
        <w:tc>
          <w:tcPr>
            <w:tcW w:w="1133" w:type="dxa"/>
            <w:tcBorders>
              <w:top w:val="single" w:sz="4" w:space="0" w:color="000000"/>
              <w:left w:val="single" w:sz="4" w:space="0" w:color="000000"/>
            </w:tcBorders>
          </w:tcPr>
          <w:p>
            <w:pPr>
              <w:pStyle w:val="TableParagraph"/>
              <w:spacing w:before="54"/>
              <w:ind w:left="170" w:right="151"/>
              <w:jc w:val="center"/>
              <w:rPr>
                <w:sz w:val="18"/>
              </w:rPr>
            </w:pPr>
            <w:r>
              <w:rPr>
                <w:spacing w:val="-5"/>
                <w:sz w:val="18"/>
              </w:rPr>
              <w:t>1~8</w:t>
            </w:r>
          </w:p>
        </w:tc>
      </w:tr>
      <w:tr>
        <w:trPr>
          <w:trHeight w:val="387" w:hRule="atLeast"/>
        </w:trPr>
        <w:tc>
          <w:tcPr>
            <w:tcW w:w="1054" w:type="dxa"/>
            <w:vMerge/>
            <w:tcBorders>
              <w:top w:val="nil"/>
            </w:tcBorders>
          </w:tcPr>
          <w:p>
            <w:pPr>
              <w:rPr>
                <w:sz w:val="2"/>
                <w:szCs w:val="2"/>
              </w:rPr>
            </w:pPr>
          </w:p>
        </w:tc>
        <w:tc>
          <w:tcPr>
            <w:tcW w:w="416" w:type="dxa"/>
            <w:vMerge w:val="restart"/>
            <w:tcBorders>
              <w:right w:val="single" w:sz="4" w:space="0" w:color="000000"/>
            </w:tcBorders>
          </w:tcPr>
          <w:p>
            <w:pPr>
              <w:pStyle w:val="TableParagraph"/>
              <w:spacing w:before="2"/>
              <w:rPr>
                <w:rFonts w:ascii="宋体"/>
                <w:sz w:val="20"/>
              </w:rPr>
            </w:pPr>
          </w:p>
          <w:p>
            <w:pPr>
              <w:pStyle w:val="TableParagraph"/>
              <w:spacing w:line="304" w:lineRule="auto"/>
              <w:ind w:left="114" w:right="89"/>
              <w:jc w:val="both"/>
              <w:rPr>
                <w:rFonts w:ascii="宋体" w:eastAsia="宋体"/>
                <w:sz w:val="18"/>
              </w:rPr>
            </w:pPr>
            <w:r>
              <w:rPr>
                <w:rFonts w:ascii="宋体" w:eastAsia="宋体"/>
                <w:spacing w:val="-10"/>
                <w:sz w:val="18"/>
              </w:rPr>
              <w:t>通</w:t>
            </w:r>
            <w:r>
              <w:rPr>
                <w:rFonts w:ascii="宋体" w:eastAsia="宋体"/>
                <w:spacing w:val="-10"/>
                <w:sz w:val="18"/>
              </w:rPr>
              <w:t>识</w:t>
            </w:r>
            <w:r>
              <w:rPr>
                <w:rFonts w:ascii="宋体" w:eastAsia="宋体"/>
                <w:spacing w:val="-10"/>
                <w:sz w:val="18"/>
              </w:rPr>
              <w:t>选</w:t>
            </w:r>
            <w:r>
              <w:rPr>
                <w:rFonts w:ascii="宋体" w:eastAsia="宋体"/>
                <w:spacing w:val="-10"/>
                <w:sz w:val="18"/>
              </w:rPr>
              <w:t>修</w:t>
            </w:r>
          </w:p>
        </w:tc>
        <w:tc>
          <w:tcPr>
            <w:tcW w:w="1979" w:type="dxa"/>
            <w:tcBorders>
              <w:left w:val="single" w:sz="4" w:space="0" w:color="000000"/>
              <w:bottom w:val="single" w:sz="4" w:space="0" w:color="000000"/>
              <w:right w:val="single" w:sz="4" w:space="0" w:color="000000"/>
            </w:tcBorders>
          </w:tcPr>
          <w:p>
            <w:pPr>
              <w:pStyle w:val="TableParagraph"/>
              <w:spacing w:before="57"/>
              <w:ind w:left="172" w:right="155"/>
              <w:jc w:val="center"/>
              <w:rPr>
                <w:rFonts w:ascii="宋体" w:eastAsia="宋体"/>
                <w:sz w:val="18"/>
              </w:rPr>
            </w:pPr>
            <w:r>
              <w:rPr>
                <w:rFonts w:ascii="宋体" w:eastAsia="宋体"/>
                <w:spacing w:val="-2"/>
                <w:sz w:val="18"/>
              </w:rPr>
              <w:t>人文科学类</w:t>
            </w:r>
          </w:p>
        </w:tc>
        <w:tc>
          <w:tcPr>
            <w:tcW w:w="2185" w:type="dxa"/>
            <w:vMerge w:val="restart"/>
            <w:tcBorders>
              <w:left w:val="single" w:sz="4" w:space="0" w:color="000000"/>
              <w:right w:val="single" w:sz="4" w:space="0" w:color="000000"/>
            </w:tcBorders>
          </w:tcPr>
          <w:p>
            <w:pPr>
              <w:pStyle w:val="TableParagraph"/>
              <w:rPr>
                <w:rFonts w:ascii="宋体"/>
                <w:sz w:val="18"/>
              </w:rPr>
            </w:pPr>
          </w:p>
          <w:p>
            <w:pPr>
              <w:pStyle w:val="TableParagraph"/>
              <w:rPr>
                <w:rFonts w:ascii="宋体"/>
                <w:sz w:val="18"/>
              </w:rPr>
            </w:pPr>
          </w:p>
          <w:p>
            <w:pPr>
              <w:pStyle w:val="TableParagraph"/>
              <w:spacing w:before="3"/>
              <w:rPr>
                <w:rFonts w:ascii="宋体"/>
                <w:sz w:val="18"/>
              </w:rPr>
            </w:pPr>
          </w:p>
          <w:p>
            <w:pPr>
              <w:pStyle w:val="TableParagraph"/>
              <w:ind w:left="701" w:right="683"/>
              <w:jc w:val="center"/>
              <w:rPr>
                <w:rFonts w:ascii="宋体" w:eastAsia="宋体"/>
                <w:sz w:val="18"/>
              </w:rPr>
            </w:pPr>
            <w:r>
              <w:rPr>
                <w:rFonts w:ascii="宋体" w:eastAsia="宋体"/>
                <w:spacing w:val="-5"/>
                <w:sz w:val="18"/>
              </w:rPr>
              <w:t>选修</w:t>
            </w:r>
          </w:p>
        </w:tc>
        <w:tc>
          <w:tcPr>
            <w:tcW w:w="1229" w:type="dxa"/>
            <w:vMerge w:val="restart"/>
            <w:tcBorders>
              <w:left w:val="single" w:sz="4" w:space="0" w:color="000000"/>
              <w:right w:val="single" w:sz="4" w:space="0" w:color="000000"/>
            </w:tcBorders>
          </w:tcPr>
          <w:p>
            <w:pPr>
              <w:pStyle w:val="TableParagraph"/>
              <w:rPr>
                <w:rFonts w:ascii="宋体"/>
                <w:sz w:val="18"/>
              </w:rPr>
            </w:pPr>
          </w:p>
          <w:p>
            <w:pPr>
              <w:pStyle w:val="TableParagraph"/>
              <w:rPr>
                <w:rFonts w:ascii="宋体"/>
                <w:sz w:val="18"/>
              </w:rPr>
            </w:pPr>
          </w:p>
          <w:p>
            <w:pPr>
              <w:pStyle w:val="TableParagraph"/>
              <w:spacing w:before="3"/>
              <w:rPr>
                <w:rFonts w:ascii="宋体"/>
                <w:sz w:val="18"/>
              </w:rPr>
            </w:pPr>
          </w:p>
          <w:p>
            <w:pPr>
              <w:pStyle w:val="TableParagraph"/>
              <w:ind w:left="423" w:right="405"/>
              <w:jc w:val="center"/>
              <w:rPr>
                <w:rFonts w:ascii="宋体" w:eastAsia="宋体"/>
                <w:sz w:val="18"/>
              </w:rPr>
            </w:pPr>
            <w:r>
              <w:rPr>
                <w:rFonts w:ascii="宋体" w:eastAsia="宋体"/>
                <w:spacing w:val="-5"/>
                <w:sz w:val="18"/>
              </w:rPr>
              <w:t>自选</w:t>
            </w:r>
          </w:p>
        </w:tc>
        <w:tc>
          <w:tcPr>
            <w:tcW w:w="1208" w:type="dxa"/>
            <w:vMerge w:val="restart"/>
            <w:tcBorders>
              <w:left w:val="single" w:sz="4" w:space="0" w:color="000000"/>
              <w:right w:val="single" w:sz="4" w:space="0" w:color="000000"/>
            </w:tcBorders>
          </w:tcPr>
          <w:p>
            <w:pPr>
              <w:pStyle w:val="TableParagraph"/>
              <w:rPr>
                <w:rFonts w:ascii="宋体"/>
                <w:sz w:val="18"/>
              </w:rPr>
            </w:pPr>
          </w:p>
          <w:p>
            <w:pPr>
              <w:pStyle w:val="TableParagraph"/>
              <w:rPr>
                <w:rFonts w:ascii="宋体"/>
                <w:sz w:val="25"/>
              </w:rPr>
            </w:pPr>
          </w:p>
          <w:p>
            <w:pPr>
              <w:pStyle w:val="TableParagraph"/>
              <w:ind w:left="344" w:right="325"/>
              <w:jc w:val="center"/>
              <w:rPr>
                <w:rFonts w:ascii="宋体" w:eastAsia="宋体"/>
                <w:sz w:val="18"/>
              </w:rPr>
            </w:pPr>
            <w:r>
              <w:rPr>
                <w:rFonts w:ascii="宋体" w:eastAsia="宋体"/>
                <w:spacing w:val="-5"/>
                <w:sz w:val="18"/>
              </w:rPr>
              <w:t>最低</w:t>
            </w:r>
          </w:p>
          <w:p>
            <w:pPr>
              <w:pStyle w:val="TableParagraph"/>
              <w:spacing w:before="60"/>
              <w:ind w:left="347" w:right="325"/>
              <w:jc w:val="center"/>
              <w:rPr>
                <w:rFonts w:ascii="宋体" w:eastAsia="宋体"/>
                <w:sz w:val="18"/>
              </w:rPr>
            </w:pPr>
            <w:r>
              <w:rPr>
                <w:sz w:val="18"/>
              </w:rPr>
              <w:t>4</w:t>
            </w:r>
            <w:r>
              <w:rPr>
                <w:spacing w:val="1"/>
                <w:sz w:val="18"/>
              </w:rPr>
              <w:t> </w:t>
            </w:r>
            <w:r>
              <w:rPr>
                <w:rFonts w:ascii="宋体" w:eastAsia="宋体"/>
                <w:spacing w:val="-5"/>
                <w:sz w:val="18"/>
              </w:rPr>
              <w:t>学分</w:t>
            </w:r>
          </w:p>
        </w:tc>
        <w:tc>
          <w:tcPr>
            <w:tcW w:w="1133" w:type="dxa"/>
            <w:vMerge w:val="restart"/>
            <w:tcBorders>
              <w:lef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15"/>
              </w:rPr>
            </w:pPr>
          </w:p>
          <w:p>
            <w:pPr>
              <w:pStyle w:val="TableParagraph"/>
              <w:ind w:left="414" w:right="395"/>
              <w:jc w:val="center"/>
              <w:rPr>
                <w:sz w:val="18"/>
              </w:rPr>
            </w:pPr>
            <w:r>
              <w:rPr>
                <w:spacing w:val="-5"/>
                <w:sz w:val="18"/>
              </w:rPr>
              <w:t>1~8</w:t>
            </w:r>
          </w:p>
        </w:tc>
      </w:tr>
      <w:tr>
        <w:trPr>
          <w:trHeight w:val="397"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64"/>
              <w:ind w:left="172" w:right="155"/>
              <w:jc w:val="center"/>
              <w:rPr>
                <w:rFonts w:ascii="宋体" w:eastAsia="宋体"/>
                <w:sz w:val="18"/>
              </w:rPr>
            </w:pPr>
            <w:r>
              <w:rPr>
                <w:rFonts w:ascii="宋体" w:eastAsia="宋体"/>
                <w:spacing w:val="-2"/>
                <w:sz w:val="18"/>
              </w:rPr>
              <w:t>社会科学类</w:t>
            </w:r>
          </w:p>
        </w:tc>
        <w:tc>
          <w:tcPr>
            <w:tcW w:w="2185" w:type="dxa"/>
            <w:vMerge/>
            <w:tcBorders>
              <w:top w:val="nil"/>
              <w:left w:val="single" w:sz="4" w:space="0" w:color="000000"/>
              <w:right w:val="single" w:sz="4" w:space="0" w:color="000000"/>
            </w:tcBorders>
          </w:tcPr>
          <w:p>
            <w:pPr>
              <w:rPr>
                <w:sz w:val="2"/>
                <w:szCs w:val="2"/>
              </w:rPr>
            </w:pPr>
          </w:p>
        </w:tc>
        <w:tc>
          <w:tcPr>
            <w:tcW w:w="1229" w:type="dxa"/>
            <w:vMerge/>
            <w:tcBorders>
              <w:top w:val="nil"/>
              <w:left w:val="single" w:sz="4" w:space="0" w:color="000000"/>
              <w:right w:val="single" w:sz="4" w:space="0" w:color="000000"/>
            </w:tcBorders>
          </w:tcPr>
          <w:p>
            <w:pPr>
              <w:rPr>
                <w:sz w:val="2"/>
                <w:szCs w:val="2"/>
              </w:rPr>
            </w:pPr>
          </w:p>
        </w:tc>
        <w:tc>
          <w:tcPr>
            <w:tcW w:w="1208" w:type="dxa"/>
            <w:vMerge/>
            <w:tcBorders>
              <w:top w:val="nil"/>
              <w:left w:val="single" w:sz="4" w:space="0" w:color="000000"/>
              <w:right w:val="single" w:sz="4" w:space="0" w:color="000000"/>
            </w:tcBorders>
          </w:tcPr>
          <w:p>
            <w:pPr>
              <w:rPr>
                <w:sz w:val="2"/>
                <w:szCs w:val="2"/>
              </w:rPr>
            </w:pPr>
          </w:p>
        </w:tc>
        <w:tc>
          <w:tcPr>
            <w:tcW w:w="1133" w:type="dxa"/>
            <w:vMerge/>
            <w:tcBorders>
              <w:top w:val="nil"/>
              <w:left w:val="single" w:sz="4" w:space="0" w:color="000000"/>
            </w:tcBorders>
          </w:tcPr>
          <w:p>
            <w:pPr>
              <w:rPr>
                <w:sz w:val="2"/>
                <w:szCs w:val="2"/>
              </w:rPr>
            </w:pPr>
          </w:p>
        </w:tc>
      </w:tr>
      <w:tr>
        <w:trPr>
          <w:trHeight w:val="397"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bottom w:val="single" w:sz="4" w:space="0" w:color="000000"/>
              <w:right w:val="single" w:sz="4" w:space="0" w:color="000000"/>
            </w:tcBorders>
          </w:tcPr>
          <w:p>
            <w:pPr>
              <w:pStyle w:val="TableParagraph"/>
              <w:spacing w:before="64"/>
              <w:ind w:left="172" w:right="155"/>
              <w:jc w:val="center"/>
              <w:rPr>
                <w:rFonts w:ascii="宋体" w:eastAsia="宋体"/>
                <w:sz w:val="18"/>
              </w:rPr>
            </w:pPr>
            <w:r>
              <w:rPr>
                <w:rFonts w:ascii="宋体" w:eastAsia="宋体"/>
                <w:spacing w:val="-2"/>
                <w:sz w:val="18"/>
              </w:rPr>
              <w:t>工程技术类</w:t>
            </w:r>
          </w:p>
        </w:tc>
        <w:tc>
          <w:tcPr>
            <w:tcW w:w="2185" w:type="dxa"/>
            <w:vMerge/>
            <w:tcBorders>
              <w:top w:val="nil"/>
              <w:left w:val="single" w:sz="4" w:space="0" w:color="000000"/>
              <w:right w:val="single" w:sz="4" w:space="0" w:color="000000"/>
            </w:tcBorders>
          </w:tcPr>
          <w:p>
            <w:pPr>
              <w:rPr>
                <w:sz w:val="2"/>
                <w:szCs w:val="2"/>
              </w:rPr>
            </w:pPr>
          </w:p>
        </w:tc>
        <w:tc>
          <w:tcPr>
            <w:tcW w:w="1229" w:type="dxa"/>
            <w:vMerge/>
            <w:tcBorders>
              <w:top w:val="nil"/>
              <w:left w:val="single" w:sz="4" w:space="0" w:color="000000"/>
              <w:right w:val="single" w:sz="4" w:space="0" w:color="000000"/>
            </w:tcBorders>
          </w:tcPr>
          <w:p>
            <w:pPr>
              <w:rPr>
                <w:sz w:val="2"/>
                <w:szCs w:val="2"/>
              </w:rPr>
            </w:pPr>
          </w:p>
        </w:tc>
        <w:tc>
          <w:tcPr>
            <w:tcW w:w="1208" w:type="dxa"/>
            <w:vMerge/>
            <w:tcBorders>
              <w:top w:val="nil"/>
              <w:left w:val="single" w:sz="4" w:space="0" w:color="000000"/>
              <w:right w:val="single" w:sz="4" w:space="0" w:color="000000"/>
            </w:tcBorders>
          </w:tcPr>
          <w:p>
            <w:pPr>
              <w:rPr>
                <w:sz w:val="2"/>
                <w:szCs w:val="2"/>
              </w:rPr>
            </w:pPr>
          </w:p>
        </w:tc>
        <w:tc>
          <w:tcPr>
            <w:tcW w:w="1133" w:type="dxa"/>
            <w:vMerge/>
            <w:tcBorders>
              <w:top w:val="nil"/>
              <w:left w:val="single" w:sz="4" w:space="0" w:color="000000"/>
            </w:tcBorders>
          </w:tcPr>
          <w:p>
            <w:pPr>
              <w:rPr>
                <w:sz w:val="2"/>
                <w:szCs w:val="2"/>
              </w:rPr>
            </w:pPr>
          </w:p>
        </w:tc>
      </w:tr>
      <w:tr>
        <w:trPr>
          <w:trHeight w:val="406" w:hRule="atLeast"/>
        </w:trPr>
        <w:tc>
          <w:tcPr>
            <w:tcW w:w="1054" w:type="dxa"/>
            <w:vMerge/>
            <w:tcBorders>
              <w:top w:val="nil"/>
            </w:tcBorders>
          </w:tcPr>
          <w:p>
            <w:pPr>
              <w:rPr>
                <w:sz w:val="2"/>
                <w:szCs w:val="2"/>
              </w:rPr>
            </w:pPr>
          </w:p>
        </w:tc>
        <w:tc>
          <w:tcPr>
            <w:tcW w:w="416" w:type="dxa"/>
            <w:vMerge/>
            <w:tcBorders>
              <w:top w:val="nil"/>
              <w:right w:val="single" w:sz="4" w:space="0" w:color="000000"/>
            </w:tcBorders>
          </w:tcPr>
          <w:p>
            <w:pPr>
              <w:rPr>
                <w:sz w:val="2"/>
                <w:szCs w:val="2"/>
              </w:rPr>
            </w:pPr>
          </w:p>
        </w:tc>
        <w:tc>
          <w:tcPr>
            <w:tcW w:w="1979" w:type="dxa"/>
            <w:tcBorders>
              <w:top w:val="single" w:sz="4" w:space="0" w:color="000000"/>
              <w:left w:val="single" w:sz="4" w:space="0" w:color="000000"/>
              <w:right w:val="single" w:sz="4" w:space="0" w:color="000000"/>
            </w:tcBorders>
          </w:tcPr>
          <w:p>
            <w:pPr>
              <w:pStyle w:val="TableParagraph"/>
              <w:spacing w:before="64"/>
              <w:ind w:left="172" w:right="155"/>
              <w:jc w:val="center"/>
              <w:rPr>
                <w:rFonts w:ascii="宋体" w:eastAsia="宋体"/>
                <w:sz w:val="18"/>
              </w:rPr>
            </w:pPr>
            <w:r>
              <w:rPr>
                <w:rFonts w:ascii="宋体" w:eastAsia="宋体"/>
                <w:spacing w:val="-2"/>
                <w:sz w:val="18"/>
              </w:rPr>
              <w:t>自然科学类</w:t>
            </w:r>
          </w:p>
        </w:tc>
        <w:tc>
          <w:tcPr>
            <w:tcW w:w="2185" w:type="dxa"/>
            <w:vMerge/>
            <w:tcBorders>
              <w:top w:val="nil"/>
              <w:left w:val="single" w:sz="4" w:space="0" w:color="000000"/>
              <w:right w:val="single" w:sz="4" w:space="0" w:color="000000"/>
            </w:tcBorders>
          </w:tcPr>
          <w:p>
            <w:pPr>
              <w:rPr>
                <w:sz w:val="2"/>
                <w:szCs w:val="2"/>
              </w:rPr>
            </w:pPr>
          </w:p>
        </w:tc>
        <w:tc>
          <w:tcPr>
            <w:tcW w:w="1229" w:type="dxa"/>
            <w:vMerge/>
            <w:tcBorders>
              <w:top w:val="nil"/>
              <w:left w:val="single" w:sz="4" w:space="0" w:color="000000"/>
              <w:right w:val="single" w:sz="4" w:space="0" w:color="000000"/>
            </w:tcBorders>
          </w:tcPr>
          <w:p>
            <w:pPr>
              <w:rPr>
                <w:sz w:val="2"/>
                <w:szCs w:val="2"/>
              </w:rPr>
            </w:pPr>
          </w:p>
        </w:tc>
        <w:tc>
          <w:tcPr>
            <w:tcW w:w="1208" w:type="dxa"/>
            <w:vMerge/>
            <w:tcBorders>
              <w:top w:val="nil"/>
              <w:left w:val="single" w:sz="4" w:space="0" w:color="000000"/>
              <w:right w:val="single" w:sz="4" w:space="0" w:color="000000"/>
            </w:tcBorders>
          </w:tcPr>
          <w:p>
            <w:pPr>
              <w:rPr>
                <w:sz w:val="2"/>
                <w:szCs w:val="2"/>
              </w:rPr>
            </w:pPr>
          </w:p>
        </w:tc>
        <w:tc>
          <w:tcPr>
            <w:tcW w:w="1133" w:type="dxa"/>
            <w:vMerge/>
            <w:tcBorders>
              <w:top w:val="nil"/>
              <w:left w:val="single" w:sz="4" w:space="0" w:color="000000"/>
            </w:tcBorders>
          </w:tcPr>
          <w:p>
            <w:pPr>
              <w:rPr>
                <w:sz w:val="2"/>
                <w:szCs w:val="2"/>
              </w:rPr>
            </w:pPr>
          </w:p>
        </w:tc>
      </w:tr>
      <w:tr>
        <w:trPr>
          <w:trHeight w:val="397" w:hRule="atLeast"/>
        </w:trPr>
        <w:tc>
          <w:tcPr>
            <w:tcW w:w="1054" w:type="dxa"/>
          </w:tcPr>
          <w:p>
            <w:pPr>
              <w:pStyle w:val="TableParagraph"/>
              <w:spacing w:before="54"/>
              <w:ind w:left="128" w:right="102"/>
              <w:jc w:val="center"/>
              <w:rPr>
                <w:rFonts w:ascii="宋体" w:eastAsia="宋体"/>
                <w:sz w:val="18"/>
              </w:rPr>
            </w:pPr>
            <w:r>
              <w:rPr>
                <w:rFonts w:ascii="宋体" w:eastAsia="宋体"/>
                <w:spacing w:val="-3"/>
                <w:sz w:val="18"/>
              </w:rPr>
              <w:t>学科基础</w:t>
            </w:r>
          </w:p>
        </w:tc>
        <w:tc>
          <w:tcPr>
            <w:tcW w:w="2395" w:type="dxa"/>
            <w:gridSpan w:val="2"/>
            <w:tcBorders>
              <w:right w:val="single" w:sz="4" w:space="0" w:color="000000"/>
            </w:tcBorders>
          </w:tcPr>
          <w:p>
            <w:pPr>
              <w:pStyle w:val="TableParagraph"/>
              <w:spacing w:before="54"/>
              <w:ind w:left="742"/>
              <w:rPr>
                <w:rFonts w:ascii="宋体" w:eastAsia="宋体"/>
                <w:sz w:val="18"/>
              </w:rPr>
            </w:pPr>
            <w:r>
              <w:rPr>
                <w:rFonts w:ascii="宋体" w:eastAsia="宋体"/>
                <w:spacing w:val="-2"/>
                <w:sz w:val="18"/>
              </w:rPr>
              <w:t>数学基础类</w:t>
            </w:r>
          </w:p>
        </w:tc>
        <w:tc>
          <w:tcPr>
            <w:tcW w:w="2185" w:type="dxa"/>
            <w:tcBorders>
              <w:left w:val="single" w:sz="4" w:space="0" w:color="000000"/>
              <w:right w:val="single" w:sz="4" w:space="0" w:color="000000"/>
            </w:tcBorders>
          </w:tcPr>
          <w:p>
            <w:pPr>
              <w:pStyle w:val="TableParagraph"/>
              <w:spacing w:before="54"/>
              <w:ind w:left="701" w:right="649"/>
              <w:jc w:val="center"/>
              <w:rPr>
                <w:rFonts w:ascii="宋体" w:eastAsia="宋体"/>
                <w:sz w:val="18"/>
              </w:rPr>
            </w:pPr>
            <w:r>
              <w:rPr>
                <w:rFonts w:ascii="宋体" w:eastAsia="宋体"/>
                <w:spacing w:val="-5"/>
                <w:sz w:val="18"/>
              </w:rPr>
              <w:t>必修</w:t>
            </w:r>
          </w:p>
        </w:tc>
        <w:tc>
          <w:tcPr>
            <w:tcW w:w="1229" w:type="dxa"/>
            <w:tcBorders>
              <w:left w:val="single" w:sz="4" w:space="0" w:color="000000"/>
              <w:right w:val="single" w:sz="4" w:space="0" w:color="000000"/>
            </w:tcBorders>
          </w:tcPr>
          <w:p>
            <w:pPr>
              <w:pStyle w:val="TableParagraph"/>
              <w:spacing w:before="50"/>
              <w:ind w:left="17"/>
              <w:jc w:val="center"/>
              <w:rPr>
                <w:sz w:val="20"/>
              </w:rPr>
            </w:pPr>
            <w:r>
              <w:rPr>
                <w:w w:val="99"/>
                <w:sz w:val="20"/>
              </w:rPr>
              <w:t>4</w:t>
            </w:r>
          </w:p>
        </w:tc>
        <w:tc>
          <w:tcPr>
            <w:tcW w:w="1208" w:type="dxa"/>
            <w:tcBorders>
              <w:left w:val="single" w:sz="4" w:space="0" w:color="000000"/>
              <w:right w:val="single" w:sz="4" w:space="0" w:color="000000"/>
            </w:tcBorders>
          </w:tcPr>
          <w:p>
            <w:pPr>
              <w:pStyle w:val="TableParagraph"/>
              <w:spacing w:before="50"/>
              <w:ind w:left="144" w:right="120"/>
              <w:jc w:val="center"/>
              <w:rPr>
                <w:sz w:val="20"/>
              </w:rPr>
            </w:pPr>
            <w:r>
              <w:rPr>
                <w:spacing w:val="-5"/>
                <w:sz w:val="20"/>
              </w:rPr>
              <w:t>13</w:t>
            </w:r>
          </w:p>
        </w:tc>
        <w:tc>
          <w:tcPr>
            <w:tcW w:w="1133" w:type="dxa"/>
            <w:tcBorders>
              <w:left w:val="single" w:sz="4" w:space="0" w:color="000000"/>
            </w:tcBorders>
          </w:tcPr>
          <w:p>
            <w:pPr>
              <w:pStyle w:val="TableParagraph"/>
              <w:spacing w:before="50"/>
              <w:ind w:left="170" w:right="152"/>
              <w:jc w:val="center"/>
              <w:rPr>
                <w:sz w:val="20"/>
              </w:rPr>
            </w:pPr>
            <w:r>
              <w:rPr>
                <w:spacing w:val="-5"/>
                <w:sz w:val="20"/>
              </w:rPr>
              <w:t>1~4</w:t>
            </w:r>
          </w:p>
        </w:tc>
      </w:tr>
    </w:tbl>
    <w:p>
      <w:pPr>
        <w:spacing w:after="0"/>
        <w:jc w:val="center"/>
        <w:rPr>
          <w:sz w:val="20"/>
        </w:rPr>
        <w:sectPr>
          <w:pgSz w:w="11910" w:h="16840"/>
          <w:pgMar w:header="880" w:footer="0" w:top="1160" w:bottom="280" w:left="1220" w:right="1220"/>
        </w:sectPr>
      </w:pPr>
    </w:p>
    <w:p>
      <w:pPr>
        <w:pStyle w:val="BodyText"/>
        <w:spacing w:before="1"/>
        <w:rPr>
          <w:sz w:val="8"/>
        </w:rPr>
      </w:pPr>
    </w:p>
    <w:p>
      <w:pPr>
        <w:pStyle w:val="BodyText"/>
        <w:spacing w:line="20" w:lineRule="exact"/>
        <w:ind w:left="170"/>
        <w:rPr>
          <w:sz w:val="2"/>
        </w:rPr>
      </w:pPr>
      <w:r>
        <w:rPr>
          <w:sz w:val="2"/>
        </w:rPr>
        <w:pict>
          <v:group style="width:456.45pt;height:.5pt;mso-position-horizontal-relative:char;mso-position-vertical-relative:line" id="docshapegroup13" coordorigin="0,0" coordsize="9129,10">
            <v:rect style="position:absolute;left:0;top:0;width:9129;height:10" id="docshape14" filled="true" fillcolor="#000000" stroked="false">
              <v:fill type="solid"/>
            </v:rect>
          </v:group>
        </w:pict>
      </w:r>
      <w:r>
        <w:rPr>
          <w:sz w:val="2"/>
        </w:rPr>
      </w:r>
    </w:p>
    <w:p>
      <w:pPr>
        <w:pStyle w:val="BodyText"/>
        <w:spacing w:before="2" w:after="1"/>
        <w:rPr>
          <w:sz w:val="19"/>
        </w:rPr>
      </w:pPr>
    </w:p>
    <w:tbl>
      <w:tblPr>
        <w:tblW w:w="0" w:type="auto"/>
        <w:jc w:val="left"/>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54"/>
        <w:gridCol w:w="492"/>
        <w:gridCol w:w="1901"/>
        <w:gridCol w:w="2184"/>
        <w:gridCol w:w="1228"/>
        <w:gridCol w:w="1207"/>
        <w:gridCol w:w="1132"/>
      </w:tblGrid>
      <w:tr>
        <w:trPr>
          <w:trHeight w:val="524" w:hRule="atLeast"/>
        </w:trPr>
        <w:tc>
          <w:tcPr>
            <w:tcW w:w="1054" w:type="dxa"/>
            <w:shd w:val="clear" w:color="auto" w:fill="DBE4F0"/>
          </w:tcPr>
          <w:p>
            <w:pPr>
              <w:pStyle w:val="TableParagraph"/>
              <w:spacing w:before="38"/>
              <w:ind w:left="124"/>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模</w:t>
            </w:r>
            <w:r>
              <w:rPr>
                <w:rFonts w:ascii="Microsoft JhengHei" w:eastAsia="Microsoft JhengHei"/>
                <w:b/>
                <w:spacing w:val="-10"/>
                <w:w w:val="95"/>
                <w:sz w:val="20"/>
              </w:rPr>
              <w:t>块</w:t>
            </w:r>
          </w:p>
        </w:tc>
        <w:tc>
          <w:tcPr>
            <w:tcW w:w="2393" w:type="dxa"/>
            <w:gridSpan w:val="2"/>
            <w:tcBorders>
              <w:right w:val="single" w:sz="4" w:space="0" w:color="000000"/>
            </w:tcBorders>
            <w:shd w:val="clear" w:color="auto" w:fill="DBE4F0"/>
          </w:tcPr>
          <w:p>
            <w:pPr>
              <w:pStyle w:val="TableParagraph"/>
              <w:spacing w:before="38"/>
              <w:ind w:left="790"/>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类</w:t>
            </w:r>
            <w:r>
              <w:rPr>
                <w:rFonts w:ascii="Microsoft JhengHei" w:eastAsia="Microsoft JhengHei"/>
                <w:b/>
                <w:spacing w:val="-10"/>
                <w:w w:val="95"/>
                <w:sz w:val="20"/>
              </w:rPr>
              <w:t>别</w:t>
            </w:r>
          </w:p>
        </w:tc>
        <w:tc>
          <w:tcPr>
            <w:tcW w:w="2184" w:type="dxa"/>
            <w:tcBorders>
              <w:left w:val="single" w:sz="4" w:space="0" w:color="000000"/>
              <w:right w:val="single" w:sz="4" w:space="0" w:color="000000"/>
            </w:tcBorders>
            <w:shd w:val="clear" w:color="auto" w:fill="DBE4F0"/>
          </w:tcPr>
          <w:p>
            <w:pPr>
              <w:pStyle w:val="TableParagraph"/>
              <w:spacing w:before="38"/>
              <w:ind w:left="703" w:right="680"/>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性</w:t>
            </w:r>
            <w:r>
              <w:rPr>
                <w:rFonts w:ascii="Microsoft JhengHei" w:eastAsia="Microsoft JhengHei"/>
                <w:b/>
                <w:spacing w:val="-10"/>
                <w:w w:val="95"/>
                <w:sz w:val="20"/>
              </w:rPr>
              <w:t>质</w:t>
            </w:r>
          </w:p>
        </w:tc>
        <w:tc>
          <w:tcPr>
            <w:tcW w:w="1228" w:type="dxa"/>
            <w:tcBorders>
              <w:left w:val="single" w:sz="4" w:space="0" w:color="000000"/>
              <w:right w:val="single" w:sz="4" w:space="0" w:color="000000"/>
            </w:tcBorders>
            <w:shd w:val="clear" w:color="auto" w:fill="DBE4F0"/>
          </w:tcPr>
          <w:p>
            <w:pPr>
              <w:pStyle w:val="TableParagraph"/>
              <w:spacing w:before="38"/>
              <w:ind w:left="226" w:right="201"/>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门</w:t>
            </w:r>
            <w:r>
              <w:rPr>
                <w:rFonts w:ascii="Microsoft JhengHei" w:eastAsia="Microsoft JhengHei"/>
                <w:b/>
                <w:spacing w:val="-10"/>
                <w:w w:val="95"/>
                <w:sz w:val="20"/>
              </w:rPr>
              <w:t>数</w:t>
            </w:r>
          </w:p>
        </w:tc>
        <w:tc>
          <w:tcPr>
            <w:tcW w:w="1207" w:type="dxa"/>
            <w:tcBorders>
              <w:left w:val="single" w:sz="4" w:space="0" w:color="000000"/>
              <w:right w:val="single" w:sz="4" w:space="0" w:color="000000"/>
            </w:tcBorders>
            <w:shd w:val="clear" w:color="auto" w:fill="DBE4F0"/>
          </w:tcPr>
          <w:p>
            <w:pPr>
              <w:pStyle w:val="TableParagraph"/>
              <w:spacing w:before="38"/>
              <w:ind w:left="149" w:right="115"/>
              <w:jc w:val="center"/>
              <w:rPr>
                <w:rFonts w:ascii="Microsoft JhengHei" w:eastAsia="Microsoft JhengHei"/>
                <w:b/>
                <w:sz w:val="20"/>
              </w:rPr>
            </w:pPr>
            <w:r>
              <w:rPr>
                <w:rFonts w:ascii="Microsoft JhengHei" w:eastAsia="Microsoft JhengHei"/>
                <w:b/>
                <w:w w:val="95"/>
                <w:sz w:val="20"/>
              </w:rPr>
              <w:t>要求</w:t>
            </w:r>
            <w:r>
              <w:rPr>
                <w:rFonts w:ascii="Microsoft JhengHei" w:eastAsia="Microsoft JhengHei"/>
                <w:b/>
                <w:w w:val="95"/>
                <w:sz w:val="20"/>
              </w:rPr>
              <w:t>学</w:t>
            </w:r>
            <w:r>
              <w:rPr>
                <w:rFonts w:ascii="Microsoft JhengHei" w:eastAsia="Microsoft JhengHei"/>
                <w:b/>
                <w:spacing w:val="-10"/>
                <w:w w:val="95"/>
                <w:sz w:val="20"/>
              </w:rPr>
              <w:t>分</w:t>
            </w:r>
          </w:p>
        </w:tc>
        <w:tc>
          <w:tcPr>
            <w:tcW w:w="1132" w:type="dxa"/>
            <w:tcBorders>
              <w:left w:val="single" w:sz="4" w:space="0" w:color="000000"/>
            </w:tcBorders>
            <w:shd w:val="clear" w:color="auto" w:fill="DBE4F0"/>
          </w:tcPr>
          <w:p>
            <w:pPr>
              <w:pStyle w:val="TableParagraph"/>
              <w:spacing w:before="38"/>
              <w:ind w:left="175" w:right="147"/>
              <w:jc w:val="center"/>
              <w:rPr>
                <w:rFonts w:ascii="Microsoft JhengHei" w:eastAsia="Microsoft JhengHei"/>
                <w:b/>
                <w:sz w:val="20"/>
              </w:rPr>
            </w:pPr>
            <w:r>
              <w:rPr>
                <w:rFonts w:ascii="Microsoft JhengHei" w:eastAsia="Microsoft JhengHei"/>
                <w:b/>
                <w:w w:val="95"/>
                <w:sz w:val="20"/>
              </w:rPr>
              <w:t>开</w:t>
            </w:r>
            <w:r>
              <w:rPr>
                <w:rFonts w:ascii="Microsoft JhengHei" w:eastAsia="Microsoft JhengHei"/>
                <w:b/>
                <w:w w:val="95"/>
                <w:sz w:val="20"/>
              </w:rPr>
              <w:t>设</w:t>
            </w:r>
            <w:r>
              <w:rPr>
                <w:rFonts w:ascii="Microsoft JhengHei" w:eastAsia="Microsoft JhengHei"/>
                <w:b/>
                <w:w w:val="95"/>
                <w:sz w:val="20"/>
              </w:rPr>
              <w:t>学</w:t>
            </w:r>
            <w:r>
              <w:rPr>
                <w:rFonts w:ascii="Microsoft JhengHei" w:eastAsia="Microsoft JhengHei"/>
                <w:b/>
                <w:spacing w:val="-10"/>
                <w:w w:val="95"/>
                <w:sz w:val="20"/>
              </w:rPr>
              <w:t>期</w:t>
            </w:r>
          </w:p>
        </w:tc>
      </w:tr>
      <w:tr>
        <w:trPr>
          <w:trHeight w:val="387" w:hRule="atLeast"/>
        </w:trPr>
        <w:tc>
          <w:tcPr>
            <w:tcW w:w="1054" w:type="dxa"/>
            <w:vMerge w:val="restart"/>
          </w:tcPr>
          <w:p>
            <w:pPr>
              <w:pStyle w:val="TableParagraph"/>
              <w:spacing w:line="302" w:lineRule="auto" w:before="4"/>
              <w:ind w:left="203" w:right="138" w:hanging="39"/>
              <w:jc w:val="both"/>
              <w:rPr>
                <w:sz w:val="18"/>
              </w:rPr>
            </w:pPr>
            <w:r>
              <w:rPr>
                <w:rFonts w:ascii="宋体" w:eastAsia="宋体"/>
                <w:spacing w:val="-4"/>
                <w:sz w:val="18"/>
              </w:rPr>
              <w:t>教育课程 </w:t>
            </w:r>
            <w:r>
              <w:rPr>
                <w:sz w:val="18"/>
              </w:rPr>
              <w:t>(</w:t>
            </w:r>
            <w:r>
              <w:rPr>
                <w:rFonts w:ascii="宋体" w:eastAsia="宋体"/>
                <w:spacing w:val="-8"/>
                <w:sz w:val="18"/>
              </w:rPr>
              <w:t>最低 </w:t>
            </w:r>
            <w:r>
              <w:rPr>
                <w:sz w:val="18"/>
              </w:rPr>
              <w:t>54</w:t>
            </w:r>
            <w:r>
              <w:rPr>
                <w:rFonts w:ascii="宋体" w:eastAsia="宋体"/>
                <w:spacing w:val="-4"/>
                <w:sz w:val="18"/>
              </w:rPr>
              <w:t>学分</w:t>
            </w:r>
            <w:r>
              <w:rPr>
                <w:spacing w:val="-4"/>
                <w:sz w:val="18"/>
              </w:rPr>
              <w:t>)</w:t>
            </w:r>
          </w:p>
        </w:tc>
        <w:tc>
          <w:tcPr>
            <w:tcW w:w="2393" w:type="dxa"/>
            <w:gridSpan w:val="2"/>
            <w:tcBorders>
              <w:bottom w:val="single" w:sz="4" w:space="0" w:color="000000"/>
              <w:right w:val="single" w:sz="4" w:space="0" w:color="000000"/>
            </w:tcBorders>
          </w:tcPr>
          <w:p>
            <w:pPr>
              <w:pStyle w:val="TableParagraph"/>
              <w:spacing w:before="57"/>
              <w:ind w:left="742"/>
              <w:rPr>
                <w:rFonts w:ascii="宋体" w:eastAsia="宋体"/>
                <w:sz w:val="18"/>
              </w:rPr>
            </w:pPr>
            <w:r>
              <w:rPr>
                <w:rFonts w:ascii="宋体" w:eastAsia="宋体"/>
                <w:spacing w:val="-2"/>
                <w:sz w:val="18"/>
              </w:rPr>
              <w:t>物理基础类</w:t>
            </w:r>
          </w:p>
        </w:tc>
        <w:tc>
          <w:tcPr>
            <w:tcW w:w="2184" w:type="dxa"/>
            <w:tcBorders>
              <w:left w:val="single" w:sz="4" w:space="0" w:color="000000"/>
              <w:bottom w:val="single" w:sz="4" w:space="0" w:color="000000"/>
              <w:right w:val="single" w:sz="4" w:space="0" w:color="000000"/>
            </w:tcBorders>
          </w:tcPr>
          <w:p>
            <w:pPr>
              <w:pStyle w:val="TableParagraph"/>
              <w:spacing w:before="57"/>
              <w:ind w:left="703" w:right="646"/>
              <w:jc w:val="center"/>
              <w:rPr>
                <w:rFonts w:ascii="宋体" w:eastAsia="宋体"/>
                <w:sz w:val="18"/>
              </w:rPr>
            </w:pPr>
            <w:r>
              <w:rPr>
                <w:rFonts w:ascii="宋体" w:eastAsia="宋体"/>
                <w:spacing w:val="-5"/>
                <w:sz w:val="18"/>
              </w:rPr>
              <w:t>必修</w:t>
            </w:r>
          </w:p>
        </w:tc>
        <w:tc>
          <w:tcPr>
            <w:tcW w:w="1228" w:type="dxa"/>
            <w:tcBorders>
              <w:left w:val="single" w:sz="4" w:space="0" w:color="000000"/>
              <w:bottom w:val="single" w:sz="4" w:space="0" w:color="000000"/>
              <w:right w:val="single" w:sz="4" w:space="0" w:color="000000"/>
            </w:tcBorders>
          </w:tcPr>
          <w:p>
            <w:pPr>
              <w:pStyle w:val="TableParagraph"/>
              <w:spacing w:before="52"/>
              <w:ind w:left="24"/>
              <w:jc w:val="center"/>
              <w:rPr>
                <w:sz w:val="20"/>
              </w:rPr>
            </w:pPr>
            <w:r>
              <w:rPr>
                <w:w w:val="99"/>
                <w:sz w:val="20"/>
              </w:rPr>
              <w:t>4</w:t>
            </w:r>
          </w:p>
        </w:tc>
        <w:tc>
          <w:tcPr>
            <w:tcW w:w="1207" w:type="dxa"/>
            <w:tcBorders>
              <w:left w:val="single" w:sz="4" w:space="0" w:color="000000"/>
              <w:bottom w:val="single" w:sz="4" w:space="0" w:color="000000"/>
              <w:right w:val="single" w:sz="4" w:space="0" w:color="000000"/>
            </w:tcBorders>
          </w:tcPr>
          <w:p>
            <w:pPr>
              <w:pStyle w:val="TableParagraph"/>
              <w:spacing w:before="52"/>
              <w:ind w:left="27"/>
              <w:jc w:val="center"/>
              <w:rPr>
                <w:sz w:val="20"/>
              </w:rPr>
            </w:pPr>
            <w:r>
              <w:rPr>
                <w:w w:val="99"/>
                <w:sz w:val="20"/>
              </w:rPr>
              <w:t>8</w:t>
            </w:r>
          </w:p>
        </w:tc>
        <w:tc>
          <w:tcPr>
            <w:tcW w:w="1132" w:type="dxa"/>
            <w:tcBorders>
              <w:left w:val="single" w:sz="4" w:space="0" w:color="000000"/>
              <w:bottom w:val="single" w:sz="4" w:space="0" w:color="000000"/>
            </w:tcBorders>
          </w:tcPr>
          <w:p>
            <w:pPr>
              <w:pStyle w:val="TableParagraph"/>
              <w:spacing w:before="52"/>
              <w:ind w:left="175" w:right="146"/>
              <w:jc w:val="center"/>
              <w:rPr>
                <w:sz w:val="20"/>
              </w:rPr>
            </w:pPr>
            <w:r>
              <w:rPr>
                <w:spacing w:val="-5"/>
                <w:sz w:val="20"/>
              </w:rPr>
              <w:t>2~4</w:t>
            </w:r>
          </w:p>
        </w:tc>
      </w:tr>
      <w:tr>
        <w:trPr>
          <w:trHeight w:val="397" w:hRule="atLeast"/>
        </w:trPr>
        <w:tc>
          <w:tcPr>
            <w:tcW w:w="1054" w:type="dxa"/>
            <w:vMerge/>
            <w:tcBorders>
              <w:top w:val="nil"/>
            </w:tcBorders>
          </w:tcPr>
          <w:p>
            <w:pPr>
              <w:rPr>
                <w:sz w:val="2"/>
                <w:szCs w:val="2"/>
              </w:rPr>
            </w:pPr>
          </w:p>
        </w:tc>
        <w:tc>
          <w:tcPr>
            <w:tcW w:w="2393" w:type="dxa"/>
            <w:gridSpan w:val="2"/>
            <w:tcBorders>
              <w:top w:val="single" w:sz="4" w:space="0" w:color="000000"/>
              <w:bottom w:val="single" w:sz="4" w:space="0" w:color="000000"/>
              <w:right w:val="single" w:sz="4" w:space="0" w:color="000000"/>
            </w:tcBorders>
          </w:tcPr>
          <w:p>
            <w:pPr>
              <w:pStyle w:val="TableParagraph"/>
              <w:spacing w:before="66"/>
              <w:ind w:left="742"/>
              <w:rPr>
                <w:rFonts w:ascii="宋体" w:eastAsia="宋体"/>
                <w:sz w:val="18"/>
              </w:rPr>
            </w:pPr>
            <w:r>
              <w:rPr>
                <w:rFonts w:ascii="宋体" w:eastAsia="宋体"/>
                <w:spacing w:val="-2"/>
                <w:sz w:val="18"/>
              </w:rPr>
              <w:t>化学基础类</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6"/>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55"/>
              <w:ind w:left="25"/>
              <w:jc w:val="center"/>
              <w:rPr>
                <w:sz w:val="21"/>
              </w:rPr>
            </w:pPr>
            <w:r>
              <w:rPr>
                <w:w w:val="100"/>
                <w:sz w:val="21"/>
              </w:rPr>
              <w:t>9</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62"/>
              <w:ind w:left="144" w:right="115"/>
              <w:jc w:val="center"/>
              <w:rPr>
                <w:sz w:val="20"/>
              </w:rPr>
            </w:pPr>
            <w:r>
              <w:rPr>
                <w:spacing w:val="-4"/>
                <w:sz w:val="20"/>
              </w:rPr>
              <w:t>19.5</w:t>
            </w:r>
          </w:p>
        </w:tc>
        <w:tc>
          <w:tcPr>
            <w:tcW w:w="1132" w:type="dxa"/>
            <w:tcBorders>
              <w:top w:val="single" w:sz="4" w:space="0" w:color="000000"/>
              <w:left w:val="single" w:sz="4" w:space="0" w:color="000000"/>
              <w:bottom w:val="single" w:sz="4" w:space="0" w:color="000000"/>
            </w:tcBorders>
          </w:tcPr>
          <w:p>
            <w:pPr>
              <w:pStyle w:val="TableParagraph"/>
              <w:spacing w:before="62"/>
              <w:ind w:left="175" w:right="146"/>
              <w:jc w:val="center"/>
              <w:rPr>
                <w:sz w:val="20"/>
              </w:rPr>
            </w:pPr>
            <w:r>
              <w:rPr>
                <w:spacing w:val="-5"/>
                <w:sz w:val="20"/>
              </w:rPr>
              <w:t>1~4</w:t>
            </w:r>
          </w:p>
        </w:tc>
      </w:tr>
      <w:tr>
        <w:trPr>
          <w:trHeight w:val="397" w:hRule="atLeast"/>
        </w:trPr>
        <w:tc>
          <w:tcPr>
            <w:tcW w:w="1054" w:type="dxa"/>
            <w:vMerge/>
            <w:tcBorders>
              <w:top w:val="nil"/>
            </w:tcBorders>
          </w:tcPr>
          <w:p>
            <w:pPr>
              <w:rPr>
                <w:sz w:val="2"/>
                <w:szCs w:val="2"/>
              </w:rPr>
            </w:pPr>
          </w:p>
        </w:tc>
        <w:tc>
          <w:tcPr>
            <w:tcW w:w="2393" w:type="dxa"/>
            <w:gridSpan w:val="2"/>
            <w:tcBorders>
              <w:top w:val="single" w:sz="4" w:space="0" w:color="000000"/>
              <w:bottom w:val="single" w:sz="4" w:space="0" w:color="000000"/>
              <w:right w:val="single" w:sz="4" w:space="0" w:color="000000"/>
            </w:tcBorders>
          </w:tcPr>
          <w:p>
            <w:pPr>
              <w:pStyle w:val="TableParagraph"/>
              <w:spacing w:before="66"/>
              <w:ind w:left="742"/>
              <w:rPr>
                <w:rFonts w:ascii="宋体" w:eastAsia="宋体"/>
                <w:sz w:val="18"/>
              </w:rPr>
            </w:pPr>
            <w:r>
              <w:rPr>
                <w:rFonts w:ascii="宋体" w:eastAsia="宋体"/>
                <w:spacing w:val="-2"/>
                <w:sz w:val="18"/>
              </w:rPr>
              <w:t>工程基础类</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6"/>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7"/>
              <w:ind w:left="25"/>
              <w:jc w:val="center"/>
              <w:rPr>
                <w:sz w:val="21"/>
              </w:rPr>
            </w:pPr>
            <w:r>
              <w:rPr>
                <w:w w:val="100"/>
                <w:sz w:val="21"/>
              </w:rPr>
              <w:t>6</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7"/>
              <w:ind w:left="139" w:right="115"/>
              <w:jc w:val="center"/>
              <w:rPr>
                <w:sz w:val="21"/>
              </w:rPr>
            </w:pPr>
            <w:r>
              <w:rPr>
                <w:spacing w:val="-5"/>
                <w:sz w:val="21"/>
              </w:rPr>
              <w:t>11</w:t>
            </w:r>
          </w:p>
        </w:tc>
        <w:tc>
          <w:tcPr>
            <w:tcW w:w="1132" w:type="dxa"/>
            <w:tcBorders>
              <w:top w:val="single" w:sz="4" w:space="0" w:color="000000"/>
              <w:left w:val="single" w:sz="4" w:space="0" w:color="000000"/>
              <w:bottom w:val="single" w:sz="4" w:space="0" w:color="000000"/>
            </w:tcBorders>
          </w:tcPr>
          <w:p>
            <w:pPr>
              <w:pStyle w:val="TableParagraph"/>
              <w:spacing w:before="7"/>
              <w:ind w:left="173" w:right="147"/>
              <w:jc w:val="center"/>
              <w:rPr>
                <w:sz w:val="21"/>
              </w:rPr>
            </w:pPr>
            <w:r>
              <w:rPr>
                <w:spacing w:val="-5"/>
                <w:sz w:val="20"/>
              </w:rPr>
              <w:t>3~</w:t>
            </w:r>
            <w:r>
              <w:rPr>
                <w:spacing w:val="-5"/>
                <w:sz w:val="21"/>
              </w:rPr>
              <w:t>5</w:t>
            </w:r>
          </w:p>
        </w:tc>
      </w:tr>
      <w:tr>
        <w:trPr>
          <w:trHeight w:val="406" w:hRule="atLeast"/>
        </w:trPr>
        <w:tc>
          <w:tcPr>
            <w:tcW w:w="1054" w:type="dxa"/>
            <w:vMerge/>
            <w:tcBorders>
              <w:top w:val="nil"/>
            </w:tcBorders>
          </w:tcPr>
          <w:p>
            <w:pPr>
              <w:rPr>
                <w:sz w:val="2"/>
                <w:szCs w:val="2"/>
              </w:rPr>
            </w:pPr>
          </w:p>
        </w:tc>
        <w:tc>
          <w:tcPr>
            <w:tcW w:w="2393" w:type="dxa"/>
            <w:gridSpan w:val="2"/>
            <w:tcBorders>
              <w:top w:val="single" w:sz="4" w:space="0" w:color="000000"/>
              <w:right w:val="single" w:sz="4" w:space="0" w:color="000000"/>
            </w:tcBorders>
          </w:tcPr>
          <w:p>
            <w:pPr>
              <w:pStyle w:val="TableParagraph"/>
              <w:spacing w:before="64"/>
              <w:ind w:left="562"/>
              <w:rPr>
                <w:rFonts w:ascii="宋体" w:eastAsia="宋体"/>
                <w:sz w:val="18"/>
              </w:rPr>
            </w:pPr>
            <w:r>
              <w:rPr>
                <w:rFonts w:ascii="宋体" w:eastAsia="宋体"/>
                <w:spacing w:val="-2"/>
                <w:sz w:val="18"/>
              </w:rPr>
              <w:t>信息科学基础类</w:t>
            </w:r>
          </w:p>
        </w:tc>
        <w:tc>
          <w:tcPr>
            <w:tcW w:w="2184" w:type="dxa"/>
            <w:tcBorders>
              <w:top w:val="single" w:sz="4" w:space="0" w:color="000000"/>
              <w:left w:val="single" w:sz="4" w:space="0" w:color="000000"/>
              <w:right w:val="single" w:sz="4" w:space="0" w:color="000000"/>
            </w:tcBorders>
          </w:tcPr>
          <w:p>
            <w:pPr>
              <w:pStyle w:val="TableParagraph"/>
              <w:spacing w:before="64"/>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right w:val="single" w:sz="4" w:space="0" w:color="000000"/>
            </w:tcBorders>
          </w:tcPr>
          <w:p>
            <w:pPr>
              <w:pStyle w:val="TableParagraph"/>
              <w:spacing w:before="7"/>
              <w:ind w:left="25"/>
              <w:jc w:val="center"/>
              <w:rPr>
                <w:sz w:val="21"/>
              </w:rPr>
            </w:pPr>
            <w:r>
              <w:rPr>
                <w:w w:val="100"/>
                <w:sz w:val="21"/>
              </w:rPr>
              <w:t>1</w:t>
            </w:r>
          </w:p>
        </w:tc>
        <w:tc>
          <w:tcPr>
            <w:tcW w:w="1207" w:type="dxa"/>
            <w:tcBorders>
              <w:top w:val="single" w:sz="4" w:space="0" w:color="000000"/>
              <w:left w:val="single" w:sz="4" w:space="0" w:color="000000"/>
              <w:right w:val="single" w:sz="4" w:space="0" w:color="000000"/>
            </w:tcBorders>
          </w:tcPr>
          <w:p>
            <w:pPr>
              <w:pStyle w:val="TableParagraph"/>
              <w:spacing w:before="7"/>
              <w:ind w:left="148" w:right="115"/>
              <w:jc w:val="center"/>
              <w:rPr>
                <w:sz w:val="21"/>
              </w:rPr>
            </w:pPr>
            <w:r>
              <w:rPr>
                <w:spacing w:val="-5"/>
                <w:sz w:val="21"/>
              </w:rPr>
              <w:t>2.5</w:t>
            </w:r>
          </w:p>
        </w:tc>
        <w:tc>
          <w:tcPr>
            <w:tcW w:w="1132" w:type="dxa"/>
            <w:tcBorders>
              <w:top w:val="single" w:sz="4" w:space="0" w:color="000000"/>
              <w:left w:val="single" w:sz="4" w:space="0" w:color="000000"/>
            </w:tcBorders>
          </w:tcPr>
          <w:p>
            <w:pPr>
              <w:pStyle w:val="TableParagraph"/>
              <w:spacing w:before="7"/>
              <w:ind w:left="28"/>
              <w:jc w:val="center"/>
              <w:rPr>
                <w:sz w:val="21"/>
              </w:rPr>
            </w:pPr>
            <w:r>
              <w:rPr>
                <w:w w:val="100"/>
                <w:sz w:val="21"/>
              </w:rPr>
              <w:t>2</w:t>
            </w:r>
          </w:p>
        </w:tc>
      </w:tr>
      <w:tr>
        <w:trPr>
          <w:trHeight w:val="387" w:hRule="atLeast"/>
        </w:trPr>
        <w:tc>
          <w:tcPr>
            <w:tcW w:w="1054" w:type="dxa"/>
            <w:vMerge w:val="restart"/>
          </w:tcPr>
          <w:p>
            <w:pPr>
              <w:pStyle w:val="TableParagraph"/>
              <w:rPr>
                <w:rFonts w:ascii="宋体"/>
                <w:sz w:val="18"/>
              </w:rPr>
            </w:pPr>
          </w:p>
          <w:p>
            <w:pPr>
              <w:pStyle w:val="TableParagraph"/>
              <w:rPr>
                <w:rFonts w:ascii="宋体"/>
                <w:sz w:val="18"/>
              </w:rPr>
            </w:pPr>
          </w:p>
          <w:p>
            <w:pPr>
              <w:pStyle w:val="TableParagraph"/>
              <w:rPr>
                <w:rFonts w:ascii="宋体"/>
                <w:sz w:val="18"/>
              </w:rPr>
            </w:pPr>
          </w:p>
          <w:p>
            <w:pPr>
              <w:pStyle w:val="TableParagraph"/>
              <w:spacing w:before="2"/>
              <w:rPr>
                <w:rFonts w:ascii="宋体"/>
                <w:sz w:val="16"/>
              </w:rPr>
            </w:pPr>
          </w:p>
          <w:p>
            <w:pPr>
              <w:pStyle w:val="TableParagraph"/>
              <w:spacing w:line="302" w:lineRule="auto"/>
              <w:ind w:left="165" w:right="138"/>
              <w:jc w:val="center"/>
              <w:rPr>
                <w:rFonts w:ascii="宋体" w:eastAsia="宋体"/>
                <w:sz w:val="18"/>
              </w:rPr>
            </w:pPr>
            <w:r>
              <w:rPr>
                <w:rFonts w:ascii="宋体" w:eastAsia="宋体"/>
                <w:spacing w:val="-4"/>
                <w:sz w:val="18"/>
              </w:rPr>
              <w:t>专业教育</w:t>
            </w:r>
            <w:r>
              <w:rPr>
                <w:rFonts w:ascii="宋体" w:eastAsia="宋体"/>
                <w:spacing w:val="-6"/>
                <w:sz w:val="18"/>
              </w:rPr>
              <w:t>课程</w:t>
            </w:r>
          </w:p>
          <w:p>
            <w:pPr>
              <w:pStyle w:val="TableParagraph"/>
              <w:spacing w:line="304" w:lineRule="auto" w:before="3"/>
              <w:ind w:left="136" w:right="103" w:hanging="3"/>
              <w:jc w:val="center"/>
              <w:rPr>
                <w:sz w:val="18"/>
              </w:rPr>
            </w:pPr>
            <w:r>
              <w:rPr>
                <w:spacing w:val="-4"/>
                <w:sz w:val="18"/>
              </w:rPr>
              <w:t>(</w:t>
            </w:r>
            <w:r>
              <w:rPr>
                <w:rFonts w:ascii="宋体" w:eastAsia="宋体"/>
                <w:spacing w:val="-4"/>
                <w:sz w:val="18"/>
              </w:rPr>
              <w:t>最低</w:t>
            </w:r>
            <w:r>
              <w:rPr>
                <w:rFonts w:ascii="宋体" w:eastAsia="宋体"/>
                <w:spacing w:val="40"/>
                <w:sz w:val="18"/>
              </w:rPr>
              <w:t> </w:t>
            </w:r>
            <w:r>
              <w:rPr>
                <w:sz w:val="18"/>
              </w:rPr>
              <w:t>61.5</w:t>
            </w:r>
            <w:r>
              <w:rPr>
                <w:spacing w:val="-12"/>
                <w:sz w:val="18"/>
              </w:rPr>
              <w:t> </w:t>
            </w:r>
            <w:r>
              <w:rPr>
                <w:rFonts w:ascii="宋体" w:eastAsia="宋体"/>
                <w:sz w:val="18"/>
              </w:rPr>
              <w:t>学分</w:t>
            </w:r>
            <w:r>
              <w:rPr>
                <w:sz w:val="18"/>
              </w:rPr>
              <w:t>)</w:t>
            </w:r>
          </w:p>
        </w:tc>
        <w:tc>
          <w:tcPr>
            <w:tcW w:w="492" w:type="dxa"/>
            <w:vMerge w:val="restart"/>
            <w:tcBorders>
              <w:right w:val="single" w:sz="4" w:space="0" w:color="000000"/>
            </w:tcBorders>
          </w:tcPr>
          <w:p>
            <w:pPr>
              <w:pStyle w:val="TableParagraph"/>
              <w:spacing w:line="304" w:lineRule="auto" w:before="45"/>
              <w:ind w:left="154" w:right="125"/>
              <w:jc w:val="both"/>
              <w:rPr>
                <w:rFonts w:ascii="宋体" w:eastAsia="宋体"/>
                <w:sz w:val="18"/>
              </w:rPr>
            </w:pPr>
            <w:r>
              <w:rPr>
                <w:rFonts w:ascii="宋体" w:eastAsia="宋体"/>
                <w:spacing w:val="-10"/>
                <w:sz w:val="18"/>
              </w:rPr>
              <w:t>专</w:t>
            </w:r>
            <w:r>
              <w:rPr>
                <w:rFonts w:ascii="宋体" w:eastAsia="宋体"/>
                <w:spacing w:val="-10"/>
                <w:sz w:val="18"/>
              </w:rPr>
              <w:t>业</w:t>
            </w:r>
            <w:r>
              <w:rPr>
                <w:rFonts w:ascii="宋体" w:eastAsia="宋体"/>
                <w:spacing w:val="-10"/>
                <w:sz w:val="18"/>
              </w:rPr>
              <w:t>必</w:t>
            </w:r>
            <w:r>
              <w:rPr>
                <w:rFonts w:ascii="宋体" w:eastAsia="宋体"/>
                <w:spacing w:val="-10"/>
                <w:sz w:val="18"/>
              </w:rPr>
              <w:t>修</w:t>
            </w:r>
          </w:p>
        </w:tc>
        <w:tc>
          <w:tcPr>
            <w:tcW w:w="1901" w:type="dxa"/>
            <w:tcBorders>
              <w:left w:val="single" w:sz="4" w:space="0" w:color="000000"/>
              <w:bottom w:val="single" w:sz="4" w:space="0" w:color="000000"/>
              <w:right w:val="single" w:sz="4" w:space="0" w:color="000000"/>
            </w:tcBorders>
          </w:tcPr>
          <w:p>
            <w:pPr>
              <w:pStyle w:val="TableParagraph"/>
              <w:spacing w:before="39"/>
              <w:ind w:left="417" w:right="395"/>
              <w:jc w:val="center"/>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基</w:t>
            </w:r>
            <w:r>
              <w:rPr>
                <w:rFonts w:ascii="宋体" w:eastAsia="宋体"/>
                <w:spacing w:val="-5"/>
                <w:w w:val="95"/>
                <w:sz w:val="20"/>
              </w:rPr>
              <w:t>础类</w:t>
            </w:r>
          </w:p>
        </w:tc>
        <w:tc>
          <w:tcPr>
            <w:tcW w:w="2184" w:type="dxa"/>
            <w:tcBorders>
              <w:left w:val="single" w:sz="4" w:space="0" w:color="000000"/>
              <w:bottom w:val="single" w:sz="4" w:space="0" w:color="000000"/>
              <w:right w:val="single" w:sz="4" w:space="0" w:color="000000"/>
            </w:tcBorders>
          </w:tcPr>
          <w:p>
            <w:pPr>
              <w:pStyle w:val="TableParagraph"/>
              <w:spacing w:before="54"/>
              <w:ind w:left="703" w:right="646"/>
              <w:jc w:val="center"/>
              <w:rPr>
                <w:rFonts w:ascii="宋体" w:eastAsia="宋体"/>
                <w:sz w:val="18"/>
              </w:rPr>
            </w:pPr>
            <w:r>
              <w:rPr>
                <w:rFonts w:ascii="宋体" w:eastAsia="宋体"/>
                <w:spacing w:val="-5"/>
                <w:sz w:val="18"/>
              </w:rPr>
              <w:t>必修</w:t>
            </w:r>
          </w:p>
        </w:tc>
        <w:tc>
          <w:tcPr>
            <w:tcW w:w="1228" w:type="dxa"/>
            <w:tcBorders>
              <w:left w:val="single" w:sz="4" w:space="0" w:color="000000"/>
              <w:bottom w:val="single" w:sz="4" w:space="0" w:color="000000"/>
              <w:right w:val="single" w:sz="4" w:space="0" w:color="000000"/>
            </w:tcBorders>
          </w:tcPr>
          <w:p>
            <w:pPr>
              <w:pStyle w:val="TableParagraph"/>
              <w:spacing w:before="50"/>
              <w:ind w:left="24"/>
              <w:jc w:val="center"/>
              <w:rPr>
                <w:sz w:val="20"/>
              </w:rPr>
            </w:pPr>
            <w:r>
              <w:rPr>
                <w:w w:val="99"/>
                <w:sz w:val="20"/>
              </w:rPr>
              <w:t>5</w:t>
            </w:r>
          </w:p>
        </w:tc>
        <w:tc>
          <w:tcPr>
            <w:tcW w:w="1207" w:type="dxa"/>
            <w:tcBorders>
              <w:left w:val="single" w:sz="4" w:space="0" w:color="000000"/>
              <w:bottom w:val="single" w:sz="4" w:space="0" w:color="000000"/>
              <w:right w:val="single" w:sz="4" w:space="0" w:color="000000"/>
            </w:tcBorders>
          </w:tcPr>
          <w:p>
            <w:pPr>
              <w:pStyle w:val="TableParagraph"/>
              <w:spacing w:before="50"/>
              <w:ind w:left="144" w:right="115"/>
              <w:jc w:val="center"/>
              <w:rPr>
                <w:sz w:val="20"/>
              </w:rPr>
            </w:pPr>
            <w:r>
              <w:rPr>
                <w:spacing w:val="-5"/>
                <w:sz w:val="20"/>
              </w:rPr>
              <w:t>6.5</w:t>
            </w:r>
          </w:p>
        </w:tc>
        <w:tc>
          <w:tcPr>
            <w:tcW w:w="1132" w:type="dxa"/>
            <w:tcBorders>
              <w:left w:val="single" w:sz="4" w:space="0" w:color="000000"/>
              <w:bottom w:val="single" w:sz="4" w:space="0" w:color="000000"/>
            </w:tcBorders>
          </w:tcPr>
          <w:p>
            <w:pPr>
              <w:pStyle w:val="TableParagraph"/>
              <w:spacing w:before="50"/>
              <w:ind w:left="175" w:right="146"/>
              <w:jc w:val="center"/>
              <w:rPr>
                <w:sz w:val="20"/>
              </w:rPr>
            </w:pPr>
            <w:r>
              <w:rPr>
                <w:spacing w:val="-5"/>
                <w:sz w:val="20"/>
              </w:rPr>
              <w:t>1~4</w:t>
            </w:r>
          </w:p>
        </w:tc>
      </w:tr>
      <w:tr>
        <w:trPr>
          <w:trHeight w:val="397" w:hRule="atLeast"/>
        </w:trPr>
        <w:tc>
          <w:tcPr>
            <w:tcW w:w="1054" w:type="dxa"/>
            <w:vMerge/>
            <w:tcBorders>
              <w:top w:val="nil"/>
            </w:tcBorders>
          </w:tcPr>
          <w:p>
            <w:pPr>
              <w:rPr>
                <w:sz w:val="2"/>
                <w:szCs w:val="2"/>
              </w:rPr>
            </w:pPr>
          </w:p>
        </w:tc>
        <w:tc>
          <w:tcPr>
            <w:tcW w:w="492"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before="49"/>
              <w:ind w:left="417" w:right="395"/>
              <w:jc w:val="center"/>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核</w:t>
            </w:r>
            <w:r>
              <w:rPr>
                <w:rFonts w:ascii="宋体" w:eastAsia="宋体"/>
                <w:spacing w:val="-5"/>
                <w:w w:val="95"/>
                <w:sz w:val="20"/>
              </w:rPr>
              <w:t>心类</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4"/>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60"/>
              <w:ind w:left="24"/>
              <w:jc w:val="center"/>
              <w:rPr>
                <w:sz w:val="20"/>
              </w:rPr>
            </w:pPr>
            <w:r>
              <w:rPr>
                <w:w w:val="99"/>
                <w:sz w:val="20"/>
              </w:rPr>
              <w:t>8</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60"/>
              <w:ind w:left="148" w:right="115"/>
              <w:jc w:val="center"/>
              <w:rPr>
                <w:sz w:val="20"/>
              </w:rPr>
            </w:pPr>
            <w:r>
              <w:rPr>
                <w:spacing w:val="-5"/>
                <w:sz w:val="20"/>
              </w:rPr>
              <w:t>19</w:t>
            </w:r>
          </w:p>
        </w:tc>
        <w:tc>
          <w:tcPr>
            <w:tcW w:w="1132" w:type="dxa"/>
            <w:tcBorders>
              <w:top w:val="single" w:sz="4" w:space="0" w:color="000000"/>
              <w:left w:val="single" w:sz="4" w:space="0" w:color="000000"/>
              <w:bottom w:val="single" w:sz="4" w:space="0" w:color="000000"/>
            </w:tcBorders>
          </w:tcPr>
          <w:p>
            <w:pPr>
              <w:pStyle w:val="TableParagraph"/>
              <w:spacing w:before="60"/>
              <w:ind w:left="175" w:right="146"/>
              <w:jc w:val="center"/>
              <w:rPr>
                <w:sz w:val="20"/>
              </w:rPr>
            </w:pPr>
            <w:r>
              <w:rPr>
                <w:spacing w:val="-5"/>
                <w:sz w:val="20"/>
              </w:rPr>
              <w:t>5~7</w:t>
            </w:r>
          </w:p>
        </w:tc>
      </w:tr>
      <w:tr>
        <w:trPr>
          <w:trHeight w:val="406" w:hRule="atLeast"/>
        </w:trPr>
        <w:tc>
          <w:tcPr>
            <w:tcW w:w="1054" w:type="dxa"/>
            <w:vMerge/>
            <w:tcBorders>
              <w:top w:val="nil"/>
            </w:tcBorders>
          </w:tcPr>
          <w:p>
            <w:pPr>
              <w:rPr>
                <w:sz w:val="2"/>
                <w:szCs w:val="2"/>
              </w:rPr>
            </w:pPr>
          </w:p>
        </w:tc>
        <w:tc>
          <w:tcPr>
            <w:tcW w:w="492" w:type="dxa"/>
            <w:vMerge/>
            <w:tcBorders>
              <w:top w:val="nil"/>
              <w:right w:val="single" w:sz="4" w:space="0" w:color="000000"/>
            </w:tcBorders>
          </w:tcPr>
          <w:p>
            <w:pPr>
              <w:rPr>
                <w:sz w:val="2"/>
                <w:szCs w:val="2"/>
              </w:rPr>
            </w:pPr>
          </w:p>
        </w:tc>
        <w:tc>
          <w:tcPr>
            <w:tcW w:w="1901" w:type="dxa"/>
            <w:tcBorders>
              <w:top w:val="single" w:sz="4" w:space="0" w:color="000000"/>
              <w:left w:val="single" w:sz="4" w:space="0" w:color="000000"/>
              <w:right w:val="single" w:sz="4" w:space="0" w:color="000000"/>
            </w:tcBorders>
          </w:tcPr>
          <w:p>
            <w:pPr>
              <w:pStyle w:val="TableParagraph"/>
              <w:spacing w:before="46"/>
              <w:ind w:left="417" w:right="395"/>
              <w:jc w:val="center"/>
              <w:rPr>
                <w:rFonts w:ascii="宋体" w:eastAsia="宋体"/>
                <w:sz w:val="20"/>
              </w:rPr>
            </w:pPr>
            <w:r>
              <w:rPr>
                <w:rFonts w:ascii="宋体" w:eastAsia="宋体"/>
                <w:w w:val="95"/>
                <w:sz w:val="20"/>
              </w:rPr>
              <w:t>综</w:t>
            </w:r>
            <w:r>
              <w:rPr>
                <w:rFonts w:ascii="宋体" w:eastAsia="宋体"/>
                <w:w w:val="95"/>
                <w:sz w:val="20"/>
              </w:rPr>
              <w:t>合</w:t>
            </w:r>
            <w:r>
              <w:rPr>
                <w:rFonts w:ascii="宋体" w:eastAsia="宋体"/>
                <w:w w:val="95"/>
                <w:sz w:val="20"/>
              </w:rPr>
              <w:t>特</w:t>
            </w:r>
            <w:r>
              <w:rPr>
                <w:rFonts w:ascii="宋体" w:eastAsia="宋体"/>
                <w:spacing w:val="-5"/>
                <w:w w:val="95"/>
                <w:sz w:val="20"/>
              </w:rPr>
              <w:t>色类</w:t>
            </w:r>
          </w:p>
        </w:tc>
        <w:tc>
          <w:tcPr>
            <w:tcW w:w="2184" w:type="dxa"/>
            <w:tcBorders>
              <w:top w:val="single" w:sz="4" w:space="0" w:color="000000"/>
              <w:left w:val="single" w:sz="4" w:space="0" w:color="000000"/>
              <w:right w:val="single" w:sz="4" w:space="0" w:color="000000"/>
            </w:tcBorders>
          </w:tcPr>
          <w:p>
            <w:pPr>
              <w:pStyle w:val="TableParagraph"/>
              <w:spacing w:before="64"/>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right w:val="single" w:sz="4" w:space="0" w:color="000000"/>
            </w:tcBorders>
          </w:tcPr>
          <w:p>
            <w:pPr>
              <w:pStyle w:val="TableParagraph"/>
              <w:spacing w:before="60"/>
              <w:ind w:left="24"/>
              <w:jc w:val="center"/>
              <w:rPr>
                <w:sz w:val="20"/>
              </w:rPr>
            </w:pPr>
            <w:r>
              <w:rPr>
                <w:w w:val="99"/>
                <w:sz w:val="20"/>
              </w:rPr>
              <w:t>6</w:t>
            </w:r>
          </w:p>
        </w:tc>
        <w:tc>
          <w:tcPr>
            <w:tcW w:w="1207" w:type="dxa"/>
            <w:tcBorders>
              <w:top w:val="single" w:sz="4" w:space="0" w:color="000000"/>
              <w:left w:val="single" w:sz="4" w:space="0" w:color="000000"/>
              <w:right w:val="single" w:sz="4" w:space="0" w:color="000000"/>
            </w:tcBorders>
          </w:tcPr>
          <w:p>
            <w:pPr>
              <w:pStyle w:val="TableParagraph"/>
              <w:spacing w:before="60"/>
              <w:ind w:left="144" w:right="115"/>
              <w:jc w:val="center"/>
              <w:rPr>
                <w:sz w:val="20"/>
              </w:rPr>
            </w:pPr>
            <w:r>
              <w:rPr>
                <w:spacing w:val="-5"/>
                <w:sz w:val="20"/>
              </w:rPr>
              <w:t>8.5</w:t>
            </w:r>
          </w:p>
        </w:tc>
        <w:tc>
          <w:tcPr>
            <w:tcW w:w="1132" w:type="dxa"/>
            <w:tcBorders>
              <w:top w:val="single" w:sz="4" w:space="0" w:color="000000"/>
              <w:left w:val="single" w:sz="4" w:space="0" w:color="000000"/>
            </w:tcBorders>
          </w:tcPr>
          <w:p>
            <w:pPr>
              <w:pStyle w:val="TableParagraph"/>
              <w:spacing w:before="60"/>
              <w:ind w:left="27"/>
              <w:jc w:val="center"/>
              <w:rPr>
                <w:sz w:val="20"/>
              </w:rPr>
            </w:pPr>
            <w:r>
              <w:rPr>
                <w:w w:val="99"/>
                <w:sz w:val="20"/>
              </w:rPr>
              <w:t>6</w:t>
            </w:r>
          </w:p>
        </w:tc>
      </w:tr>
      <w:tr>
        <w:trPr>
          <w:trHeight w:val="388" w:hRule="atLeast"/>
        </w:trPr>
        <w:tc>
          <w:tcPr>
            <w:tcW w:w="1054" w:type="dxa"/>
            <w:vMerge/>
            <w:tcBorders>
              <w:top w:val="nil"/>
            </w:tcBorders>
          </w:tcPr>
          <w:p>
            <w:pPr>
              <w:rPr>
                <w:sz w:val="2"/>
                <w:szCs w:val="2"/>
              </w:rPr>
            </w:pPr>
          </w:p>
        </w:tc>
        <w:tc>
          <w:tcPr>
            <w:tcW w:w="492" w:type="dxa"/>
            <w:vMerge w:val="restart"/>
            <w:tcBorders>
              <w:bottom w:val="single" w:sz="4" w:space="0" w:color="000000"/>
              <w:right w:val="single" w:sz="4" w:space="0" w:color="000000"/>
            </w:tcBorders>
          </w:tcPr>
          <w:p>
            <w:pPr>
              <w:pStyle w:val="TableParagraph"/>
              <w:spacing w:line="302" w:lineRule="auto" w:before="45"/>
              <w:ind w:left="154" w:right="125"/>
              <w:jc w:val="both"/>
              <w:rPr>
                <w:rFonts w:ascii="宋体" w:eastAsia="宋体"/>
                <w:sz w:val="18"/>
              </w:rPr>
            </w:pPr>
            <w:r>
              <w:rPr>
                <w:rFonts w:ascii="宋体" w:eastAsia="宋体"/>
                <w:spacing w:val="-10"/>
                <w:sz w:val="18"/>
              </w:rPr>
              <w:t>专</w:t>
            </w:r>
            <w:r>
              <w:rPr>
                <w:rFonts w:ascii="宋体" w:eastAsia="宋体"/>
                <w:spacing w:val="-10"/>
                <w:sz w:val="18"/>
              </w:rPr>
              <w:t>业</w:t>
            </w:r>
            <w:r>
              <w:rPr>
                <w:rFonts w:ascii="宋体" w:eastAsia="宋体"/>
                <w:spacing w:val="-10"/>
                <w:sz w:val="18"/>
              </w:rPr>
              <w:t>选</w:t>
            </w:r>
            <w:r>
              <w:rPr>
                <w:rFonts w:ascii="宋体" w:eastAsia="宋体"/>
                <w:spacing w:val="-10"/>
                <w:sz w:val="18"/>
              </w:rPr>
              <w:t>修</w:t>
            </w:r>
          </w:p>
        </w:tc>
        <w:tc>
          <w:tcPr>
            <w:tcW w:w="1901" w:type="dxa"/>
            <w:tcBorders>
              <w:left w:val="single" w:sz="4" w:space="0" w:color="000000"/>
              <w:bottom w:val="single" w:sz="4" w:space="0" w:color="000000"/>
              <w:right w:val="single" w:sz="4" w:space="0" w:color="000000"/>
            </w:tcBorders>
          </w:tcPr>
          <w:p>
            <w:pPr>
              <w:pStyle w:val="TableParagraph"/>
              <w:spacing w:before="32"/>
              <w:ind w:left="425" w:right="395"/>
              <w:jc w:val="center"/>
              <w:rPr>
                <w:rFonts w:ascii="宋体" w:eastAsia="宋体"/>
                <w:sz w:val="21"/>
              </w:rPr>
            </w:pPr>
            <w:r>
              <w:rPr>
                <w:rFonts w:ascii="宋体" w:eastAsia="宋体"/>
                <w:spacing w:val="-4"/>
                <w:sz w:val="21"/>
              </w:rPr>
              <w:t>基础拓展类</w:t>
            </w:r>
          </w:p>
        </w:tc>
        <w:tc>
          <w:tcPr>
            <w:tcW w:w="2184" w:type="dxa"/>
            <w:tcBorders>
              <w:left w:val="single" w:sz="4" w:space="0" w:color="000000"/>
              <w:bottom w:val="single" w:sz="4" w:space="0" w:color="000000"/>
              <w:right w:val="single" w:sz="4" w:space="0" w:color="000000"/>
            </w:tcBorders>
          </w:tcPr>
          <w:p>
            <w:pPr>
              <w:pStyle w:val="TableParagraph"/>
              <w:spacing w:before="55"/>
              <w:ind w:left="703" w:right="646"/>
              <w:jc w:val="center"/>
              <w:rPr>
                <w:rFonts w:ascii="宋体" w:eastAsia="宋体"/>
                <w:sz w:val="18"/>
              </w:rPr>
            </w:pPr>
            <w:r>
              <w:rPr>
                <w:rFonts w:ascii="宋体" w:eastAsia="宋体"/>
                <w:spacing w:val="-5"/>
                <w:sz w:val="18"/>
              </w:rPr>
              <w:t>选修</w:t>
            </w:r>
          </w:p>
        </w:tc>
        <w:tc>
          <w:tcPr>
            <w:tcW w:w="1228" w:type="dxa"/>
            <w:tcBorders>
              <w:left w:val="single" w:sz="4" w:space="0" w:color="000000"/>
              <w:bottom w:val="single" w:sz="4" w:space="0" w:color="000000"/>
              <w:right w:val="single" w:sz="4" w:space="0" w:color="000000"/>
            </w:tcBorders>
          </w:tcPr>
          <w:p>
            <w:pPr>
              <w:pStyle w:val="TableParagraph"/>
              <w:spacing w:line="237" w:lineRule="exact"/>
              <w:ind w:left="25"/>
              <w:jc w:val="center"/>
              <w:rPr>
                <w:sz w:val="21"/>
              </w:rPr>
            </w:pPr>
            <w:r>
              <w:rPr>
                <w:w w:val="100"/>
                <w:sz w:val="21"/>
              </w:rPr>
              <w:t>6</w:t>
            </w:r>
          </w:p>
        </w:tc>
        <w:tc>
          <w:tcPr>
            <w:tcW w:w="1207" w:type="dxa"/>
            <w:tcBorders>
              <w:left w:val="single" w:sz="4" w:space="0" w:color="000000"/>
              <w:bottom w:val="single" w:sz="4" w:space="0" w:color="000000"/>
              <w:right w:val="single" w:sz="4" w:space="0" w:color="000000"/>
            </w:tcBorders>
          </w:tcPr>
          <w:p>
            <w:pPr>
              <w:pStyle w:val="TableParagraph"/>
              <w:spacing w:line="237" w:lineRule="exact"/>
              <w:ind w:left="149" w:right="115"/>
              <w:jc w:val="center"/>
              <w:rPr>
                <w:sz w:val="21"/>
              </w:rPr>
            </w:pPr>
            <w:r>
              <w:rPr>
                <w:spacing w:val="-5"/>
                <w:sz w:val="21"/>
              </w:rPr>
              <w:t>1~8</w:t>
            </w:r>
          </w:p>
        </w:tc>
        <w:tc>
          <w:tcPr>
            <w:tcW w:w="1132" w:type="dxa"/>
            <w:tcBorders>
              <w:left w:val="single" w:sz="4" w:space="0" w:color="000000"/>
              <w:bottom w:val="single" w:sz="4" w:space="0" w:color="000000"/>
            </w:tcBorders>
          </w:tcPr>
          <w:p>
            <w:pPr>
              <w:pStyle w:val="TableParagraph"/>
              <w:spacing w:line="225" w:lineRule="exact"/>
              <w:ind w:left="175" w:right="145"/>
              <w:jc w:val="center"/>
              <w:rPr>
                <w:sz w:val="20"/>
              </w:rPr>
            </w:pPr>
            <w:r>
              <w:rPr>
                <w:spacing w:val="-5"/>
                <w:sz w:val="20"/>
              </w:rPr>
              <w:t>5~7</w:t>
            </w:r>
          </w:p>
        </w:tc>
      </w:tr>
      <w:tr>
        <w:trPr>
          <w:trHeight w:val="397" w:hRule="atLeast"/>
        </w:trPr>
        <w:tc>
          <w:tcPr>
            <w:tcW w:w="1054" w:type="dxa"/>
            <w:vMerge/>
            <w:tcBorders>
              <w:top w:val="nil"/>
            </w:tcBorders>
          </w:tcPr>
          <w:p>
            <w:pPr>
              <w:rPr>
                <w:sz w:val="2"/>
                <w:szCs w:val="2"/>
              </w:rPr>
            </w:pPr>
          </w:p>
        </w:tc>
        <w:tc>
          <w:tcPr>
            <w:tcW w:w="492" w:type="dxa"/>
            <w:vMerge/>
            <w:tcBorders>
              <w:top w:val="nil"/>
              <w:bottom w:val="single" w:sz="4"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before="41"/>
              <w:ind w:left="425" w:right="395"/>
              <w:jc w:val="center"/>
              <w:rPr>
                <w:rFonts w:ascii="宋体" w:eastAsia="宋体"/>
                <w:sz w:val="21"/>
              </w:rPr>
            </w:pPr>
            <w:r>
              <w:rPr>
                <w:rFonts w:ascii="宋体" w:eastAsia="宋体"/>
                <w:spacing w:val="-4"/>
                <w:sz w:val="21"/>
              </w:rPr>
              <w:t>专业特色类</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4"/>
              <w:ind w:left="703" w:right="646"/>
              <w:jc w:val="center"/>
              <w:rPr>
                <w:rFonts w:ascii="宋体" w:eastAsia="宋体"/>
                <w:sz w:val="18"/>
              </w:rPr>
            </w:pPr>
            <w:r>
              <w:rPr>
                <w:rFonts w:ascii="宋体" w:eastAsia="宋体"/>
                <w:spacing w:val="-5"/>
                <w:sz w:val="18"/>
              </w:rPr>
              <w:t>选修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5"/>
              <w:ind w:left="25"/>
              <w:jc w:val="center"/>
              <w:rPr>
                <w:sz w:val="21"/>
              </w:rPr>
            </w:pPr>
            <w:r>
              <w:rPr>
                <w:w w:val="100"/>
                <w:sz w:val="21"/>
              </w:rPr>
              <w:t>6</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5"/>
              <w:ind w:left="149" w:right="115"/>
              <w:jc w:val="center"/>
              <w:rPr>
                <w:sz w:val="21"/>
              </w:rPr>
            </w:pPr>
            <w:r>
              <w:rPr>
                <w:spacing w:val="-5"/>
                <w:sz w:val="21"/>
              </w:rPr>
              <w:t>1~8</w:t>
            </w:r>
          </w:p>
        </w:tc>
        <w:tc>
          <w:tcPr>
            <w:tcW w:w="1132" w:type="dxa"/>
            <w:tcBorders>
              <w:top w:val="single" w:sz="4" w:space="0" w:color="000000"/>
              <w:left w:val="single" w:sz="4" w:space="0" w:color="000000"/>
              <w:bottom w:val="single" w:sz="4" w:space="0" w:color="000000"/>
            </w:tcBorders>
          </w:tcPr>
          <w:p>
            <w:pPr>
              <w:pStyle w:val="TableParagraph"/>
              <w:spacing w:before="4"/>
              <w:ind w:left="175" w:right="146"/>
              <w:jc w:val="center"/>
              <w:rPr>
                <w:sz w:val="20"/>
              </w:rPr>
            </w:pPr>
            <w:r>
              <w:rPr>
                <w:spacing w:val="-5"/>
                <w:sz w:val="20"/>
              </w:rPr>
              <w:t>5~7</w:t>
            </w:r>
          </w:p>
        </w:tc>
      </w:tr>
      <w:tr>
        <w:trPr>
          <w:trHeight w:val="394" w:hRule="atLeast"/>
        </w:trPr>
        <w:tc>
          <w:tcPr>
            <w:tcW w:w="1054" w:type="dxa"/>
            <w:vMerge/>
            <w:tcBorders>
              <w:top w:val="nil"/>
            </w:tcBorders>
          </w:tcPr>
          <w:p>
            <w:pPr>
              <w:rPr>
                <w:sz w:val="2"/>
                <w:szCs w:val="2"/>
              </w:rPr>
            </w:pPr>
          </w:p>
        </w:tc>
        <w:tc>
          <w:tcPr>
            <w:tcW w:w="492" w:type="dxa"/>
            <w:vMerge/>
            <w:tcBorders>
              <w:top w:val="nil"/>
              <w:bottom w:val="single" w:sz="4" w:space="0" w:color="000000"/>
              <w:right w:val="single" w:sz="4" w:space="0" w:color="000000"/>
            </w:tcBorders>
          </w:tcPr>
          <w:p>
            <w:pPr>
              <w:rPr>
                <w:sz w:val="2"/>
                <w:szCs w:val="2"/>
              </w:rPr>
            </w:pPr>
          </w:p>
        </w:tc>
        <w:tc>
          <w:tcPr>
            <w:tcW w:w="1901" w:type="dxa"/>
            <w:tcBorders>
              <w:top w:val="single" w:sz="4" w:space="0" w:color="000000"/>
              <w:left w:val="single" w:sz="4" w:space="0" w:color="000000"/>
              <w:bottom w:val="single" w:sz="4" w:space="0" w:color="000000"/>
              <w:right w:val="single" w:sz="4" w:space="0" w:color="000000"/>
            </w:tcBorders>
          </w:tcPr>
          <w:p>
            <w:pPr>
              <w:pStyle w:val="TableParagraph"/>
              <w:spacing w:before="41"/>
              <w:ind w:left="425" w:right="395"/>
              <w:jc w:val="center"/>
              <w:rPr>
                <w:rFonts w:ascii="宋体" w:eastAsia="宋体"/>
                <w:sz w:val="21"/>
              </w:rPr>
            </w:pPr>
            <w:r>
              <w:rPr>
                <w:rFonts w:ascii="宋体" w:eastAsia="宋体"/>
                <w:spacing w:val="-4"/>
                <w:sz w:val="21"/>
              </w:rPr>
              <w:t>交叉融合类</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4"/>
              <w:ind w:left="703" w:right="646"/>
              <w:jc w:val="center"/>
              <w:rPr>
                <w:rFonts w:ascii="宋体" w:eastAsia="宋体"/>
                <w:sz w:val="18"/>
              </w:rPr>
            </w:pPr>
            <w:r>
              <w:rPr>
                <w:rFonts w:ascii="宋体" w:eastAsia="宋体"/>
                <w:spacing w:val="-5"/>
                <w:sz w:val="18"/>
              </w:rPr>
              <w:t>选修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4"/>
              <w:ind w:left="24"/>
              <w:jc w:val="center"/>
              <w:rPr>
                <w:sz w:val="18"/>
              </w:rPr>
            </w:pPr>
            <w:r>
              <w:rPr>
                <w:sz w:val="18"/>
              </w:rPr>
              <w:t>8</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5"/>
              <w:ind w:left="149" w:right="115"/>
              <w:jc w:val="center"/>
              <w:rPr>
                <w:sz w:val="21"/>
              </w:rPr>
            </w:pPr>
            <w:r>
              <w:rPr>
                <w:spacing w:val="-5"/>
                <w:sz w:val="21"/>
              </w:rPr>
              <w:t>1~8</w:t>
            </w:r>
          </w:p>
        </w:tc>
        <w:tc>
          <w:tcPr>
            <w:tcW w:w="1132" w:type="dxa"/>
            <w:tcBorders>
              <w:top w:val="single" w:sz="4" w:space="0" w:color="000000"/>
              <w:left w:val="single" w:sz="4" w:space="0" w:color="000000"/>
              <w:bottom w:val="single" w:sz="4" w:space="0" w:color="000000"/>
            </w:tcBorders>
          </w:tcPr>
          <w:p>
            <w:pPr>
              <w:pStyle w:val="TableParagraph"/>
              <w:spacing w:before="4"/>
              <w:ind w:left="175" w:right="146"/>
              <w:jc w:val="center"/>
              <w:rPr>
                <w:sz w:val="20"/>
              </w:rPr>
            </w:pPr>
            <w:r>
              <w:rPr>
                <w:spacing w:val="-5"/>
                <w:sz w:val="20"/>
              </w:rPr>
              <w:t>5~7</w:t>
            </w:r>
          </w:p>
        </w:tc>
      </w:tr>
      <w:tr>
        <w:trPr>
          <w:trHeight w:val="406" w:hRule="atLeast"/>
        </w:trPr>
        <w:tc>
          <w:tcPr>
            <w:tcW w:w="1054" w:type="dxa"/>
            <w:vMerge/>
            <w:tcBorders>
              <w:top w:val="nil"/>
            </w:tcBorders>
          </w:tcPr>
          <w:p>
            <w:pPr>
              <w:rPr>
                <w:sz w:val="2"/>
                <w:szCs w:val="2"/>
              </w:rPr>
            </w:pPr>
          </w:p>
        </w:tc>
        <w:tc>
          <w:tcPr>
            <w:tcW w:w="2393" w:type="dxa"/>
            <w:gridSpan w:val="2"/>
            <w:tcBorders>
              <w:top w:val="single" w:sz="4" w:space="0" w:color="000000"/>
              <w:right w:val="single" w:sz="4" w:space="0" w:color="000000"/>
            </w:tcBorders>
          </w:tcPr>
          <w:p>
            <w:pPr>
              <w:pStyle w:val="TableParagraph"/>
              <w:spacing w:before="44"/>
              <w:ind w:left="673"/>
              <w:rPr>
                <w:rFonts w:ascii="宋体" w:hAnsi="宋体" w:eastAsia="宋体"/>
                <w:sz w:val="20"/>
              </w:rPr>
            </w:pPr>
            <w:r>
              <w:rPr>
                <w:rFonts w:ascii="宋体" w:hAnsi="宋体" w:eastAsia="宋体"/>
                <w:spacing w:val="-2"/>
                <w:sz w:val="21"/>
              </w:rPr>
              <w:t>专业实践</w:t>
            </w:r>
            <w:r>
              <w:rPr>
                <w:rFonts w:ascii="宋体" w:hAnsi="宋体" w:eastAsia="宋体"/>
                <w:spacing w:val="-10"/>
                <w:sz w:val="20"/>
              </w:rPr>
              <w:t>☆</w:t>
            </w:r>
          </w:p>
        </w:tc>
        <w:tc>
          <w:tcPr>
            <w:tcW w:w="2184" w:type="dxa"/>
            <w:tcBorders>
              <w:top w:val="single" w:sz="4" w:space="0" w:color="000000"/>
              <w:left w:val="single" w:sz="4" w:space="0" w:color="000000"/>
              <w:right w:val="single" w:sz="4" w:space="0" w:color="000000"/>
            </w:tcBorders>
          </w:tcPr>
          <w:p>
            <w:pPr>
              <w:pStyle w:val="TableParagraph"/>
              <w:spacing w:before="66"/>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right w:val="single" w:sz="4" w:space="0" w:color="000000"/>
            </w:tcBorders>
          </w:tcPr>
          <w:p>
            <w:pPr>
              <w:pStyle w:val="TableParagraph"/>
              <w:spacing w:before="76"/>
              <w:ind w:left="24"/>
              <w:jc w:val="center"/>
              <w:rPr>
                <w:sz w:val="18"/>
              </w:rPr>
            </w:pPr>
            <w:r>
              <w:rPr>
                <w:sz w:val="18"/>
              </w:rPr>
              <w:t>8</w:t>
            </w:r>
          </w:p>
        </w:tc>
        <w:tc>
          <w:tcPr>
            <w:tcW w:w="1207" w:type="dxa"/>
            <w:tcBorders>
              <w:top w:val="single" w:sz="4" w:space="0" w:color="000000"/>
              <w:left w:val="single" w:sz="4" w:space="0" w:color="000000"/>
              <w:right w:val="single" w:sz="4" w:space="0" w:color="000000"/>
            </w:tcBorders>
          </w:tcPr>
          <w:p>
            <w:pPr>
              <w:pStyle w:val="TableParagraph"/>
              <w:spacing w:before="62"/>
              <w:ind w:left="146" w:right="115"/>
              <w:jc w:val="center"/>
              <w:rPr>
                <w:sz w:val="20"/>
              </w:rPr>
            </w:pPr>
            <w:r>
              <w:rPr>
                <w:spacing w:val="-4"/>
                <w:sz w:val="20"/>
              </w:rPr>
              <w:t>19.5</w:t>
            </w:r>
          </w:p>
        </w:tc>
        <w:tc>
          <w:tcPr>
            <w:tcW w:w="1132" w:type="dxa"/>
            <w:tcBorders>
              <w:top w:val="single" w:sz="4" w:space="0" w:color="000000"/>
              <w:left w:val="single" w:sz="4" w:space="0" w:color="000000"/>
            </w:tcBorders>
          </w:tcPr>
          <w:p>
            <w:pPr>
              <w:pStyle w:val="TableParagraph"/>
              <w:spacing w:before="62"/>
              <w:ind w:left="175" w:right="146"/>
              <w:jc w:val="center"/>
              <w:rPr>
                <w:sz w:val="20"/>
              </w:rPr>
            </w:pPr>
            <w:r>
              <w:rPr>
                <w:spacing w:val="-5"/>
                <w:sz w:val="20"/>
              </w:rPr>
              <w:t>1~8</w:t>
            </w:r>
          </w:p>
        </w:tc>
      </w:tr>
      <w:tr>
        <w:trPr>
          <w:trHeight w:val="387" w:hRule="atLeast"/>
        </w:trPr>
        <w:tc>
          <w:tcPr>
            <w:tcW w:w="1054" w:type="dxa"/>
            <w:vMerge w:val="restart"/>
          </w:tcPr>
          <w:p>
            <w:pPr>
              <w:pStyle w:val="TableParagraph"/>
              <w:spacing w:line="304" w:lineRule="auto" w:before="45"/>
              <w:ind w:left="136" w:right="103" w:hanging="5"/>
              <w:jc w:val="center"/>
              <w:rPr>
                <w:sz w:val="18"/>
              </w:rPr>
            </w:pPr>
            <w:r>
              <w:rPr>
                <w:rFonts w:ascii="宋体" w:eastAsia="宋体"/>
                <w:spacing w:val="-4"/>
                <w:sz w:val="18"/>
              </w:rPr>
              <w:t>创新创业</w:t>
            </w:r>
            <w:r>
              <w:rPr>
                <w:rFonts w:ascii="宋体" w:eastAsia="宋体"/>
                <w:spacing w:val="-4"/>
                <w:sz w:val="18"/>
              </w:rPr>
              <w:t>教育课程</w:t>
            </w:r>
            <w:r>
              <w:rPr>
                <w:rFonts w:ascii="宋体" w:eastAsia="宋体"/>
                <w:spacing w:val="-4"/>
                <w:sz w:val="18"/>
              </w:rPr>
              <w:t> </w:t>
            </w:r>
            <w:r>
              <w:rPr>
                <w:sz w:val="18"/>
              </w:rPr>
              <w:t>(</w:t>
            </w:r>
            <w:r>
              <w:rPr>
                <w:rFonts w:ascii="宋体" w:eastAsia="宋体"/>
                <w:spacing w:val="-15"/>
                <w:sz w:val="18"/>
              </w:rPr>
              <w:t>最低 </w:t>
            </w:r>
            <w:r>
              <w:rPr>
                <w:sz w:val="18"/>
              </w:rPr>
              <w:t>3</w:t>
            </w:r>
            <w:r>
              <w:rPr>
                <w:spacing w:val="-12"/>
                <w:sz w:val="18"/>
              </w:rPr>
              <w:t> </w:t>
            </w:r>
            <w:r>
              <w:rPr>
                <w:rFonts w:ascii="宋体" w:eastAsia="宋体"/>
                <w:sz w:val="18"/>
              </w:rPr>
              <w:t>学</w:t>
            </w:r>
            <w:r>
              <w:rPr>
                <w:rFonts w:ascii="宋体" w:eastAsia="宋体"/>
                <w:spacing w:val="-6"/>
                <w:sz w:val="18"/>
              </w:rPr>
              <w:t>分</w:t>
            </w:r>
            <w:r>
              <w:rPr>
                <w:spacing w:val="-6"/>
                <w:sz w:val="18"/>
              </w:rPr>
              <w:t>)</w:t>
            </w:r>
          </w:p>
        </w:tc>
        <w:tc>
          <w:tcPr>
            <w:tcW w:w="2393" w:type="dxa"/>
            <w:gridSpan w:val="2"/>
            <w:tcBorders>
              <w:bottom w:val="single" w:sz="4" w:space="0" w:color="000000"/>
              <w:right w:val="single" w:sz="4" w:space="0" w:color="000000"/>
            </w:tcBorders>
          </w:tcPr>
          <w:p>
            <w:pPr>
              <w:pStyle w:val="TableParagraph"/>
              <w:spacing w:before="57"/>
              <w:ind w:left="742"/>
              <w:rPr>
                <w:rFonts w:ascii="宋体" w:eastAsia="宋体"/>
                <w:sz w:val="18"/>
              </w:rPr>
            </w:pPr>
            <w:r>
              <w:rPr>
                <w:rFonts w:ascii="宋体" w:eastAsia="宋体"/>
                <w:spacing w:val="-2"/>
                <w:sz w:val="18"/>
              </w:rPr>
              <w:t>创新类课程</w:t>
            </w:r>
          </w:p>
        </w:tc>
        <w:tc>
          <w:tcPr>
            <w:tcW w:w="2184" w:type="dxa"/>
            <w:tcBorders>
              <w:left w:val="single" w:sz="4" w:space="0" w:color="000000"/>
              <w:bottom w:val="single" w:sz="4" w:space="0" w:color="000000"/>
              <w:right w:val="single" w:sz="4" w:space="0" w:color="000000"/>
            </w:tcBorders>
          </w:tcPr>
          <w:p>
            <w:pPr>
              <w:pStyle w:val="TableParagraph"/>
              <w:spacing w:before="57"/>
              <w:ind w:left="703" w:right="646"/>
              <w:jc w:val="center"/>
              <w:rPr>
                <w:rFonts w:ascii="宋体" w:eastAsia="宋体"/>
                <w:sz w:val="18"/>
              </w:rPr>
            </w:pPr>
            <w:r>
              <w:rPr>
                <w:rFonts w:ascii="宋体" w:eastAsia="宋体"/>
                <w:spacing w:val="-5"/>
                <w:sz w:val="18"/>
              </w:rPr>
              <w:t>选修</w:t>
            </w:r>
          </w:p>
        </w:tc>
        <w:tc>
          <w:tcPr>
            <w:tcW w:w="1228" w:type="dxa"/>
            <w:tcBorders>
              <w:left w:val="single" w:sz="4" w:space="0" w:color="000000"/>
              <w:bottom w:val="single" w:sz="4" w:space="0" w:color="000000"/>
              <w:right w:val="single" w:sz="4" w:space="0" w:color="000000"/>
            </w:tcBorders>
          </w:tcPr>
          <w:p>
            <w:pPr>
              <w:pStyle w:val="TableParagraph"/>
              <w:spacing w:before="57"/>
              <w:ind w:left="226" w:right="201"/>
              <w:jc w:val="center"/>
              <w:rPr>
                <w:rFonts w:ascii="宋体" w:eastAsia="宋体"/>
                <w:sz w:val="18"/>
              </w:rPr>
            </w:pPr>
            <w:r>
              <w:rPr>
                <w:rFonts w:ascii="宋体" w:eastAsia="宋体"/>
                <w:spacing w:val="-5"/>
                <w:sz w:val="18"/>
              </w:rPr>
              <w:t>自选</w:t>
            </w:r>
          </w:p>
        </w:tc>
        <w:tc>
          <w:tcPr>
            <w:tcW w:w="1207" w:type="dxa"/>
            <w:tcBorders>
              <w:left w:val="single" w:sz="4" w:space="0" w:color="000000"/>
              <w:bottom w:val="single" w:sz="4" w:space="0" w:color="000000"/>
              <w:right w:val="single" w:sz="4" w:space="0" w:color="000000"/>
            </w:tcBorders>
          </w:tcPr>
          <w:p>
            <w:pPr>
              <w:pStyle w:val="TableParagraph"/>
              <w:spacing w:before="57"/>
              <w:ind w:left="149" w:right="115"/>
              <w:jc w:val="center"/>
              <w:rPr>
                <w:rFonts w:ascii="宋体" w:eastAsia="宋体"/>
                <w:sz w:val="18"/>
              </w:rPr>
            </w:pPr>
            <w:r>
              <w:rPr>
                <w:rFonts w:ascii="宋体" w:eastAsia="宋体"/>
                <w:spacing w:val="-15"/>
                <w:sz w:val="18"/>
              </w:rPr>
              <w:t>最低 </w:t>
            </w:r>
            <w:r>
              <w:rPr>
                <w:sz w:val="18"/>
              </w:rPr>
              <w:t>1</w:t>
            </w:r>
            <w:r>
              <w:rPr>
                <w:spacing w:val="2"/>
                <w:sz w:val="18"/>
              </w:rPr>
              <w:t> </w:t>
            </w:r>
            <w:r>
              <w:rPr>
                <w:rFonts w:ascii="宋体" w:eastAsia="宋体"/>
                <w:spacing w:val="-5"/>
                <w:sz w:val="18"/>
              </w:rPr>
              <w:t>学分</w:t>
            </w:r>
          </w:p>
        </w:tc>
        <w:tc>
          <w:tcPr>
            <w:tcW w:w="1132" w:type="dxa"/>
            <w:tcBorders>
              <w:left w:val="single" w:sz="4" w:space="0" w:color="000000"/>
              <w:bottom w:val="single" w:sz="4" w:space="0" w:color="000000"/>
            </w:tcBorders>
          </w:tcPr>
          <w:p>
            <w:pPr>
              <w:pStyle w:val="TableParagraph"/>
              <w:spacing w:before="45"/>
              <w:ind w:left="175" w:right="146"/>
              <w:jc w:val="center"/>
              <w:rPr>
                <w:sz w:val="21"/>
              </w:rPr>
            </w:pPr>
            <w:r>
              <w:rPr>
                <w:spacing w:val="-5"/>
                <w:sz w:val="21"/>
              </w:rPr>
              <w:t>1~6</w:t>
            </w:r>
          </w:p>
        </w:tc>
      </w:tr>
      <w:tr>
        <w:trPr>
          <w:trHeight w:val="397" w:hRule="atLeast"/>
        </w:trPr>
        <w:tc>
          <w:tcPr>
            <w:tcW w:w="1054" w:type="dxa"/>
            <w:vMerge/>
            <w:tcBorders>
              <w:top w:val="nil"/>
            </w:tcBorders>
          </w:tcPr>
          <w:p>
            <w:pPr>
              <w:rPr>
                <w:sz w:val="2"/>
                <w:szCs w:val="2"/>
              </w:rPr>
            </w:pPr>
          </w:p>
        </w:tc>
        <w:tc>
          <w:tcPr>
            <w:tcW w:w="2393" w:type="dxa"/>
            <w:gridSpan w:val="2"/>
            <w:tcBorders>
              <w:top w:val="single" w:sz="4" w:space="0" w:color="000000"/>
              <w:bottom w:val="single" w:sz="4" w:space="0" w:color="000000"/>
              <w:right w:val="single" w:sz="4" w:space="0" w:color="000000"/>
            </w:tcBorders>
          </w:tcPr>
          <w:p>
            <w:pPr>
              <w:pStyle w:val="TableParagraph"/>
              <w:spacing w:before="66"/>
              <w:ind w:left="742"/>
              <w:rPr>
                <w:rFonts w:ascii="宋体" w:eastAsia="宋体"/>
                <w:sz w:val="18"/>
              </w:rPr>
            </w:pPr>
            <w:r>
              <w:rPr>
                <w:rFonts w:ascii="宋体" w:eastAsia="宋体"/>
                <w:spacing w:val="-2"/>
                <w:sz w:val="18"/>
              </w:rPr>
              <w:t>创业类课程</w:t>
            </w:r>
          </w:p>
        </w:tc>
        <w:tc>
          <w:tcPr>
            <w:tcW w:w="2184" w:type="dxa"/>
            <w:tcBorders>
              <w:top w:val="single" w:sz="4" w:space="0" w:color="000000"/>
              <w:left w:val="single" w:sz="4" w:space="0" w:color="000000"/>
              <w:bottom w:val="single" w:sz="4" w:space="0" w:color="000000"/>
              <w:right w:val="single" w:sz="4" w:space="0" w:color="000000"/>
            </w:tcBorders>
          </w:tcPr>
          <w:p>
            <w:pPr>
              <w:pStyle w:val="TableParagraph"/>
              <w:spacing w:before="66"/>
              <w:ind w:left="703" w:right="646"/>
              <w:jc w:val="center"/>
              <w:rPr>
                <w:rFonts w:ascii="宋体" w:eastAsia="宋体"/>
                <w:sz w:val="18"/>
              </w:rPr>
            </w:pPr>
            <w:r>
              <w:rPr>
                <w:rFonts w:ascii="宋体" w:eastAsia="宋体"/>
                <w:spacing w:val="-5"/>
                <w:sz w:val="18"/>
              </w:rPr>
              <w:t>必修</w:t>
            </w:r>
          </w:p>
        </w:tc>
        <w:tc>
          <w:tcPr>
            <w:tcW w:w="1228" w:type="dxa"/>
            <w:tcBorders>
              <w:top w:val="single" w:sz="4" w:space="0" w:color="000000"/>
              <w:left w:val="single" w:sz="4" w:space="0" w:color="000000"/>
              <w:bottom w:val="single" w:sz="4" w:space="0" w:color="000000"/>
              <w:right w:val="single" w:sz="4" w:space="0" w:color="000000"/>
            </w:tcBorders>
          </w:tcPr>
          <w:p>
            <w:pPr>
              <w:pStyle w:val="TableParagraph"/>
              <w:spacing w:before="66"/>
              <w:ind w:left="226" w:right="201"/>
              <w:jc w:val="center"/>
              <w:rPr>
                <w:rFonts w:ascii="宋体" w:eastAsia="宋体"/>
                <w:sz w:val="18"/>
              </w:rPr>
            </w:pPr>
            <w:r>
              <w:rPr>
                <w:rFonts w:ascii="宋体" w:eastAsia="宋体"/>
                <w:spacing w:val="-5"/>
                <w:sz w:val="18"/>
              </w:rPr>
              <w:t>自选</w:t>
            </w:r>
          </w:p>
        </w:tc>
        <w:tc>
          <w:tcPr>
            <w:tcW w:w="1207" w:type="dxa"/>
            <w:tcBorders>
              <w:top w:val="single" w:sz="4" w:space="0" w:color="000000"/>
              <w:left w:val="single" w:sz="4" w:space="0" w:color="000000"/>
              <w:bottom w:val="single" w:sz="4" w:space="0" w:color="000000"/>
              <w:right w:val="single" w:sz="4" w:space="0" w:color="000000"/>
            </w:tcBorders>
          </w:tcPr>
          <w:p>
            <w:pPr>
              <w:pStyle w:val="TableParagraph"/>
              <w:spacing w:before="66"/>
              <w:ind w:left="149" w:right="115"/>
              <w:jc w:val="center"/>
              <w:rPr>
                <w:rFonts w:ascii="宋体" w:eastAsia="宋体"/>
                <w:sz w:val="18"/>
              </w:rPr>
            </w:pPr>
            <w:r>
              <w:rPr>
                <w:rFonts w:ascii="宋体" w:eastAsia="宋体"/>
                <w:spacing w:val="-15"/>
                <w:sz w:val="18"/>
              </w:rPr>
              <w:t>最低 </w:t>
            </w:r>
            <w:r>
              <w:rPr>
                <w:sz w:val="18"/>
              </w:rPr>
              <w:t>1</w:t>
            </w:r>
            <w:r>
              <w:rPr>
                <w:spacing w:val="2"/>
                <w:sz w:val="18"/>
              </w:rPr>
              <w:t> </w:t>
            </w:r>
            <w:r>
              <w:rPr>
                <w:rFonts w:ascii="宋体" w:eastAsia="宋体"/>
                <w:spacing w:val="-5"/>
                <w:sz w:val="18"/>
              </w:rPr>
              <w:t>学分</w:t>
            </w:r>
          </w:p>
        </w:tc>
        <w:tc>
          <w:tcPr>
            <w:tcW w:w="1132" w:type="dxa"/>
            <w:tcBorders>
              <w:top w:val="single" w:sz="4" w:space="0" w:color="000000"/>
              <w:left w:val="single" w:sz="4" w:space="0" w:color="000000"/>
              <w:bottom w:val="single" w:sz="4" w:space="0" w:color="000000"/>
            </w:tcBorders>
          </w:tcPr>
          <w:p>
            <w:pPr>
              <w:pStyle w:val="TableParagraph"/>
              <w:spacing w:before="76"/>
              <w:ind w:left="27"/>
              <w:jc w:val="center"/>
              <w:rPr>
                <w:sz w:val="18"/>
              </w:rPr>
            </w:pPr>
            <w:r>
              <w:rPr>
                <w:sz w:val="18"/>
              </w:rPr>
              <w:t>4</w:t>
            </w:r>
          </w:p>
        </w:tc>
      </w:tr>
      <w:tr>
        <w:trPr>
          <w:trHeight w:val="409" w:hRule="atLeast"/>
        </w:trPr>
        <w:tc>
          <w:tcPr>
            <w:tcW w:w="1054" w:type="dxa"/>
            <w:vMerge/>
            <w:tcBorders>
              <w:top w:val="nil"/>
            </w:tcBorders>
          </w:tcPr>
          <w:p>
            <w:pPr>
              <w:rPr>
                <w:sz w:val="2"/>
                <w:szCs w:val="2"/>
              </w:rPr>
            </w:pPr>
          </w:p>
        </w:tc>
        <w:tc>
          <w:tcPr>
            <w:tcW w:w="2393" w:type="dxa"/>
            <w:gridSpan w:val="2"/>
            <w:tcBorders>
              <w:top w:val="single" w:sz="4" w:space="0" w:color="000000"/>
              <w:right w:val="single" w:sz="4" w:space="0" w:color="000000"/>
            </w:tcBorders>
          </w:tcPr>
          <w:p>
            <w:pPr>
              <w:pStyle w:val="TableParagraph"/>
              <w:spacing w:before="66"/>
              <w:ind w:left="654"/>
              <w:rPr>
                <w:rFonts w:ascii="宋体" w:eastAsia="宋体"/>
                <w:sz w:val="18"/>
              </w:rPr>
            </w:pPr>
            <w:r>
              <w:rPr>
                <w:rFonts w:ascii="宋体" w:eastAsia="宋体"/>
                <w:spacing w:val="-2"/>
                <w:sz w:val="18"/>
              </w:rPr>
              <w:t>创新创业实践</w:t>
            </w:r>
          </w:p>
        </w:tc>
        <w:tc>
          <w:tcPr>
            <w:tcW w:w="2184" w:type="dxa"/>
            <w:tcBorders>
              <w:top w:val="single" w:sz="4" w:space="0" w:color="000000"/>
              <w:left w:val="single" w:sz="4" w:space="0" w:color="000000"/>
              <w:right w:val="single" w:sz="4" w:space="0" w:color="000000"/>
            </w:tcBorders>
          </w:tcPr>
          <w:p>
            <w:pPr>
              <w:pStyle w:val="TableParagraph"/>
              <w:spacing w:before="66"/>
              <w:ind w:left="703" w:right="646"/>
              <w:jc w:val="center"/>
              <w:rPr>
                <w:rFonts w:ascii="宋体" w:eastAsia="宋体"/>
                <w:sz w:val="18"/>
              </w:rPr>
            </w:pPr>
            <w:r>
              <w:rPr>
                <w:rFonts w:ascii="宋体" w:eastAsia="宋体"/>
                <w:spacing w:val="-5"/>
                <w:sz w:val="18"/>
              </w:rPr>
              <w:t>选修</w:t>
            </w:r>
          </w:p>
        </w:tc>
        <w:tc>
          <w:tcPr>
            <w:tcW w:w="1228" w:type="dxa"/>
            <w:tcBorders>
              <w:top w:val="single" w:sz="4" w:space="0" w:color="000000"/>
              <w:left w:val="single" w:sz="4" w:space="0" w:color="000000"/>
              <w:right w:val="single" w:sz="4" w:space="0" w:color="000000"/>
            </w:tcBorders>
          </w:tcPr>
          <w:p>
            <w:pPr>
              <w:pStyle w:val="TableParagraph"/>
              <w:spacing w:before="66"/>
              <w:ind w:left="226" w:right="201"/>
              <w:jc w:val="center"/>
              <w:rPr>
                <w:rFonts w:ascii="宋体" w:eastAsia="宋体"/>
                <w:sz w:val="18"/>
              </w:rPr>
            </w:pPr>
            <w:r>
              <w:rPr>
                <w:rFonts w:ascii="宋体" w:eastAsia="宋体"/>
                <w:spacing w:val="-5"/>
                <w:sz w:val="18"/>
              </w:rPr>
              <w:t>自选</w:t>
            </w:r>
          </w:p>
        </w:tc>
        <w:tc>
          <w:tcPr>
            <w:tcW w:w="1207" w:type="dxa"/>
            <w:tcBorders>
              <w:top w:val="single" w:sz="4" w:space="0" w:color="000000"/>
              <w:left w:val="single" w:sz="4" w:space="0" w:color="000000"/>
              <w:right w:val="single" w:sz="4" w:space="0" w:color="000000"/>
            </w:tcBorders>
          </w:tcPr>
          <w:p>
            <w:pPr>
              <w:pStyle w:val="TableParagraph"/>
              <w:spacing w:before="66"/>
              <w:ind w:left="149" w:right="115"/>
              <w:jc w:val="center"/>
              <w:rPr>
                <w:rFonts w:ascii="宋体" w:eastAsia="宋体"/>
                <w:sz w:val="18"/>
              </w:rPr>
            </w:pPr>
            <w:r>
              <w:rPr>
                <w:rFonts w:ascii="宋体" w:eastAsia="宋体"/>
                <w:spacing w:val="-15"/>
                <w:sz w:val="18"/>
              </w:rPr>
              <w:t>最低 </w:t>
            </w:r>
            <w:r>
              <w:rPr>
                <w:sz w:val="18"/>
              </w:rPr>
              <w:t>1</w:t>
            </w:r>
            <w:r>
              <w:rPr>
                <w:spacing w:val="2"/>
                <w:sz w:val="18"/>
              </w:rPr>
              <w:t> </w:t>
            </w:r>
            <w:r>
              <w:rPr>
                <w:rFonts w:ascii="宋体" w:eastAsia="宋体"/>
                <w:spacing w:val="-5"/>
                <w:sz w:val="18"/>
              </w:rPr>
              <w:t>学分</w:t>
            </w:r>
          </w:p>
        </w:tc>
        <w:tc>
          <w:tcPr>
            <w:tcW w:w="1132" w:type="dxa"/>
            <w:tcBorders>
              <w:top w:val="single" w:sz="4" w:space="0" w:color="000000"/>
              <w:left w:val="single" w:sz="4" w:space="0" w:color="000000"/>
            </w:tcBorders>
          </w:tcPr>
          <w:p>
            <w:pPr>
              <w:pStyle w:val="TableParagraph"/>
              <w:spacing w:before="76"/>
              <w:ind w:left="175" w:right="145"/>
              <w:jc w:val="center"/>
              <w:rPr>
                <w:sz w:val="18"/>
              </w:rPr>
            </w:pPr>
            <w:r>
              <w:rPr>
                <w:spacing w:val="-5"/>
                <w:sz w:val="18"/>
              </w:rPr>
              <w:t>1~8</w:t>
            </w:r>
          </w:p>
        </w:tc>
      </w:tr>
    </w:tbl>
    <w:p>
      <w:pPr>
        <w:spacing w:after="0"/>
        <w:jc w:val="center"/>
        <w:rPr>
          <w:sz w:val="18"/>
        </w:rPr>
        <w:sectPr>
          <w:headerReference w:type="default" r:id="rId8"/>
          <w:pgSz w:w="11910" w:h="16840"/>
          <w:pgMar w:header="860" w:footer="0" w:top="1040" w:bottom="280" w:left="1220" w:right="1220"/>
        </w:sectPr>
      </w:pPr>
    </w:p>
    <w:p>
      <w:pPr>
        <w:pStyle w:val="BodyText"/>
        <w:spacing w:before="1"/>
        <w:rPr>
          <w:sz w:val="8"/>
        </w:rPr>
      </w:pPr>
    </w:p>
    <w:p>
      <w:pPr>
        <w:pStyle w:val="BodyText"/>
        <w:spacing w:line="20" w:lineRule="exact"/>
        <w:ind w:left="170"/>
        <w:rPr>
          <w:sz w:val="2"/>
        </w:rPr>
      </w:pPr>
      <w:r>
        <w:rPr>
          <w:sz w:val="2"/>
        </w:rPr>
        <w:pict>
          <v:group style="width:456.45pt;height:.5pt;mso-position-horizontal-relative:char;mso-position-vertical-relative:line" id="docshapegroup15" coordorigin="0,0" coordsize="9129,10">
            <v:rect style="position:absolute;left:0;top:0;width:9129;height:10" id="docshape16" filled="true" fillcolor="#000000" stroked="false">
              <v:fill type="solid"/>
            </v:rect>
          </v:group>
        </w:pict>
      </w:r>
      <w:r>
        <w:rPr>
          <w:sz w:val="2"/>
        </w:rPr>
      </w:r>
    </w:p>
    <w:p>
      <w:pPr>
        <w:pStyle w:val="BodyText"/>
        <w:spacing w:before="6"/>
        <w:rPr>
          <w:sz w:val="14"/>
        </w:rPr>
      </w:pPr>
    </w:p>
    <w:p>
      <w:pPr>
        <w:spacing w:before="62"/>
        <w:ind w:left="198" w:right="0" w:firstLine="0"/>
        <w:jc w:val="left"/>
        <w:rPr>
          <w:sz w:val="28"/>
        </w:rPr>
      </w:pPr>
      <w:r>
        <w:rPr>
          <w:spacing w:val="-4"/>
          <w:sz w:val="28"/>
        </w:rPr>
        <w:t>九、课程导图</w:t>
      </w:r>
    </w:p>
    <w:p>
      <w:pPr>
        <w:pStyle w:val="BodyText"/>
        <w:spacing w:before="2"/>
        <w:rPr>
          <w:sz w:val="19"/>
        </w:rPr>
      </w:pPr>
      <w:r>
        <w:rPr/>
        <w:drawing>
          <wp:anchor distT="0" distB="0" distL="0" distR="0" allowOverlap="1" layoutInCell="1" locked="0" behindDoc="0" simplePos="0" relativeHeight="3">
            <wp:simplePos x="0" y="0"/>
            <wp:positionH relativeFrom="page">
              <wp:posOffset>900430</wp:posOffset>
            </wp:positionH>
            <wp:positionV relativeFrom="paragraph">
              <wp:posOffset>171624</wp:posOffset>
            </wp:positionV>
            <wp:extent cx="5457162" cy="6741604"/>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5457162" cy="6741604"/>
                    </a:xfrm>
                    <a:prstGeom prst="rect">
                      <a:avLst/>
                    </a:prstGeom>
                  </pic:spPr>
                </pic:pic>
              </a:graphicData>
            </a:graphic>
          </wp:anchor>
        </w:drawing>
      </w:r>
    </w:p>
    <w:p>
      <w:pPr>
        <w:spacing w:after="0"/>
        <w:rPr>
          <w:sz w:val="19"/>
        </w:rPr>
        <w:sectPr>
          <w:pgSz w:w="11910" w:h="16840"/>
          <w:pgMar w:header="860" w:footer="0" w:top="1040" w:bottom="280" w:left="1220" w:right="1220"/>
        </w:sectPr>
      </w:pPr>
    </w:p>
    <w:p>
      <w:pPr>
        <w:pStyle w:val="BodyText"/>
        <w:spacing w:line="20" w:lineRule="exact"/>
        <w:ind w:left="109"/>
        <w:rPr>
          <w:sz w:val="2"/>
        </w:rPr>
      </w:pPr>
      <w:r>
        <w:rPr>
          <w:sz w:val="2"/>
        </w:rPr>
        <w:pict>
          <v:group style="width:703.1pt;height:.5pt;mso-position-horizontal-relative:char;mso-position-vertical-relative:line" id="docshapegroup19" coordorigin="0,0" coordsize="14062,10">
            <v:rect style="position:absolute;left:0;top:0;width:14062;height:10" id="docshape20" filled="true" fillcolor="#000000" stroked="false">
              <v:fill type="solid"/>
            </v:rect>
          </v:group>
        </w:pict>
      </w:r>
      <w:r>
        <w:rPr>
          <w:sz w:val="2"/>
        </w:rPr>
      </w:r>
    </w:p>
    <w:p>
      <w:pPr>
        <w:pStyle w:val="BodyText"/>
        <w:rPr>
          <w:sz w:val="20"/>
        </w:rPr>
      </w:pPr>
    </w:p>
    <w:p>
      <w:pPr>
        <w:pStyle w:val="BodyText"/>
        <w:rPr>
          <w:sz w:val="14"/>
        </w:rPr>
      </w:pPr>
    </w:p>
    <w:p>
      <w:pPr>
        <w:spacing w:before="62"/>
        <w:ind w:left="138" w:right="0" w:firstLine="0"/>
        <w:jc w:val="left"/>
        <w:rPr>
          <w:sz w:val="28"/>
        </w:rPr>
      </w:pPr>
      <w:r>
        <w:rPr>
          <w:spacing w:val="-4"/>
          <w:sz w:val="28"/>
        </w:rPr>
        <w:t>十、课程设置</w:t>
      </w:r>
    </w:p>
    <w:p>
      <w:pPr>
        <w:pStyle w:val="BodyText"/>
        <w:spacing w:before="11"/>
        <w:rPr>
          <w:sz w:val="16"/>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1118"/>
        <w:gridCol w:w="1276"/>
        <w:gridCol w:w="2477"/>
        <w:gridCol w:w="2201"/>
        <w:gridCol w:w="811"/>
        <w:gridCol w:w="809"/>
        <w:gridCol w:w="811"/>
        <w:gridCol w:w="809"/>
        <w:gridCol w:w="811"/>
        <w:gridCol w:w="809"/>
        <w:gridCol w:w="811"/>
      </w:tblGrid>
      <w:tr>
        <w:trPr>
          <w:trHeight w:val="610" w:hRule="atLeast"/>
        </w:trPr>
        <w:tc>
          <w:tcPr>
            <w:tcW w:w="1277" w:type="dxa"/>
            <w:shd w:val="clear" w:color="auto" w:fill="DEEAF6"/>
          </w:tcPr>
          <w:p>
            <w:pPr>
              <w:pStyle w:val="TableParagraph"/>
              <w:spacing w:before="101"/>
              <w:ind w:left="215"/>
              <w:rPr>
                <w:rFonts w:ascii="Microsoft JhengHei" w:eastAsia="Microsoft JhengHei"/>
                <w:b/>
                <w:sz w:val="21"/>
              </w:rPr>
            </w:pPr>
            <w:r>
              <w:rPr>
                <w:rFonts w:ascii="Microsoft JhengHei" w:eastAsia="Microsoft JhengHei"/>
                <w:b/>
                <w:spacing w:val="-3"/>
                <w:sz w:val="21"/>
              </w:rPr>
              <w:t>课程模块</w:t>
            </w:r>
          </w:p>
        </w:tc>
        <w:tc>
          <w:tcPr>
            <w:tcW w:w="1118" w:type="dxa"/>
            <w:tcBorders>
              <w:right w:val="single" w:sz="4" w:space="0" w:color="000000"/>
            </w:tcBorders>
            <w:shd w:val="clear" w:color="auto" w:fill="DEEAF6"/>
          </w:tcPr>
          <w:p>
            <w:pPr>
              <w:pStyle w:val="TableParagraph"/>
              <w:spacing w:before="101"/>
              <w:ind w:left="138"/>
              <w:rPr>
                <w:rFonts w:ascii="Microsoft JhengHei" w:eastAsia="Microsoft JhengHei"/>
                <w:b/>
                <w:sz w:val="21"/>
              </w:rPr>
            </w:pPr>
            <w:r>
              <w:rPr>
                <w:rFonts w:ascii="Microsoft JhengHei" w:eastAsia="Microsoft JhengHei"/>
                <w:b/>
                <w:spacing w:val="-3"/>
                <w:sz w:val="21"/>
              </w:rPr>
              <w:t>课程类别</w:t>
            </w:r>
          </w:p>
        </w:tc>
        <w:tc>
          <w:tcPr>
            <w:tcW w:w="1276" w:type="dxa"/>
            <w:tcBorders>
              <w:left w:val="single" w:sz="4" w:space="0" w:color="000000"/>
              <w:right w:val="single" w:sz="4" w:space="0" w:color="000000"/>
            </w:tcBorders>
            <w:shd w:val="clear" w:color="auto" w:fill="DEEAF6"/>
          </w:tcPr>
          <w:p>
            <w:pPr>
              <w:pStyle w:val="TableParagraph"/>
              <w:spacing w:before="101"/>
              <w:ind w:left="226"/>
              <w:rPr>
                <w:rFonts w:ascii="Microsoft JhengHei" w:eastAsia="Microsoft JhengHei"/>
                <w:b/>
                <w:sz w:val="21"/>
              </w:rPr>
            </w:pPr>
            <w:r>
              <w:rPr>
                <w:rFonts w:ascii="Microsoft JhengHei" w:eastAsia="Microsoft JhengHei"/>
                <w:b/>
                <w:spacing w:val="-3"/>
                <w:sz w:val="21"/>
              </w:rPr>
              <w:t>课程编号</w:t>
            </w:r>
          </w:p>
        </w:tc>
        <w:tc>
          <w:tcPr>
            <w:tcW w:w="2477" w:type="dxa"/>
            <w:tcBorders>
              <w:left w:val="single" w:sz="4" w:space="0" w:color="000000"/>
              <w:right w:val="single" w:sz="4" w:space="0" w:color="000000"/>
            </w:tcBorders>
            <w:shd w:val="clear" w:color="auto" w:fill="DEEAF6"/>
          </w:tcPr>
          <w:p>
            <w:pPr>
              <w:pStyle w:val="TableParagraph"/>
              <w:spacing w:before="101"/>
              <w:ind w:left="246" w:right="214"/>
              <w:jc w:val="center"/>
              <w:rPr>
                <w:rFonts w:ascii="Microsoft JhengHei" w:eastAsia="Microsoft JhengHei"/>
                <w:b/>
                <w:sz w:val="21"/>
              </w:rPr>
            </w:pPr>
            <w:r>
              <w:rPr>
                <w:rFonts w:ascii="Microsoft JhengHei" w:eastAsia="Microsoft JhengHei"/>
                <w:b/>
                <w:spacing w:val="-3"/>
                <w:sz w:val="21"/>
              </w:rPr>
              <w:t>课程名称</w:t>
            </w:r>
          </w:p>
        </w:tc>
        <w:tc>
          <w:tcPr>
            <w:tcW w:w="2201" w:type="dxa"/>
            <w:tcBorders>
              <w:left w:val="single" w:sz="4" w:space="0" w:color="000000"/>
              <w:right w:val="single" w:sz="4" w:space="0" w:color="000000"/>
            </w:tcBorders>
            <w:shd w:val="clear" w:color="auto" w:fill="DEEAF6"/>
          </w:tcPr>
          <w:p>
            <w:pPr>
              <w:pStyle w:val="TableParagraph"/>
              <w:spacing w:before="101"/>
              <w:ind w:left="115" w:right="81"/>
              <w:jc w:val="center"/>
              <w:rPr>
                <w:rFonts w:ascii="Microsoft JhengHei" w:eastAsia="Microsoft JhengHei"/>
                <w:b/>
                <w:sz w:val="21"/>
              </w:rPr>
            </w:pPr>
            <w:r>
              <w:rPr>
                <w:rFonts w:ascii="Microsoft JhengHei" w:eastAsia="Microsoft JhengHei"/>
                <w:b/>
                <w:spacing w:val="-2"/>
                <w:sz w:val="21"/>
              </w:rPr>
              <w:t>课程英文名称</w:t>
            </w:r>
          </w:p>
        </w:tc>
        <w:tc>
          <w:tcPr>
            <w:tcW w:w="811" w:type="dxa"/>
            <w:tcBorders>
              <w:left w:val="single" w:sz="4" w:space="0" w:color="000000"/>
              <w:right w:val="single" w:sz="4" w:space="0" w:color="000000"/>
            </w:tcBorders>
            <w:shd w:val="clear" w:color="auto" w:fill="DEEAF6"/>
          </w:tcPr>
          <w:p>
            <w:pPr>
              <w:pStyle w:val="TableParagraph"/>
              <w:spacing w:line="168" w:lineRule="auto" w:before="48"/>
              <w:ind w:left="203" w:right="173"/>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09" w:type="dxa"/>
            <w:tcBorders>
              <w:left w:val="single" w:sz="4" w:space="0" w:color="000000"/>
              <w:right w:val="single" w:sz="4" w:space="0" w:color="000000"/>
            </w:tcBorders>
            <w:shd w:val="clear" w:color="auto" w:fill="DEEAF6"/>
          </w:tcPr>
          <w:p>
            <w:pPr>
              <w:pStyle w:val="TableParagraph"/>
              <w:spacing w:line="168" w:lineRule="auto" w:before="48"/>
              <w:ind w:left="203" w:right="172"/>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1" w:type="dxa"/>
            <w:tcBorders>
              <w:left w:val="single" w:sz="4" w:space="0" w:color="000000"/>
              <w:right w:val="single" w:sz="4" w:space="0" w:color="000000"/>
            </w:tcBorders>
            <w:shd w:val="clear" w:color="auto" w:fill="DEEAF6"/>
          </w:tcPr>
          <w:p>
            <w:pPr>
              <w:pStyle w:val="TableParagraph"/>
              <w:spacing w:line="168" w:lineRule="auto" w:before="48"/>
              <w:ind w:left="203" w:right="173"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09" w:type="dxa"/>
            <w:tcBorders>
              <w:left w:val="single" w:sz="4" w:space="0" w:color="000000"/>
              <w:right w:val="single" w:sz="4" w:space="0" w:color="000000"/>
            </w:tcBorders>
            <w:shd w:val="clear" w:color="auto" w:fill="DEEAF6"/>
          </w:tcPr>
          <w:p>
            <w:pPr>
              <w:pStyle w:val="TableParagraph"/>
              <w:spacing w:line="168" w:lineRule="auto" w:before="48"/>
              <w:ind w:left="309" w:right="170"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1" w:type="dxa"/>
            <w:tcBorders>
              <w:left w:val="single" w:sz="4" w:space="0" w:color="000000"/>
              <w:right w:val="single" w:sz="4" w:space="0" w:color="000000"/>
            </w:tcBorders>
            <w:shd w:val="clear" w:color="auto" w:fill="DEEAF6"/>
          </w:tcPr>
          <w:p>
            <w:pPr>
              <w:pStyle w:val="TableParagraph"/>
              <w:spacing w:line="168" w:lineRule="auto" w:before="48"/>
              <w:ind w:left="203" w:right="17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09" w:type="dxa"/>
            <w:tcBorders>
              <w:left w:val="single" w:sz="4" w:space="0" w:color="000000"/>
              <w:right w:val="single" w:sz="4" w:space="0" w:color="000000"/>
            </w:tcBorders>
            <w:shd w:val="clear" w:color="auto" w:fill="DEEAF6"/>
          </w:tcPr>
          <w:p>
            <w:pPr>
              <w:pStyle w:val="TableParagraph"/>
              <w:spacing w:line="168" w:lineRule="auto" w:before="48"/>
              <w:ind w:left="204" w:right="170"/>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1" w:type="dxa"/>
            <w:tcBorders>
              <w:left w:val="single" w:sz="4" w:space="0" w:color="000000"/>
            </w:tcBorders>
            <w:shd w:val="clear" w:color="auto" w:fill="DEEAF6"/>
          </w:tcPr>
          <w:p>
            <w:pPr>
              <w:pStyle w:val="TableParagraph"/>
              <w:spacing w:line="168" w:lineRule="auto" w:before="48"/>
              <w:ind w:left="193" w:right="162"/>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1197" w:hRule="atLeast"/>
        </w:trPr>
        <w:tc>
          <w:tcPr>
            <w:tcW w:w="1277"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11"/>
              <w:rPr>
                <w:rFonts w:ascii="宋体"/>
                <w:sz w:val="19"/>
              </w:rPr>
            </w:pPr>
          </w:p>
          <w:p>
            <w:pPr>
              <w:pStyle w:val="TableParagraph"/>
              <w:spacing w:line="242" w:lineRule="auto" w:before="1"/>
              <w:ind w:left="215" w:right="189"/>
              <w:jc w:val="center"/>
              <w:rPr>
                <w:rFonts w:ascii="宋体" w:eastAsia="宋体"/>
                <w:sz w:val="21"/>
              </w:rPr>
            </w:pPr>
            <w:r>
              <w:rPr>
                <w:rFonts w:ascii="宋体" w:eastAsia="宋体"/>
                <w:spacing w:val="-4"/>
                <w:sz w:val="21"/>
              </w:rPr>
              <w:t>通识教育</w:t>
            </w:r>
            <w:r>
              <w:rPr>
                <w:rFonts w:ascii="宋体" w:eastAsia="宋体"/>
                <w:spacing w:val="-6"/>
                <w:sz w:val="21"/>
              </w:rPr>
              <w:t>课程</w:t>
            </w:r>
          </w:p>
          <w:p>
            <w:pPr>
              <w:pStyle w:val="TableParagraph"/>
              <w:spacing w:before="1"/>
              <w:ind w:left="212" w:right="183"/>
              <w:jc w:val="center"/>
              <w:rPr>
                <w:sz w:val="21"/>
              </w:rPr>
            </w:pPr>
            <w:r>
              <w:rPr>
                <w:sz w:val="21"/>
              </w:rPr>
              <w:t>(41</w:t>
            </w:r>
            <w:r>
              <w:rPr>
                <w:spacing w:val="-2"/>
                <w:sz w:val="21"/>
              </w:rPr>
              <w:t> </w:t>
            </w:r>
            <w:r>
              <w:rPr>
                <w:rFonts w:ascii="宋体" w:eastAsia="宋体"/>
                <w:sz w:val="21"/>
              </w:rPr>
              <w:t>学分</w:t>
            </w:r>
            <w:r>
              <w:rPr>
                <w:spacing w:val="-10"/>
                <w:sz w:val="21"/>
              </w:rPr>
              <w:t>)</w:t>
            </w:r>
          </w:p>
        </w:tc>
        <w:tc>
          <w:tcPr>
            <w:tcW w:w="1118" w:type="dxa"/>
            <w:vMerge w:val="restart"/>
            <w:tcBorders>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1"/>
              <w:rPr>
                <w:rFonts w:ascii="宋体"/>
                <w:sz w:val="14"/>
              </w:rPr>
            </w:pPr>
          </w:p>
          <w:p>
            <w:pPr>
              <w:pStyle w:val="TableParagraph"/>
              <w:spacing w:line="268" w:lineRule="exact" w:before="1"/>
              <w:ind w:left="138" w:right="104"/>
              <w:jc w:val="center"/>
              <w:rPr>
                <w:rFonts w:ascii="宋体" w:eastAsia="宋体"/>
                <w:sz w:val="21"/>
              </w:rPr>
            </w:pPr>
            <w:r>
              <w:rPr>
                <w:rFonts w:ascii="宋体" w:eastAsia="宋体"/>
                <w:spacing w:val="-4"/>
                <w:sz w:val="21"/>
              </w:rPr>
              <w:t>思政类</w:t>
            </w:r>
          </w:p>
          <w:p>
            <w:pPr>
              <w:pStyle w:val="TableParagraph"/>
              <w:spacing w:line="240" w:lineRule="exact"/>
              <w:ind w:left="136" w:right="104"/>
              <w:jc w:val="center"/>
              <w:rPr>
                <w:sz w:val="21"/>
              </w:rPr>
            </w:pPr>
            <w:r>
              <w:rPr>
                <w:spacing w:val="-5"/>
                <w:sz w:val="21"/>
              </w:rPr>
              <w:t>(17</w:t>
            </w:r>
          </w:p>
          <w:p>
            <w:pPr>
              <w:pStyle w:val="TableParagraph"/>
              <w:spacing w:before="6"/>
              <w:ind w:left="136" w:right="104"/>
              <w:jc w:val="center"/>
              <w:rPr>
                <w:sz w:val="21"/>
              </w:rPr>
            </w:pP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6"/>
              <w:ind w:left="228"/>
              <w:rPr>
                <w:sz w:val="21"/>
              </w:rPr>
            </w:pPr>
            <w:r>
              <w:rPr>
                <w:spacing w:val="-2"/>
                <w:sz w:val="21"/>
              </w:rPr>
              <w:t>69243012</w:t>
            </w:r>
          </w:p>
        </w:tc>
        <w:tc>
          <w:tcPr>
            <w:tcW w:w="2477" w:type="dxa"/>
            <w:tcBorders>
              <w:left w:val="single" w:sz="4" w:space="0" w:color="000000"/>
              <w:bottom w:val="single" w:sz="4" w:space="0" w:color="000000"/>
              <w:right w:val="single" w:sz="4" w:space="0" w:color="000000"/>
            </w:tcBorders>
          </w:tcPr>
          <w:p>
            <w:pPr>
              <w:pStyle w:val="TableParagraph"/>
              <w:spacing w:before="5"/>
              <w:rPr>
                <w:rFonts w:ascii="宋体"/>
                <w:sz w:val="23"/>
              </w:rPr>
            </w:pPr>
          </w:p>
          <w:p>
            <w:pPr>
              <w:pStyle w:val="TableParagraph"/>
              <w:spacing w:line="302" w:lineRule="auto" w:before="1"/>
              <w:ind w:left="409" w:right="163" w:hanging="212"/>
              <w:rPr>
                <w:rFonts w:ascii="宋体" w:eastAsia="宋体"/>
                <w:sz w:val="21"/>
              </w:rPr>
            </w:pPr>
            <w:r>
              <w:rPr>
                <w:rFonts w:ascii="宋体" w:eastAsia="宋体"/>
                <w:spacing w:val="-2"/>
                <w:sz w:val="21"/>
              </w:rPr>
              <w:t>习近平新时代中国特色</w:t>
            </w:r>
            <w:r>
              <w:rPr>
                <w:rFonts w:ascii="宋体" w:eastAsia="宋体"/>
                <w:spacing w:val="-2"/>
                <w:sz w:val="21"/>
              </w:rPr>
              <w:t>社会主义思想概论</w:t>
            </w:r>
          </w:p>
        </w:tc>
        <w:tc>
          <w:tcPr>
            <w:tcW w:w="2201" w:type="dxa"/>
            <w:tcBorders>
              <w:left w:val="single" w:sz="4" w:space="0" w:color="000000"/>
              <w:bottom w:val="single" w:sz="4" w:space="0" w:color="000000"/>
              <w:right w:val="single" w:sz="4" w:space="0" w:color="000000"/>
            </w:tcBorders>
          </w:tcPr>
          <w:p>
            <w:pPr>
              <w:pStyle w:val="TableParagraph"/>
              <w:ind w:left="119" w:right="85" w:firstLine="1"/>
              <w:jc w:val="center"/>
              <w:rPr>
                <w:sz w:val="21"/>
              </w:rPr>
            </w:pPr>
            <w:r>
              <w:rPr>
                <w:sz w:val="21"/>
              </w:rPr>
              <w:t>The Introduction to Xi Jinping Thought on Socialism</w:t>
            </w:r>
            <w:r>
              <w:rPr>
                <w:spacing w:val="-14"/>
                <w:sz w:val="21"/>
              </w:rPr>
              <w:t> </w:t>
            </w:r>
            <w:r>
              <w:rPr>
                <w:sz w:val="21"/>
              </w:rPr>
              <w:t>with</w:t>
            </w:r>
            <w:r>
              <w:rPr>
                <w:spacing w:val="-13"/>
                <w:sz w:val="21"/>
              </w:rPr>
              <w:t> </w:t>
            </w:r>
            <w:r>
              <w:rPr>
                <w:sz w:val="21"/>
              </w:rPr>
              <w:t>Chinese Characteristics for the</w:t>
            </w:r>
          </w:p>
          <w:p>
            <w:pPr>
              <w:pStyle w:val="TableParagraph"/>
              <w:spacing w:line="216" w:lineRule="exact"/>
              <w:ind w:left="115" w:right="81"/>
              <w:jc w:val="center"/>
              <w:rPr>
                <w:sz w:val="21"/>
              </w:rPr>
            </w:pPr>
            <w:r>
              <w:rPr>
                <w:sz w:val="21"/>
              </w:rPr>
              <w:t>New</w:t>
            </w:r>
            <w:r>
              <w:rPr>
                <w:spacing w:val="-2"/>
                <w:sz w:val="21"/>
              </w:rPr>
              <w:t> </w:t>
            </w:r>
            <w:r>
              <w:rPr>
                <w:spacing w:val="-5"/>
                <w:sz w:val="21"/>
              </w:rPr>
              <w:t>Era</w:t>
            </w:r>
          </w:p>
        </w:tc>
        <w:tc>
          <w:tcPr>
            <w:tcW w:w="811"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7"/>
              <w:rPr>
                <w:rFonts w:ascii="宋体"/>
                <w:sz w:val="16"/>
              </w:rPr>
            </w:pPr>
          </w:p>
          <w:p>
            <w:pPr>
              <w:pStyle w:val="TableParagraph"/>
              <w:ind w:left="192" w:right="159"/>
              <w:jc w:val="center"/>
              <w:rPr>
                <w:rFonts w:ascii="宋体" w:eastAsia="宋体"/>
                <w:sz w:val="21"/>
              </w:rPr>
            </w:pPr>
            <w:r>
              <w:rPr>
                <w:rFonts w:ascii="宋体" w:eastAsia="宋体"/>
                <w:spacing w:val="-5"/>
                <w:sz w:val="21"/>
              </w:rPr>
              <w:t>必修</w:t>
            </w:r>
          </w:p>
        </w:tc>
        <w:tc>
          <w:tcPr>
            <w:tcW w:w="809" w:type="dxa"/>
            <w:tcBorders>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7"/>
              <w:rPr>
                <w:rFonts w:ascii="宋体"/>
                <w:sz w:val="16"/>
              </w:rPr>
            </w:pPr>
          </w:p>
          <w:p>
            <w:pPr>
              <w:pStyle w:val="TableParagraph"/>
              <w:ind w:right="168"/>
              <w:jc w:val="right"/>
              <w:rPr>
                <w:rFonts w:ascii="宋体" w:eastAsia="宋体"/>
                <w:sz w:val="21"/>
              </w:rPr>
            </w:pPr>
            <w:r>
              <w:rPr>
                <w:rFonts w:ascii="宋体" w:eastAsia="宋体"/>
                <w:spacing w:val="-5"/>
                <w:sz w:val="21"/>
              </w:rPr>
              <w:t>考试</w:t>
            </w:r>
          </w:p>
        </w:tc>
        <w:tc>
          <w:tcPr>
            <w:tcW w:w="811" w:type="dxa"/>
            <w:tcBorders>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6"/>
              <w:ind w:left="28"/>
              <w:jc w:val="center"/>
              <w:rPr>
                <w:sz w:val="21"/>
              </w:rPr>
            </w:pPr>
            <w:r>
              <w:rPr>
                <w:w w:val="100"/>
                <w:sz w:val="21"/>
              </w:rPr>
              <w:t>3</w:t>
            </w:r>
          </w:p>
        </w:tc>
        <w:tc>
          <w:tcPr>
            <w:tcW w:w="809" w:type="dxa"/>
            <w:tcBorders>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6"/>
              <w:ind w:left="143" w:right="112"/>
              <w:jc w:val="center"/>
              <w:rPr>
                <w:sz w:val="21"/>
              </w:rPr>
            </w:pPr>
            <w:r>
              <w:rPr>
                <w:spacing w:val="-5"/>
                <w:sz w:val="21"/>
              </w:rPr>
              <w:t>48</w:t>
            </w:r>
          </w:p>
        </w:tc>
        <w:tc>
          <w:tcPr>
            <w:tcW w:w="811" w:type="dxa"/>
            <w:tcBorders>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6"/>
              <w:ind w:left="309"/>
              <w:rPr>
                <w:sz w:val="21"/>
              </w:rPr>
            </w:pPr>
            <w:r>
              <w:rPr>
                <w:spacing w:val="-5"/>
                <w:sz w:val="21"/>
              </w:rPr>
              <w:t>48</w:t>
            </w:r>
          </w:p>
        </w:tc>
        <w:tc>
          <w:tcPr>
            <w:tcW w:w="809" w:type="dxa"/>
            <w:tcBorders>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96"/>
              <w:ind w:left="31"/>
              <w:jc w:val="center"/>
              <w:rPr>
                <w:sz w:val="21"/>
              </w:rPr>
            </w:pPr>
            <w:r>
              <w:rPr>
                <w:w w:val="100"/>
                <w:sz w:val="21"/>
              </w:rPr>
              <w:t>0</w:t>
            </w:r>
          </w:p>
        </w:tc>
        <w:tc>
          <w:tcPr>
            <w:tcW w:w="811" w:type="dxa"/>
            <w:tcBorders>
              <w:left w:val="single" w:sz="4" w:space="0" w:color="000000"/>
              <w:bottom w:val="single" w:sz="4" w:space="0" w:color="000000"/>
            </w:tcBorders>
          </w:tcPr>
          <w:p>
            <w:pPr>
              <w:pStyle w:val="TableParagraph"/>
              <w:rPr>
                <w:rFonts w:ascii="宋体"/>
                <w:sz w:val="22"/>
              </w:rPr>
            </w:pPr>
          </w:p>
          <w:p>
            <w:pPr>
              <w:pStyle w:val="TableParagraph"/>
              <w:spacing w:before="196"/>
              <w:ind w:left="29"/>
              <w:jc w:val="center"/>
              <w:rPr>
                <w:sz w:val="21"/>
              </w:rPr>
            </w:pPr>
            <w:r>
              <w:rPr>
                <w:w w:val="100"/>
                <w:sz w:val="21"/>
              </w:rPr>
              <w:t>1</w:t>
            </w:r>
          </w:p>
        </w:tc>
      </w:tr>
      <w:tr>
        <w:trPr>
          <w:trHeight w:val="459"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74"/>
              <w:ind w:left="226"/>
              <w:rPr>
                <w:rFonts w:ascii="微软雅黑"/>
                <w:sz w:val="18"/>
              </w:rPr>
            </w:pPr>
            <w:r>
              <w:rPr>
                <w:rFonts w:ascii="微软雅黑"/>
                <w:spacing w:val="-2"/>
                <w:sz w:val="18"/>
              </w:rPr>
              <w:t>79142010</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06"/>
              <w:ind w:left="246" w:right="214"/>
              <w:jc w:val="center"/>
              <w:rPr>
                <w:rFonts w:ascii="宋体" w:eastAsia="宋体"/>
                <w:sz w:val="21"/>
              </w:rPr>
            </w:pPr>
            <w:r>
              <w:rPr>
                <w:rFonts w:ascii="宋体" w:eastAsia="宋体"/>
                <w:spacing w:val="-4"/>
                <w:sz w:val="21"/>
              </w:rPr>
              <w:t>思想道德与法治</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932" w:hanging="809"/>
              <w:rPr>
                <w:sz w:val="20"/>
              </w:rPr>
            </w:pPr>
            <w:r>
              <w:rPr>
                <w:sz w:val="20"/>
              </w:rPr>
              <w:t>Morality</w:t>
            </w:r>
            <w:r>
              <w:rPr>
                <w:spacing w:val="-13"/>
                <w:sz w:val="20"/>
              </w:rPr>
              <w:t> </w:t>
            </w:r>
            <w:r>
              <w:rPr>
                <w:sz w:val="20"/>
              </w:rPr>
              <w:t>and</w:t>
            </w:r>
            <w:r>
              <w:rPr>
                <w:spacing w:val="-10"/>
                <w:sz w:val="20"/>
              </w:rPr>
              <w:t> </w:t>
            </w:r>
            <w:r>
              <w:rPr>
                <w:sz w:val="20"/>
              </w:rPr>
              <w:t>the</w:t>
            </w:r>
            <w:r>
              <w:rPr>
                <w:spacing w:val="-8"/>
                <w:sz w:val="20"/>
              </w:rPr>
              <w:t> </w:t>
            </w:r>
            <w:r>
              <w:rPr>
                <w:sz w:val="20"/>
              </w:rPr>
              <w:t>Rule</w:t>
            </w:r>
            <w:r>
              <w:rPr>
                <w:spacing w:val="-10"/>
                <w:sz w:val="20"/>
              </w:rPr>
              <w:t> </w:t>
            </w:r>
            <w:r>
              <w:rPr>
                <w:sz w:val="20"/>
              </w:rPr>
              <w:t>of </w:t>
            </w:r>
            <w:r>
              <w:rPr>
                <w:spacing w:val="-4"/>
                <w:sz w:val="20"/>
              </w:rPr>
              <w:t>Law</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06"/>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6"/>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5"/>
              <w:ind w:left="192" w:right="159"/>
              <w:jc w:val="center"/>
              <w:rPr>
                <w:sz w:val="21"/>
              </w:rPr>
            </w:pPr>
            <w:r>
              <w:rPr>
                <w:spacing w:val="-5"/>
                <w:sz w:val="21"/>
              </w:rPr>
              <w:t>2.5</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5"/>
              <w:ind w:left="143" w:right="112"/>
              <w:jc w:val="center"/>
              <w:rPr>
                <w:sz w:val="21"/>
              </w:rPr>
            </w:pPr>
            <w:r>
              <w:rPr>
                <w:spacing w:val="-5"/>
                <w:sz w:val="21"/>
              </w:rPr>
              <w:t>40</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5"/>
              <w:ind w:left="309"/>
              <w:rPr>
                <w:sz w:val="21"/>
              </w:rPr>
            </w:pPr>
            <w:r>
              <w:rPr>
                <w:spacing w:val="-5"/>
                <w:sz w:val="21"/>
              </w:rPr>
              <w:t>40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5"/>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115"/>
              <w:ind w:left="29"/>
              <w:jc w:val="center"/>
              <w:rPr>
                <w:sz w:val="21"/>
              </w:rPr>
            </w:pPr>
            <w:r>
              <w:rPr>
                <w:w w:val="100"/>
                <w:sz w:val="21"/>
              </w:rPr>
              <w:t>1</w:t>
            </w:r>
          </w:p>
        </w:tc>
      </w:tr>
      <w:tr>
        <w:trPr>
          <w:trHeight w:val="341"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5"/>
              <w:ind w:left="228"/>
              <w:rPr>
                <w:sz w:val="21"/>
              </w:rPr>
            </w:pPr>
            <w:r>
              <w:rPr>
                <w:spacing w:val="-2"/>
                <w:sz w:val="21"/>
              </w:rPr>
              <w:t>79141010</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6"/>
              <w:ind w:left="246" w:right="211"/>
              <w:jc w:val="center"/>
              <w:rPr>
                <w:rFonts w:ascii="宋体" w:eastAsia="宋体"/>
                <w:sz w:val="21"/>
              </w:rPr>
            </w:pPr>
            <w:r>
              <w:rPr>
                <w:rFonts w:ascii="宋体" w:eastAsia="宋体"/>
                <w:spacing w:val="-4"/>
                <w:sz w:val="21"/>
              </w:rPr>
              <w:t>中国近现代史纲要</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62"/>
              <w:ind w:left="115" w:right="86"/>
              <w:jc w:val="center"/>
              <w:rPr>
                <w:sz w:val="20"/>
              </w:rPr>
            </w:pPr>
            <w:r>
              <w:rPr>
                <w:sz w:val="20"/>
              </w:rPr>
              <w:t>Modern</w:t>
            </w:r>
            <w:r>
              <w:rPr>
                <w:spacing w:val="-8"/>
                <w:sz w:val="20"/>
              </w:rPr>
              <w:t> </w:t>
            </w:r>
            <w:r>
              <w:rPr>
                <w:sz w:val="20"/>
              </w:rPr>
              <w:t>Chinese</w:t>
            </w:r>
            <w:r>
              <w:rPr>
                <w:spacing w:val="-7"/>
                <w:sz w:val="20"/>
              </w:rPr>
              <w:t> </w:t>
            </w:r>
            <w:r>
              <w:rPr>
                <w:spacing w:val="-2"/>
                <w:sz w:val="20"/>
              </w:rPr>
              <w:t>History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6"/>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46"/>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left="192" w:right="159"/>
              <w:jc w:val="center"/>
              <w:rPr>
                <w:sz w:val="21"/>
              </w:rPr>
            </w:pPr>
            <w:r>
              <w:rPr>
                <w:spacing w:val="-5"/>
                <w:sz w:val="21"/>
              </w:rPr>
              <w:t>2.5</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143" w:right="112"/>
              <w:jc w:val="center"/>
              <w:rPr>
                <w:sz w:val="21"/>
              </w:rPr>
            </w:pPr>
            <w:r>
              <w:rPr>
                <w:spacing w:val="-5"/>
                <w:sz w:val="21"/>
              </w:rPr>
              <w:t>40</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left="309"/>
              <w:rPr>
                <w:sz w:val="21"/>
              </w:rPr>
            </w:pPr>
            <w:r>
              <w:rPr>
                <w:spacing w:val="-5"/>
                <w:sz w:val="21"/>
              </w:rPr>
              <w:t>40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55"/>
              <w:ind w:left="29"/>
              <w:jc w:val="center"/>
              <w:rPr>
                <w:sz w:val="21"/>
              </w:rPr>
            </w:pPr>
            <w:r>
              <w:rPr>
                <w:w w:val="100"/>
                <w:sz w:val="21"/>
              </w:rPr>
              <w:t>2</w:t>
            </w:r>
          </w:p>
        </w:tc>
      </w:tr>
      <w:tr>
        <w:trPr>
          <w:trHeight w:val="1206"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16"/>
              </w:rPr>
            </w:pPr>
          </w:p>
          <w:p>
            <w:pPr>
              <w:pStyle w:val="TableParagraph"/>
              <w:ind w:left="228"/>
              <w:rPr>
                <w:sz w:val="21"/>
              </w:rPr>
            </w:pPr>
            <w:r>
              <w:rPr>
                <w:spacing w:val="-2"/>
                <w:sz w:val="21"/>
              </w:rPr>
              <w:t>79139010</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26"/>
              </w:rPr>
            </w:pPr>
          </w:p>
          <w:p>
            <w:pPr>
              <w:pStyle w:val="TableParagraph"/>
              <w:spacing w:line="244" w:lineRule="auto"/>
              <w:ind w:left="198" w:right="163"/>
              <w:rPr>
                <w:rFonts w:ascii="宋体" w:eastAsia="宋体"/>
                <w:sz w:val="21"/>
              </w:rPr>
            </w:pPr>
            <w:r>
              <w:rPr>
                <w:rFonts w:ascii="宋体" w:eastAsia="宋体"/>
                <w:spacing w:val="-2"/>
                <w:sz w:val="21"/>
              </w:rPr>
              <w:t>毛泽东思想和中国特色</w:t>
            </w:r>
            <w:r>
              <w:rPr>
                <w:rFonts w:ascii="宋体" w:eastAsia="宋体"/>
                <w:spacing w:val="-3"/>
                <w:sz w:val="21"/>
              </w:rPr>
              <w:t>社会主义理论体系概论</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
              <w:ind w:left="119" w:right="85" w:firstLine="146"/>
              <w:jc w:val="both"/>
              <w:rPr>
                <w:sz w:val="21"/>
              </w:rPr>
            </w:pPr>
            <w:r>
              <w:rPr>
                <w:sz w:val="21"/>
              </w:rPr>
              <w:t>Introduction to Mao Zedong Thought and Theoretical System of Socialism</w:t>
            </w:r>
            <w:r>
              <w:rPr>
                <w:spacing w:val="-11"/>
                <w:sz w:val="21"/>
              </w:rPr>
              <w:t> </w:t>
            </w:r>
            <w:r>
              <w:rPr>
                <w:sz w:val="21"/>
              </w:rPr>
              <w:t>with</w:t>
            </w:r>
            <w:r>
              <w:rPr>
                <w:spacing w:val="-7"/>
                <w:sz w:val="21"/>
              </w:rPr>
              <w:t> </w:t>
            </w:r>
            <w:r>
              <w:rPr>
                <w:spacing w:val="-2"/>
                <w:sz w:val="21"/>
              </w:rPr>
              <w:t>Chinese</w:t>
            </w:r>
          </w:p>
          <w:p>
            <w:pPr>
              <w:pStyle w:val="TableParagraph"/>
              <w:spacing w:line="215" w:lineRule="exact"/>
              <w:ind w:left="486"/>
              <w:rPr>
                <w:sz w:val="21"/>
              </w:rPr>
            </w:pPr>
            <w:r>
              <w:rPr>
                <w:spacing w:val="-2"/>
                <w:sz w:val="21"/>
              </w:rPr>
              <w:t>Characteristics</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4"/>
              <w:rPr>
                <w:rFonts w:ascii="宋体"/>
                <w:sz w:val="17"/>
              </w:rPr>
            </w:pPr>
          </w:p>
          <w:p>
            <w:pPr>
              <w:pStyle w:val="TableParagraph"/>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4"/>
              <w:rPr>
                <w:rFonts w:ascii="宋体"/>
                <w:sz w:val="17"/>
              </w:rPr>
            </w:pPr>
          </w:p>
          <w:p>
            <w:pPr>
              <w:pStyle w:val="TableParagraph"/>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16"/>
              </w:rPr>
            </w:pPr>
          </w:p>
          <w:p>
            <w:pPr>
              <w:pStyle w:val="TableParagraph"/>
              <w:ind w:left="192" w:right="159"/>
              <w:jc w:val="center"/>
              <w:rPr>
                <w:sz w:val="21"/>
              </w:rPr>
            </w:pPr>
            <w:r>
              <w:rPr>
                <w:spacing w:val="-5"/>
                <w:sz w:val="21"/>
              </w:rPr>
              <w:t>2.5</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16"/>
              </w:rPr>
            </w:pPr>
          </w:p>
          <w:p>
            <w:pPr>
              <w:pStyle w:val="TableParagraph"/>
              <w:ind w:left="143" w:right="112"/>
              <w:jc w:val="center"/>
              <w:rPr>
                <w:sz w:val="21"/>
              </w:rPr>
            </w:pPr>
            <w:r>
              <w:rPr>
                <w:spacing w:val="-5"/>
                <w:sz w:val="21"/>
              </w:rPr>
              <w:t>40</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16"/>
              </w:rPr>
            </w:pPr>
          </w:p>
          <w:p>
            <w:pPr>
              <w:pStyle w:val="TableParagraph"/>
              <w:ind w:left="309"/>
              <w:rPr>
                <w:sz w:val="21"/>
              </w:rPr>
            </w:pPr>
            <w:r>
              <w:rPr>
                <w:spacing w:val="-5"/>
                <w:sz w:val="21"/>
              </w:rPr>
              <w:t>40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16"/>
              </w:rPr>
            </w:pPr>
          </w:p>
          <w:p>
            <w:pPr>
              <w:pStyle w:val="TableParagraph"/>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rPr>
                <w:rFonts w:ascii="宋体"/>
                <w:sz w:val="16"/>
              </w:rPr>
            </w:pPr>
          </w:p>
          <w:p>
            <w:pPr>
              <w:pStyle w:val="TableParagraph"/>
              <w:ind w:left="29"/>
              <w:jc w:val="center"/>
              <w:rPr>
                <w:sz w:val="21"/>
              </w:rPr>
            </w:pPr>
            <w:r>
              <w:rPr>
                <w:w w:val="100"/>
                <w:sz w:val="21"/>
              </w:rPr>
              <w:t>3</w:t>
            </w:r>
          </w:p>
        </w:tc>
      </w:tr>
      <w:tr>
        <w:trPr>
          <w:trHeight w:val="483"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86"/>
              <w:ind w:left="226"/>
              <w:rPr>
                <w:rFonts w:ascii="微软雅黑"/>
                <w:sz w:val="18"/>
              </w:rPr>
            </w:pPr>
            <w:r>
              <w:rPr>
                <w:rFonts w:ascii="微软雅黑"/>
                <w:spacing w:val="-2"/>
                <w:sz w:val="18"/>
              </w:rPr>
              <w:t>79140010</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8"/>
              <w:ind w:left="246" w:right="211"/>
              <w:jc w:val="center"/>
              <w:rPr>
                <w:rFonts w:ascii="宋体" w:eastAsia="宋体"/>
                <w:sz w:val="21"/>
              </w:rPr>
            </w:pPr>
            <w:r>
              <w:rPr>
                <w:rFonts w:ascii="宋体" w:eastAsia="宋体"/>
                <w:spacing w:val="-3"/>
                <w:sz w:val="21"/>
              </w:rPr>
              <w:t>马克思主义基本原理</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40" w:lineRule="atLeast"/>
              <w:ind w:left="731" w:right="370" w:hanging="322"/>
              <w:rPr>
                <w:sz w:val="21"/>
              </w:rPr>
            </w:pPr>
            <w:r>
              <w:rPr>
                <w:sz w:val="21"/>
              </w:rPr>
              <w:t>Fundamentals</w:t>
            </w:r>
            <w:r>
              <w:rPr>
                <w:spacing w:val="-14"/>
                <w:sz w:val="21"/>
              </w:rPr>
              <w:t> </w:t>
            </w:r>
            <w:r>
              <w:rPr>
                <w:sz w:val="21"/>
              </w:rPr>
              <w:t>of </w:t>
            </w:r>
            <w:r>
              <w:rPr>
                <w:spacing w:val="-2"/>
                <w:sz w:val="21"/>
              </w:rPr>
              <w:t>Marxism</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8"/>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8"/>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7"/>
              <w:ind w:left="192" w:right="159"/>
              <w:jc w:val="center"/>
              <w:rPr>
                <w:sz w:val="21"/>
              </w:rPr>
            </w:pPr>
            <w:r>
              <w:rPr>
                <w:spacing w:val="-5"/>
                <w:sz w:val="21"/>
              </w:rPr>
              <w:t>2.5</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7"/>
              <w:ind w:left="143" w:right="112"/>
              <w:jc w:val="center"/>
              <w:rPr>
                <w:sz w:val="21"/>
              </w:rPr>
            </w:pPr>
            <w:r>
              <w:rPr>
                <w:spacing w:val="-5"/>
                <w:sz w:val="21"/>
              </w:rPr>
              <w:t>40</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7"/>
              <w:ind w:left="309"/>
              <w:rPr>
                <w:sz w:val="21"/>
              </w:rPr>
            </w:pPr>
            <w:r>
              <w:rPr>
                <w:spacing w:val="-5"/>
                <w:sz w:val="21"/>
              </w:rPr>
              <w:t>40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7"/>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127"/>
              <w:ind w:left="29"/>
              <w:jc w:val="center"/>
              <w:rPr>
                <w:sz w:val="21"/>
              </w:rPr>
            </w:pPr>
            <w:r>
              <w:rPr>
                <w:w w:val="100"/>
                <w:sz w:val="21"/>
              </w:rPr>
              <w:t>4</w:t>
            </w:r>
          </w:p>
        </w:tc>
      </w:tr>
      <w:tr>
        <w:trPr>
          <w:trHeight w:val="339"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5"/>
              <w:ind w:left="228"/>
              <w:rPr>
                <w:sz w:val="21"/>
              </w:rPr>
            </w:pPr>
            <w:r>
              <w:rPr>
                <w:spacing w:val="-2"/>
                <w:sz w:val="21"/>
              </w:rPr>
              <w:t>16138008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3"/>
              <w:ind w:left="246" w:right="211"/>
              <w:jc w:val="center"/>
              <w:rPr>
                <w:rFonts w:ascii="宋体" w:eastAsia="宋体"/>
                <w:sz w:val="21"/>
              </w:rPr>
            </w:pPr>
            <w:r>
              <w:rPr>
                <w:rFonts w:ascii="宋体" w:eastAsia="宋体"/>
                <w:spacing w:val="-4"/>
                <w:sz w:val="21"/>
              </w:rPr>
              <w:t>形势与政策</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5"/>
              <w:ind w:left="115" w:right="83"/>
              <w:jc w:val="center"/>
              <w:rPr>
                <w:sz w:val="21"/>
              </w:rPr>
            </w:pPr>
            <w:r>
              <w:rPr>
                <w:sz w:val="21"/>
              </w:rPr>
              <w:t>Situation</w:t>
            </w:r>
            <w:r>
              <w:rPr>
                <w:spacing w:val="-7"/>
                <w:sz w:val="21"/>
              </w:rPr>
              <w:t> </w:t>
            </w:r>
            <w:r>
              <w:rPr>
                <w:sz w:val="21"/>
              </w:rPr>
              <w:t>and</w:t>
            </w:r>
            <w:r>
              <w:rPr>
                <w:spacing w:val="-6"/>
                <w:sz w:val="21"/>
              </w:rPr>
              <w:t> </w:t>
            </w:r>
            <w:r>
              <w:rPr>
                <w:spacing w:val="-2"/>
                <w:sz w:val="21"/>
              </w:rPr>
              <w:t>Policy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3"/>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43"/>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left="28"/>
              <w:jc w:val="center"/>
              <w:rPr>
                <w:sz w:val="21"/>
              </w:rPr>
            </w:pPr>
            <w:r>
              <w:rPr>
                <w:w w:val="100"/>
                <w:sz w:val="21"/>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left="309"/>
              <w:rPr>
                <w:sz w:val="21"/>
              </w:rPr>
            </w:pPr>
            <w:r>
              <w:rPr>
                <w:spacing w:val="-5"/>
                <w:sz w:val="21"/>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55"/>
              <w:ind w:left="187" w:right="154"/>
              <w:jc w:val="center"/>
              <w:rPr>
                <w:sz w:val="21"/>
              </w:rPr>
            </w:pPr>
            <w:r>
              <w:rPr>
                <w:spacing w:val="-5"/>
                <w:sz w:val="21"/>
              </w:rPr>
              <w:t>1~8</w:t>
            </w:r>
          </w:p>
        </w:tc>
      </w:tr>
      <w:tr>
        <w:trPr>
          <w:trHeight w:val="754"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228"/>
              <w:rPr>
                <w:sz w:val="21"/>
              </w:rPr>
            </w:pPr>
            <w:r>
              <w:rPr>
                <w:spacing w:val="-2"/>
                <w:sz w:val="21"/>
              </w:rPr>
              <w:t>79144004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19"/>
              </w:rPr>
            </w:pPr>
          </w:p>
          <w:p>
            <w:pPr>
              <w:pStyle w:val="TableParagraph"/>
              <w:ind w:left="246" w:right="214"/>
              <w:jc w:val="center"/>
              <w:rPr>
                <w:rFonts w:ascii="宋体" w:eastAsia="宋体"/>
                <w:sz w:val="21"/>
              </w:rPr>
            </w:pPr>
            <w:r>
              <w:rPr>
                <w:rFonts w:ascii="宋体" w:eastAsia="宋体"/>
                <w:spacing w:val="-2"/>
                <w:sz w:val="21"/>
              </w:rPr>
              <w:t>思政课实践教学</w:t>
            </w:r>
            <w:r>
              <w:rPr>
                <w:rFonts w:ascii="宋体" w:eastAsia="宋体"/>
                <w:spacing w:val="-5"/>
                <w:sz w:val="21"/>
              </w:rPr>
              <w:t>（</w:t>
            </w:r>
            <w:r>
              <w:rPr>
                <w:spacing w:val="-5"/>
                <w:sz w:val="21"/>
              </w:rPr>
              <w:t>1</w:t>
            </w:r>
            <w:r>
              <w:rPr>
                <w:rFonts w:ascii="宋体" w:eastAsia="宋体"/>
                <w:spacing w:val="-5"/>
                <w:sz w:val="21"/>
              </w:rPr>
              <w:t>）</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
              <w:ind w:left="460" w:hanging="248"/>
              <w:rPr>
                <w:sz w:val="21"/>
              </w:rPr>
            </w:pPr>
            <w:r>
              <w:rPr>
                <w:sz w:val="21"/>
              </w:rPr>
              <w:t>Practical</w:t>
            </w:r>
            <w:r>
              <w:rPr>
                <w:spacing w:val="-14"/>
                <w:sz w:val="21"/>
              </w:rPr>
              <w:t> </w:t>
            </w:r>
            <w:r>
              <w:rPr>
                <w:sz w:val="21"/>
              </w:rPr>
              <w:t>Teaching</w:t>
            </w:r>
            <w:r>
              <w:rPr>
                <w:spacing w:val="-13"/>
                <w:sz w:val="21"/>
              </w:rPr>
              <w:t> </w:t>
            </w:r>
            <w:r>
              <w:rPr>
                <w:sz w:val="21"/>
              </w:rPr>
              <w:t>of Ideological and</w:t>
            </w:r>
          </w:p>
          <w:p>
            <w:pPr>
              <w:pStyle w:val="TableParagraph"/>
              <w:spacing w:line="240" w:lineRule="exact" w:before="7"/>
              <w:ind w:left="191"/>
              <w:rPr>
                <w:rFonts w:ascii="宋体" w:eastAsia="宋体"/>
                <w:sz w:val="21"/>
              </w:rPr>
            </w:pPr>
            <w:r>
              <w:rPr>
                <w:sz w:val="21"/>
              </w:rPr>
              <w:t>Political</w:t>
            </w:r>
            <w:r>
              <w:rPr>
                <w:spacing w:val="-9"/>
                <w:sz w:val="21"/>
              </w:rPr>
              <w:t> </w:t>
            </w:r>
            <w:r>
              <w:rPr>
                <w:spacing w:val="-2"/>
                <w:sz w:val="21"/>
              </w:rPr>
              <w:t>Course</w:t>
            </w:r>
            <w:r>
              <w:rPr>
                <w:rFonts w:ascii="宋体" w:eastAsia="宋体"/>
                <w:spacing w:val="-2"/>
                <w:sz w:val="21"/>
              </w:rPr>
              <w:t>（</w:t>
            </w:r>
            <w:r>
              <w:rPr>
                <w:spacing w:val="-2"/>
                <w:sz w:val="21"/>
              </w:rPr>
              <w:t>I</w:t>
            </w:r>
            <w:r>
              <w:rPr>
                <w:rFonts w:ascii="宋体" w:eastAsia="宋体"/>
                <w:spacing w:val="-2"/>
                <w:sz w:val="21"/>
              </w:rPr>
              <w:t>）</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19"/>
              </w:rPr>
            </w:pPr>
          </w:p>
          <w:p>
            <w:pPr>
              <w:pStyle w:val="TableParagraph"/>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9"/>
              <w:rPr>
                <w:rFonts w:ascii="宋体"/>
                <w:sz w:val="19"/>
              </w:rPr>
            </w:pPr>
          </w:p>
          <w:p>
            <w:pPr>
              <w:pStyle w:val="TableParagraph"/>
              <w:ind w:right="168"/>
              <w:jc w:val="right"/>
              <w:rPr>
                <w:rFonts w:ascii="宋体" w:eastAsia="宋体"/>
                <w:sz w:val="21"/>
              </w:rPr>
            </w:pPr>
            <w:r>
              <w:rPr>
                <w:rFonts w:ascii="宋体" w:eastAsia="宋体"/>
                <w:spacing w:val="-5"/>
                <w:sz w:val="21"/>
              </w:rPr>
              <w:t>考查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28"/>
              <w:jc w:val="center"/>
              <w:rPr>
                <w:sz w:val="21"/>
              </w:rPr>
            </w:pPr>
            <w:r>
              <w:rPr>
                <w:w w:val="100"/>
                <w:sz w:val="21"/>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0"/>
              </w:rPr>
            </w:pPr>
          </w:p>
          <w:p>
            <w:pPr>
              <w:pStyle w:val="TableParagraph"/>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tcBorders>
          </w:tcPr>
          <w:p>
            <w:pPr>
              <w:pStyle w:val="TableParagraph"/>
              <w:spacing w:before="5"/>
              <w:rPr>
                <w:rFonts w:ascii="宋体"/>
                <w:sz w:val="20"/>
              </w:rPr>
            </w:pPr>
          </w:p>
          <w:p>
            <w:pPr>
              <w:pStyle w:val="TableParagraph"/>
              <w:ind w:left="187" w:right="154"/>
              <w:jc w:val="center"/>
              <w:rPr>
                <w:sz w:val="21"/>
              </w:rPr>
            </w:pPr>
            <w:r>
              <w:rPr>
                <w:spacing w:val="-5"/>
                <w:sz w:val="21"/>
              </w:rPr>
              <w:t>1~2</w:t>
            </w:r>
          </w:p>
        </w:tc>
      </w:tr>
      <w:tr>
        <w:trPr>
          <w:trHeight w:val="764" w:hRule="atLeast"/>
        </w:trPr>
        <w:tc>
          <w:tcPr>
            <w:tcW w:w="1277" w:type="dxa"/>
            <w:vMerge/>
            <w:tcBorders>
              <w:top w:val="nil"/>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right w:val="single" w:sz="4" w:space="0" w:color="000000"/>
            </w:tcBorders>
          </w:tcPr>
          <w:p>
            <w:pPr>
              <w:pStyle w:val="TableParagraph"/>
              <w:spacing w:before="5"/>
              <w:rPr>
                <w:rFonts w:ascii="宋体"/>
                <w:sz w:val="20"/>
              </w:rPr>
            </w:pPr>
          </w:p>
          <w:p>
            <w:pPr>
              <w:pStyle w:val="TableParagraph"/>
              <w:ind w:left="228"/>
              <w:rPr>
                <w:sz w:val="21"/>
              </w:rPr>
            </w:pPr>
            <w:r>
              <w:rPr>
                <w:spacing w:val="-2"/>
                <w:sz w:val="21"/>
              </w:rPr>
              <w:t>79143004</w:t>
            </w:r>
          </w:p>
        </w:tc>
        <w:tc>
          <w:tcPr>
            <w:tcW w:w="2477" w:type="dxa"/>
            <w:tcBorders>
              <w:top w:val="single" w:sz="4" w:space="0" w:color="000000"/>
              <w:left w:val="single" w:sz="4" w:space="0" w:color="000000"/>
              <w:right w:val="single" w:sz="4" w:space="0" w:color="000000"/>
            </w:tcBorders>
          </w:tcPr>
          <w:p>
            <w:pPr>
              <w:pStyle w:val="TableParagraph"/>
              <w:spacing w:before="9"/>
              <w:rPr>
                <w:rFonts w:ascii="宋体"/>
                <w:sz w:val="19"/>
              </w:rPr>
            </w:pPr>
          </w:p>
          <w:p>
            <w:pPr>
              <w:pStyle w:val="TableParagraph"/>
              <w:ind w:left="246" w:right="214"/>
              <w:jc w:val="center"/>
              <w:rPr>
                <w:rFonts w:ascii="宋体" w:eastAsia="宋体"/>
                <w:sz w:val="21"/>
              </w:rPr>
            </w:pPr>
            <w:r>
              <w:rPr>
                <w:rFonts w:ascii="宋体" w:eastAsia="宋体"/>
                <w:spacing w:val="-2"/>
                <w:sz w:val="21"/>
              </w:rPr>
              <w:t>思政课实践教学</w:t>
            </w:r>
            <w:r>
              <w:rPr>
                <w:rFonts w:ascii="宋体" w:eastAsia="宋体"/>
                <w:spacing w:val="-5"/>
                <w:sz w:val="21"/>
              </w:rPr>
              <w:t>（</w:t>
            </w:r>
            <w:r>
              <w:rPr>
                <w:spacing w:val="-5"/>
                <w:sz w:val="21"/>
              </w:rPr>
              <w:t>2</w:t>
            </w:r>
            <w:r>
              <w:rPr>
                <w:rFonts w:ascii="宋体" w:eastAsia="宋体"/>
                <w:spacing w:val="-5"/>
                <w:sz w:val="21"/>
              </w:rPr>
              <w:t>）</w:t>
            </w:r>
          </w:p>
        </w:tc>
        <w:tc>
          <w:tcPr>
            <w:tcW w:w="2201" w:type="dxa"/>
            <w:tcBorders>
              <w:top w:val="single" w:sz="4" w:space="0" w:color="000000"/>
              <w:left w:val="single" w:sz="4" w:space="0" w:color="000000"/>
              <w:right w:val="single" w:sz="4" w:space="0" w:color="000000"/>
            </w:tcBorders>
          </w:tcPr>
          <w:p>
            <w:pPr>
              <w:pStyle w:val="TableParagraph"/>
              <w:spacing w:before="5"/>
              <w:ind w:left="460" w:hanging="248"/>
              <w:rPr>
                <w:sz w:val="21"/>
              </w:rPr>
            </w:pPr>
            <w:r>
              <w:rPr>
                <w:sz w:val="21"/>
              </w:rPr>
              <w:t>Practical</w:t>
            </w:r>
            <w:r>
              <w:rPr>
                <w:spacing w:val="-14"/>
                <w:sz w:val="21"/>
              </w:rPr>
              <w:t> </w:t>
            </w:r>
            <w:r>
              <w:rPr>
                <w:sz w:val="21"/>
              </w:rPr>
              <w:t>Teaching</w:t>
            </w:r>
            <w:r>
              <w:rPr>
                <w:spacing w:val="-13"/>
                <w:sz w:val="21"/>
              </w:rPr>
              <w:t> </w:t>
            </w:r>
            <w:r>
              <w:rPr>
                <w:sz w:val="21"/>
              </w:rPr>
              <w:t>of Ideological and</w:t>
            </w:r>
          </w:p>
          <w:p>
            <w:pPr>
              <w:pStyle w:val="TableParagraph"/>
              <w:spacing w:line="249" w:lineRule="exact" w:before="7"/>
              <w:ind w:left="157"/>
              <w:rPr>
                <w:rFonts w:ascii="宋体" w:eastAsia="宋体"/>
                <w:sz w:val="21"/>
              </w:rPr>
            </w:pPr>
            <w:r>
              <w:rPr>
                <w:sz w:val="21"/>
              </w:rPr>
              <w:t>Political</w:t>
            </w:r>
            <w:r>
              <w:rPr>
                <w:spacing w:val="-9"/>
                <w:sz w:val="21"/>
              </w:rPr>
              <w:t> </w:t>
            </w:r>
            <w:r>
              <w:rPr>
                <w:spacing w:val="-2"/>
                <w:sz w:val="21"/>
              </w:rPr>
              <w:t>Course</w:t>
            </w:r>
            <w:r>
              <w:rPr>
                <w:rFonts w:ascii="宋体" w:eastAsia="宋体"/>
                <w:spacing w:val="-2"/>
                <w:sz w:val="21"/>
              </w:rPr>
              <w:t>（</w:t>
            </w:r>
            <w:r>
              <w:rPr>
                <w:spacing w:val="-2"/>
                <w:sz w:val="21"/>
              </w:rPr>
              <w:t>II</w:t>
            </w:r>
            <w:r>
              <w:rPr>
                <w:rFonts w:ascii="宋体" w:eastAsia="宋体"/>
                <w:spacing w:val="-2"/>
                <w:sz w:val="21"/>
              </w:rPr>
              <w:t>）</w:t>
            </w:r>
          </w:p>
        </w:tc>
        <w:tc>
          <w:tcPr>
            <w:tcW w:w="811" w:type="dxa"/>
            <w:tcBorders>
              <w:top w:val="single" w:sz="4" w:space="0" w:color="000000"/>
              <w:left w:val="single" w:sz="4" w:space="0" w:color="000000"/>
              <w:right w:val="single" w:sz="4" w:space="0" w:color="000000"/>
            </w:tcBorders>
          </w:tcPr>
          <w:p>
            <w:pPr>
              <w:pStyle w:val="TableParagraph"/>
              <w:spacing w:before="9"/>
              <w:rPr>
                <w:rFonts w:ascii="宋体"/>
                <w:sz w:val="19"/>
              </w:rPr>
            </w:pPr>
          </w:p>
          <w:p>
            <w:pPr>
              <w:pStyle w:val="TableParagraph"/>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right w:val="single" w:sz="4" w:space="0" w:color="000000"/>
            </w:tcBorders>
          </w:tcPr>
          <w:p>
            <w:pPr>
              <w:pStyle w:val="TableParagraph"/>
              <w:spacing w:before="9"/>
              <w:rPr>
                <w:rFonts w:ascii="宋体"/>
                <w:sz w:val="19"/>
              </w:rPr>
            </w:pPr>
          </w:p>
          <w:p>
            <w:pPr>
              <w:pStyle w:val="TableParagraph"/>
              <w:ind w:right="168"/>
              <w:jc w:val="right"/>
              <w:rPr>
                <w:rFonts w:ascii="宋体" w:eastAsia="宋体"/>
                <w:sz w:val="21"/>
              </w:rPr>
            </w:pPr>
            <w:r>
              <w:rPr>
                <w:rFonts w:ascii="宋体" w:eastAsia="宋体"/>
                <w:spacing w:val="-5"/>
                <w:sz w:val="21"/>
              </w:rPr>
              <w:t>考查</w:t>
            </w:r>
          </w:p>
        </w:tc>
        <w:tc>
          <w:tcPr>
            <w:tcW w:w="811" w:type="dxa"/>
            <w:tcBorders>
              <w:top w:val="single" w:sz="4" w:space="0" w:color="000000"/>
              <w:left w:val="single" w:sz="4" w:space="0" w:color="000000"/>
              <w:right w:val="single" w:sz="4" w:space="0" w:color="000000"/>
            </w:tcBorders>
          </w:tcPr>
          <w:p>
            <w:pPr>
              <w:pStyle w:val="TableParagraph"/>
              <w:spacing w:before="5"/>
              <w:rPr>
                <w:rFonts w:ascii="宋体"/>
                <w:sz w:val="20"/>
              </w:rPr>
            </w:pPr>
          </w:p>
          <w:p>
            <w:pPr>
              <w:pStyle w:val="TableParagraph"/>
              <w:ind w:left="28"/>
              <w:jc w:val="center"/>
              <w:rPr>
                <w:sz w:val="21"/>
              </w:rPr>
            </w:pPr>
            <w:r>
              <w:rPr>
                <w:w w:val="100"/>
                <w:sz w:val="21"/>
              </w:rPr>
              <w:t>1</w:t>
            </w:r>
          </w:p>
        </w:tc>
        <w:tc>
          <w:tcPr>
            <w:tcW w:w="809" w:type="dxa"/>
            <w:tcBorders>
              <w:top w:val="single" w:sz="4" w:space="0" w:color="000000"/>
              <w:left w:val="single" w:sz="4" w:space="0" w:color="000000"/>
              <w:right w:val="single" w:sz="4" w:space="0" w:color="000000"/>
            </w:tcBorders>
          </w:tcPr>
          <w:p>
            <w:pPr>
              <w:pStyle w:val="TableParagraph"/>
              <w:spacing w:before="5"/>
              <w:rPr>
                <w:rFonts w:ascii="宋体"/>
                <w:sz w:val="20"/>
              </w:rPr>
            </w:pPr>
          </w:p>
          <w:p>
            <w:pPr>
              <w:pStyle w:val="TableParagraph"/>
              <w:ind w:left="143" w:right="112"/>
              <w:jc w:val="center"/>
              <w:rPr>
                <w:sz w:val="21"/>
              </w:rPr>
            </w:pPr>
            <w:r>
              <w:rPr>
                <w:spacing w:val="-5"/>
                <w:sz w:val="21"/>
              </w:rPr>
              <w:t>32</w:t>
            </w:r>
          </w:p>
        </w:tc>
        <w:tc>
          <w:tcPr>
            <w:tcW w:w="811" w:type="dxa"/>
            <w:tcBorders>
              <w:top w:val="single" w:sz="4" w:space="0" w:color="000000"/>
              <w:left w:val="single" w:sz="4" w:space="0" w:color="000000"/>
              <w:right w:val="single" w:sz="4" w:space="0" w:color="000000"/>
            </w:tcBorders>
          </w:tcPr>
          <w:p>
            <w:pPr>
              <w:pStyle w:val="TableParagraph"/>
              <w:spacing w:before="5"/>
              <w:rPr>
                <w:rFonts w:ascii="宋体"/>
                <w:sz w:val="20"/>
              </w:rPr>
            </w:pPr>
          </w:p>
          <w:p>
            <w:pPr>
              <w:pStyle w:val="TableParagraph"/>
              <w:ind w:left="362"/>
              <w:rPr>
                <w:sz w:val="21"/>
              </w:rPr>
            </w:pPr>
            <w:r>
              <w:rPr>
                <w:w w:val="100"/>
                <w:sz w:val="21"/>
              </w:rPr>
              <w:t>0</w:t>
            </w:r>
          </w:p>
        </w:tc>
        <w:tc>
          <w:tcPr>
            <w:tcW w:w="809" w:type="dxa"/>
            <w:tcBorders>
              <w:top w:val="single" w:sz="4" w:space="0" w:color="000000"/>
              <w:left w:val="single" w:sz="4" w:space="0" w:color="000000"/>
              <w:right w:val="single" w:sz="4" w:space="0" w:color="000000"/>
            </w:tcBorders>
          </w:tcPr>
          <w:p>
            <w:pPr>
              <w:pStyle w:val="TableParagraph"/>
              <w:spacing w:before="5"/>
              <w:rPr>
                <w:rFonts w:ascii="宋体"/>
                <w:sz w:val="20"/>
              </w:rPr>
            </w:pPr>
          </w:p>
          <w:p>
            <w:pPr>
              <w:pStyle w:val="TableParagraph"/>
              <w:ind w:left="143" w:right="112"/>
              <w:jc w:val="center"/>
              <w:rPr>
                <w:sz w:val="21"/>
              </w:rPr>
            </w:pPr>
            <w:r>
              <w:rPr>
                <w:spacing w:val="-5"/>
                <w:sz w:val="21"/>
              </w:rPr>
              <w:t>32</w:t>
            </w:r>
          </w:p>
        </w:tc>
        <w:tc>
          <w:tcPr>
            <w:tcW w:w="811" w:type="dxa"/>
            <w:tcBorders>
              <w:top w:val="single" w:sz="4" w:space="0" w:color="000000"/>
              <w:left w:val="single" w:sz="4" w:space="0" w:color="000000"/>
            </w:tcBorders>
          </w:tcPr>
          <w:p>
            <w:pPr>
              <w:pStyle w:val="TableParagraph"/>
              <w:spacing w:before="5"/>
              <w:rPr>
                <w:rFonts w:ascii="宋体"/>
                <w:sz w:val="20"/>
              </w:rPr>
            </w:pPr>
          </w:p>
          <w:p>
            <w:pPr>
              <w:pStyle w:val="TableParagraph"/>
              <w:ind w:left="187" w:right="154"/>
              <w:jc w:val="center"/>
              <w:rPr>
                <w:sz w:val="21"/>
              </w:rPr>
            </w:pPr>
            <w:r>
              <w:rPr>
                <w:spacing w:val="-5"/>
                <w:sz w:val="21"/>
              </w:rPr>
              <w:t>3~4</w:t>
            </w:r>
          </w:p>
        </w:tc>
      </w:tr>
      <w:tr>
        <w:trPr>
          <w:trHeight w:val="332" w:hRule="atLeast"/>
        </w:trPr>
        <w:tc>
          <w:tcPr>
            <w:tcW w:w="1277" w:type="dxa"/>
            <w:vMerge/>
            <w:tcBorders>
              <w:top w:val="nil"/>
            </w:tcBorders>
          </w:tcPr>
          <w:p>
            <w:pPr>
              <w:rPr>
                <w:sz w:val="2"/>
                <w:szCs w:val="2"/>
              </w:rPr>
            </w:pPr>
          </w:p>
        </w:tc>
        <w:tc>
          <w:tcPr>
            <w:tcW w:w="1118" w:type="dxa"/>
            <w:vMerge w:val="restart"/>
            <w:tcBorders>
              <w:bottom w:val="single" w:sz="4" w:space="0" w:color="000000"/>
              <w:right w:val="single" w:sz="4" w:space="0" w:color="000000"/>
            </w:tcBorders>
          </w:tcPr>
          <w:p>
            <w:pPr>
              <w:pStyle w:val="TableParagraph"/>
              <w:rPr>
                <w:rFonts w:ascii="宋体"/>
                <w:sz w:val="20"/>
              </w:rPr>
            </w:pPr>
          </w:p>
          <w:p>
            <w:pPr>
              <w:pStyle w:val="TableParagraph"/>
              <w:spacing w:before="8"/>
              <w:rPr>
                <w:rFonts w:ascii="宋体"/>
                <w:sz w:val="24"/>
              </w:rPr>
            </w:pPr>
          </w:p>
          <w:p>
            <w:pPr>
              <w:pStyle w:val="TableParagraph"/>
              <w:ind w:left="244"/>
              <w:rPr>
                <w:rFonts w:ascii="宋体" w:eastAsia="宋体"/>
                <w:sz w:val="21"/>
              </w:rPr>
            </w:pPr>
            <w:r>
              <w:rPr>
                <w:rFonts w:ascii="宋体" w:eastAsia="宋体"/>
                <w:spacing w:val="-4"/>
                <w:sz w:val="21"/>
              </w:rPr>
              <w:t>军体类</w:t>
            </w:r>
          </w:p>
          <w:p>
            <w:pPr>
              <w:pStyle w:val="TableParagraph"/>
              <w:spacing w:before="5"/>
              <w:ind w:left="201"/>
              <w:rPr>
                <w:sz w:val="21"/>
              </w:rPr>
            </w:pPr>
            <w:r>
              <w:rPr>
                <w:sz w:val="21"/>
              </w:rPr>
              <w:t>(6</w:t>
            </w:r>
            <w:r>
              <w:rPr>
                <w:spacing w:val="-1"/>
                <w:sz w:val="21"/>
              </w:rPr>
              <w:t> </w:t>
            </w: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46"/>
              <w:ind w:left="228"/>
              <w:rPr>
                <w:sz w:val="21"/>
              </w:rPr>
            </w:pPr>
            <w:r>
              <w:rPr>
                <w:spacing w:val="-2"/>
                <w:sz w:val="21"/>
              </w:rPr>
              <w:t>11034004</w:t>
            </w:r>
          </w:p>
        </w:tc>
        <w:tc>
          <w:tcPr>
            <w:tcW w:w="2477" w:type="dxa"/>
            <w:tcBorders>
              <w:left w:val="single" w:sz="4" w:space="0" w:color="000000"/>
              <w:bottom w:val="single" w:sz="4" w:space="0" w:color="000000"/>
              <w:right w:val="single" w:sz="4" w:space="0" w:color="000000"/>
            </w:tcBorders>
          </w:tcPr>
          <w:p>
            <w:pPr>
              <w:pStyle w:val="TableParagraph"/>
              <w:spacing w:before="37"/>
              <w:ind w:left="246" w:right="211"/>
              <w:jc w:val="center"/>
              <w:rPr>
                <w:rFonts w:ascii="宋体" w:eastAsia="宋体"/>
                <w:sz w:val="21"/>
              </w:rPr>
            </w:pPr>
            <w:r>
              <w:rPr>
                <w:rFonts w:ascii="宋体" w:eastAsia="宋体"/>
                <w:spacing w:val="-4"/>
                <w:sz w:val="21"/>
              </w:rPr>
              <w:t>军事理论</w:t>
            </w:r>
          </w:p>
        </w:tc>
        <w:tc>
          <w:tcPr>
            <w:tcW w:w="2201" w:type="dxa"/>
            <w:tcBorders>
              <w:left w:val="single" w:sz="4" w:space="0" w:color="000000"/>
              <w:bottom w:val="single" w:sz="4" w:space="0" w:color="000000"/>
              <w:right w:val="single" w:sz="4" w:space="0" w:color="000000"/>
            </w:tcBorders>
          </w:tcPr>
          <w:p>
            <w:pPr>
              <w:pStyle w:val="TableParagraph"/>
              <w:spacing w:before="53"/>
              <w:ind w:left="115" w:right="83"/>
              <w:jc w:val="center"/>
              <w:rPr>
                <w:sz w:val="20"/>
              </w:rPr>
            </w:pPr>
            <w:r>
              <w:rPr>
                <w:w w:val="95"/>
                <w:sz w:val="20"/>
              </w:rPr>
              <w:t>Military</w:t>
            </w:r>
            <w:r>
              <w:rPr>
                <w:spacing w:val="17"/>
                <w:sz w:val="20"/>
              </w:rPr>
              <w:t> </w:t>
            </w:r>
            <w:r>
              <w:rPr>
                <w:spacing w:val="-2"/>
                <w:sz w:val="20"/>
              </w:rPr>
              <w:t>Theory</w:t>
            </w:r>
          </w:p>
        </w:tc>
        <w:tc>
          <w:tcPr>
            <w:tcW w:w="811" w:type="dxa"/>
            <w:tcBorders>
              <w:left w:val="single" w:sz="4" w:space="0" w:color="000000"/>
              <w:bottom w:val="single" w:sz="4" w:space="0" w:color="000000"/>
              <w:right w:val="single" w:sz="4" w:space="0" w:color="000000"/>
            </w:tcBorders>
          </w:tcPr>
          <w:p>
            <w:pPr>
              <w:pStyle w:val="TableParagraph"/>
              <w:spacing w:before="37"/>
              <w:ind w:left="192" w:right="159"/>
              <w:jc w:val="center"/>
              <w:rPr>
                <w:rFonts w:ascii="宋体" w:eastAsia="宋体"/>
                <w:sz w:val="21"/>
              </w:rPr>
            </w:pPr>
            <w:r>
              <w:rPr>
                <w:rFonts w:ascii="宋体" w:eastAsia="宋体"/>
                <w:spacing w:val="-5"/>
                <w:sz w:val="21"/>
              </w:rPr>
              <w:t>必修</w:t>
            </w:r>
          </w:p>
        </w:tc>
        <w:tc>
          <w:tcPr>
            <w:tcW w:w="809" w:type="dxa"/>
            <w:tcBorders>
              <w:left w:val="single" w:sz="4" w:space="0" w:color="000000"/>
              <w:bottom w:val="single" w:sz="4" w:space="0" w:color="000000"/>
              <w:right w:val="single" w:sz="4" w:space="0" w:color="000000"/>
            </w:tcBorders>
          </w:tcPr>
          <w:p>
            <w:pPr>
              <w:pStyle w:val="TableParagraph"/>
              <w:spacing w:before="37"/>
              <w:ind w:right="168"/>
              <w:jc w:val="right"/>
              <w:rPr>
                <w:rFonts w:ascii="宋体" w:eastAsia="宋体"/>
                <w:sz w:val="21"/>
              </w:rPr>
            </w:pPr>
            <w:r>
              <w:rPr>
                <w:rFonts w:ascii="宋体" w:eastAsia="宋体"/>
                <w:spacing w:val="-5"/>
                <w:sz w:val="21"/>
              </w:rPr>
              <w:t>考试</w:t>
            </w:r>
          </w:p>
        </w:tc>
        <w:tc>
          <w:tcPr>
            <w:tcW w:w="811" w:type="dxa"/>
            <w:tcBorders>
              <w:left w:val="single" w:sz="4" w:space="0" w:color="000000"/>
              <w:bottom w:val="single" w:sz="4" w:space="0" w:color="000000"/>
              <w:right w:val="single" w:sz="4" w:space="0" w:color="000000"/>
            </w:tcBorders>
          </w:tcPr>
          <w:p>
            <w:pPr>
              <w:pStyle w:val="TableParagraph"/>
              <w:spacing w:before="46"/>
              <w:ind w:left="28"/>
              <w:jc w:val="center"/>
              <w:rPr>
                <w:sz w:val="21"/>
              </w:rPr>
            </w:pPr>
            <w:r>
              <w:rPr>
                <w:w w:val="100"/>
                <w:sz w:val="21"/>
              </w:rPr>
              <w:t>1</w:t>
            </w:r>
          </w:p>
        </w:tc>
        <w:tc>
          <w:tcPr>
            <w:tcW w:w="809" w:type="dxa"/>
            <w:tcBorders>
              <w:left w:val="single" w:sz="4" w:space="0" w:color="000000"/>
              <w:bottom w:val="single" w:sz="4" w:space="0" w:color="000000"/>
              <w:right w:val="single" w:sz="4" w:space="0" w:color="000000"/>
            </w:tcBorders>
          </w:tcPr>
          <w:p>
            <w:pPr>
              <w:pStyle w:val="TableParagraph"/>
              <w:spacing w:before="46"/>
              <w:ind w:left="143" w:right="112"/>
              <w:jc w:val="center"/>
              <w:rPr>
                <w:sz w:val="21"/>
              </w:rPr>
            </w:pPr>
            <w:r>
              <w:rPr>
                <w:spacing w:val="-5"/>
                <w:sz w:val="21"/>
              </w:rPr>
              <w:t>18</w:t>
            </w:r>
          </w:p>
        </w:tc>
        <w:tc>
          <w:tcPr>
            <w:tcW w:w="811" w:type="dxa"/>
            <w:tcBorders>
              <w:left w:val="single" w:sz="4" w:space="0" w:color="000000"/>
              <w:bottom w:val="single" w:sz="4" w:space="0" w:color="000000"/>
              <w:right w:val="single" w:sz="4" w:space="0" w:color="000000"/>
            </w:tcBorders>
          </w:tcPr>
          <w:p>
            <w:pPr>
              <w:pStyle w:val="TableParagraph"/>
              <w:spacing w:before="46"/>
              <w:ind w:left="309"/>
              <w:rPr>
                <w:sz w:val="21"/>
              </w:rPr>
            </w:pPr>
            <w:r>
              <w:rPr>
                <w:spacing w:val="-5"/>
                <w:sz w:val="21"/>
              </w:rPr>
              <w:t>18</w:t>
            </w:r>
          </w:p>
        </w:tc>
        <w:tc>
          <w:tcPr>
            <w:tcW w:w="809" w:type="dxa"/>
            <w:tcBorders>
              <w:left w:val="single" w:sz="4" w:space="0" w:color="000000"/>
              <w:bottom w:val="single" w:sz="4" w:space="0" w:color="000000"/>
              <w:right w:val="single" w:sz="4" w:space="0" w:color="000000"/>
            </w:tcBorders>
          </w:tcPr>
          <w:p>
            <w:pPr>
              <w:pStyle w:val="TableParagraph"/>
              <w:spacing w:before="46"/>
              <w:ind w:left="31"/>
              <w:jc w:val="center"/>
              <w:rPr>
                <w:sz w:val="21"/>
              </w:rPr>
            </w:pPr>
            <w:r>
              <w:rPr>
                <w:w w:val="100"/>
                <w:sz w:val="21"/>
              </w:rPr>
              <w:t>0</w:t>
            </w:r>
          </w:p>
        </w:tc>
        <w:tc>
          <w:tcPr>
            <w:tcW w:w="811" w:type="dxa"/>
            <w:tcBorders>
              <w:left w:val="single" w:sz="4" w:space="0" w:color="000000"/>
              <w:bottom w:val="single" w:sz="4" w:space="0" w:color="000000"/>
            </w:tcBorders>
          </w:tcPr>
          <w:p>
            <w:pPr>
              <w:pStyle w:val="TableParagraph"/>
              <w:spacing w:before="46"/>
              <w:ind w:left="29"/>
              <w:jc w:val="center"/>
              <w:rPr>
                <w:sz w:val="21"/>
              </w:rPr>
            </w:pPr>
            <w:r>
              <w:rPr>
                <w:w w:val="100"/>
                <w:sz w:val="21"/>
              </w:rPr>
              <w:t>3</w:t>
            </w:r>
          </w:p>
        </w:tc>
      </w:tr>
      <w:tr>
        <w:trPr>
          <w:trHeight w:val="272"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228"/>
              <w:rPr>
                <w:sz w:val="21"/>
              </w:rPr>
            </w:pPr>
            <w:r>
              <w:rPr>
                <w:spacing w:val="-2"/>
                <w:sz w:val="21"/>
              </w:rPr>
              <w:t>13957004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246" w:right="214"/>
              <w:jc w:val="center"/>
              <w:rPr>
                <w:rFonts w:ascii="宋体" w:eastAsia="宋体"/>
                <w:sz w:val="21"/>
              </w:rPr>
            </w:pPr>
            <w:r>
              <w:rPr>
                <w:rFonts w:ascii="宋体" w:eastAsia="宋体"/>
                <w:spacing w:val="-5"/>
                <w:sz w:val="21"/>
              </w:rPr>
              <w:t>军训</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26"/>
              <w:ind w:left="115" w:right="86"/>
              <w:jc w:val="center"/>
              <w:rPr>
                <w:sz w:val="20"/>
              </w:rPr>
            </w:pPr>
            <w:r>
              <w:rPr>
                <w:w w:val="95"/>
                <w:sz w:val="20"/>
              </w:rPr>
              <w:t>Military</w:t>
            </w:r>
            <w:r>
              <w:rPr>
                <w:spacing w:val="17"/>
                <w:sz w:val="20"/>
              </w:rPr>
              <w:t> </w:t>
            </w:r>
            <w:r>
              <w:rPr>
                <w:spacing w:val="-2"/>
                <w:w w:val="95"/>
                <w:sz w:val="20"/>
              </w:rPr>
              <w:t>Training</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right="168"/>
              <w:jc w:val="right"/>
              <w:rPr>
                <w:rFonts w:ascii="宋体" w:eastAsia="宋体"/>
                <w:sz w:val="21"/>
              </w:rPr>
            </w:pPr>
            <w:r>
              <w:rPr>
                <w:rFonts w:ascii="宋体" w:eastAsia="宋体"/>
                <w:spacing w:val="-5"/>
                <w:sz w:val="21"/>
              </w:rPr>
              <w:t>考查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28"/>
              <w:jc w:val="center"/>
              <w:rPr>
                <w:sz w:val="21"/>
              </w:rPr>
            </w:pPr>
            <w:r>
              <w:rPr>
                <w:w w:val="100"/>
                <w:sz w:val="21"/>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153"/>
              <w:rPr>
                <w:rFonts w:ascii="宋体" w:eastAsia="宋体"/>
                <w:sz w:val="21"/>
              </w:rPr>
            </w:pPr>
            <w:r>
              <w:rPr>
                <w:sz w:val="21"/>
              </w:rPr>
              <w:t>2.5 </w:t>
            </w:r>
            <w:r>
              <w:rPr>
                <w:rFonts w:ascii="宋体" w:eastAsia="宋体"/>
                <w:spacing w:val="-10"/>
                <w:sz w:val="21"/>
              </w:rPr>
              <w:t>周</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153"/>
              <w:rPr>
                <w:rFonts w:ascii="宋体" w:eastAsia="宋体"/>
                <w:sz w:val="21"/>
              </w:rPr>
            </w:pPr>
            <w:r>
              <w:rPr>
                <w:sz w:val="21"/>
              </w:rPr>
              <w:t>2.5 </w:t>
            </w:r>
            <w:r>
              <w:rPr>
                <w:rFonts w:ascii="宋体" w:eastAsia="宋体"/>
                <w:spacing w:val="-10"/>
                <w:sz w:val="21"/>
              </w:rPr>
              <w:t>周</w:t>
            </w:r>
          </w:p>
        </w:tc>
        <w:tc>
          <w:tcPr>
            <w:tcW w:w="811" w:type="dxa"/>
            <w:tcBorders>
              <w:top w:val="single" w:sz="4" w:space="0" w:color="000000"/>
              <w:left w:val="single" w:sz="4" w:space="0" w:color="000000"/>
              <w:bottom w:val="single" w:sz="4" w:space="0" w:color="000000"/>
            </w:tcBorders>
          </w:tcPr>
          <w:p>
            <w:pPr>
              <w:pStyle w:val="TableParagraph"/>
              <w:spacing w:line="233" w:lineRule="exact" w:before="19"/>
              <w:ind w:left="29"/>
              <w:jc w:val="center"/>
              <w:rPr>
                <w:sz w:val="21"/>
              </w:rPr>
            </w:pPr>
            <w:r>
              <w:rPr>
                <w:w w:val="100"/>
                <w:sz w:val="21"/>
              </w:rPr>
              <w:t>1</w:t>
            </w:r>
          </w:p>
        </w:tc>
      </w:tr>
      <w:tr>
        <w:trPr>
          <w:trHeight w:val="272"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228"/>
              <w:rPr>
                <w:sz w:val="21"/>
              </w:rPr>
            </w:pPr>
            <w:r>
              <w:rPr>
                <w:spacing w:val="-2"/>
                <w:sz w:val="21"/>
              </w:rPr>
              <w:t>12427004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246" w:right="213"/>
              <w:jc w:val="center"/>
              <w:rPr>
                <w:sz w:val="21"/>
              </w:rPr>
            </w:pPr>
            <w:r>
              <w:rPr>
                <w:rFonts w:ascii="宋体" w:eastAsia="宋体"/>
                <w:sz w:val="21"/>
              </w:rPr>
              <w:t>体育</w:t>
            </w:r>
            <w:r>
              <w:rPr>
                <w:spacing w:val="-5"/>
                <w:sz w:val="21"/>
              </w:rPr>
              <w:t>(1)</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26"/>
              <w:ind w:left="111" w:right="86"/>
              <w:jc w:val="center"/>
              <w:rPr>
                <w:sz w:val="20"/>
              </w:rPr>
            </w:pPr>
            <w:r>
              <w:rPr>
                <w:sz w:val="20"/>
              </w:rPr>
              <w:t>Physical</w:t>
            </w:r>
            <w:r>
              <w:rPr>
                <w:spacing w:val="-9"/>
                <w:sz w:val="20"/>
              </w:rPr>
              <w:t> </w:t>
            </w:r>
            <w:r>
              <w:rPr>
                <w:sz w:val="20"/>
              </w:rPr>
              <w:t>Education</w:t>
            </w:r>
            <w:r>
              <w:rPr>
                <w:spacing w:val="-8"/>
                <w:sz w:val="20"/>
              </w:rPr>
              <w:t> </w:t>
            </w:r>
            <w:r>
              <w:rPr>
                <w:spacing w:val="-10"/>
                <w:sz w:val="20"/>
              </w:rPr>
              <w:t>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before="10"/>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28"/>
              <w:jc w:val="center"/>
              <w:rPr>
                <w:sz w:val="21"/>
              </w:rPr>
            </w:pPr>
            <w:r>
              <w:rPr>
                <w:w w:val="100"/>
                <w:sz w:val="21"/>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33" w:lineRule="exact" w:before="19"/>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tcBorders>
          </w:tcPr>
          <w:p>
            <w:pPr>
              <w:pStyle w:val="TableParagraph"/>
              <w:spacing w:line="233" w:lineRule="exact" w:before="19"/>
              <w:ind w:left="29"/>
              <w:jc w:val="center"/>
              <w:rPr>
                <w:sz w:val="21"/>
              </w:rPr>
            </w:pPr>
            <w:r>
              <w:rPr>
                <w:w w:val="100"/>
                <w:sz w:val="21"/>
              </w:rPr>
              <w:t>1</w:t>
            </w:r>
          </w:p>
        </w:tc>
      </w:tr>
      <w:tr>
        <w:trPr>
          <w:trHeight w:val="339"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3"/>
              <w:ind w:left="228"/>
              <w:rPr>
                <w:sz w:val="21"/>
              </w:rPr>
            </w:pPr>
            <w:r>
              <w:rPr>
                <w:spacing w:val="-2"/>
                <w:sz w:val="21"/>
              </w:rPr>
              <w:t>12428004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3"/>
              <w:ind w:left="246" w:right="213"/>
              <w:jc w:val="center"/>
              <w:rPr>
                <w:sz w:val="21"/>
              </w:rPr>
            </w:pPr>
            <w:r>
              <w:rPr>
                <w:rFonts w:ascii="宋体" w:eastAsia="宋体"/>
                <w:sz w:val="21"/>
              </w:rPr>
              <w:t>体育</w:t>
            </w:r>
            <w:r>
              <w:rPr>
                <w:spacing w:val="-5"/>
                <w:sz w:val="21"/>
              </w:rPr>
              <w:t>(2)</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60"/>
              <w:ind w:left="115" w:right="86"/>
              <w:jc w:val="center"/>
              <w:rPr>
                <w:sz w:val="20"/>
              </w:rPr>
            </w:pPr>
            <w:r>
              <w:rPr>
                <w:sz w:val="20"/>
              </w:rPr>
              <w:t>Physical</w:t>
            </w:r>
            <w:r>
              <w:rPr>
                <w:spacing w:val="-9"/>
                <w:sz w:val="20"/>
              </w:rPr>
              <w:t> </w:t>
            </w:r>
            <w:r>
              <w:rPr>
                <w:sz w:val="20"/>
              </w:rPr>
              <w:t>Education</w:t>
            </w:r>
            <w:r>
              <w:rPr>
                <w:spacing w:val="-8"/>
                <w:sz w:val="20"/>
              </w:rPr>
              <w:t> </w:t>
            </w:r>
            <w:r>
              <w:rPr>
                <w:spacing w:val="-5"/>
                <w:sz w:val="20"/>
              </w:rPr>
              <w:t>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3"/>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left="28"/>
              <w:jc w:val="center"/>
              <w:rPr>
                <w:sz w:val="21"/>
              </w:rPr>
            </w:pPr>
            <w:r>
              <w:rPr>
                <w:w w:val="100"/>
                <w:sz w:val="21"/>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tcBorders>
          </w:tcPr>
          <w:p>
            <w:pPr>
              <w:pStyle w:val="TableParagraph"/>
              <w:spacing w:before="53"/>
              <w:ind w:left="29"/>
              <w:jc w:val="center"/>
              <w:rPr>
                <w:sz w:val="21"/>
              </w:rPr>
            </w:pPr>
            <w:r>
              <w:rPr>
                <w:w w:val="100"/>
                <w:sz w:val="21"/>
              </w:rPr>
              <w:t>2</w:t>
            </w:r>
          </w:p>
        </w:tc>
      </w:tr>
      <w:tr>
        <w:trPr>
          <w:trHeight w:val="349"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3"/>
              <w:ind w:left="228"/>
              <w:rPr>
                <w:sz w:val="21"/>
              </w:rPr>
            </w:pPr>
            <w:r>
              <w:rPr>
                <w:spacing w:val="-2"/>
                <w:sz w:val="21"/>
              </w:rPr>
              <w:t>12429004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4"/>
              <w:ind w:left="246" w:right="213"/>
              <w:jc w:val="center"/>
              <w:rPr>
                <w:sz w:val="21"/>
              </w:rPr>
            </w:pPr>
            <w:r>
              <w:rPr>
                <w:rFonts w:ascii="宋体" w:eastAsia="宋体"/>
                <w:sz w:val="21"/>
              </w:rPr>
              <w:t>体育</w:t>
            </w:r>
            <w:r>
              <w:rPr>
                <w:spacing w:val="-5"/>
                <w:sz w:val="21"/>
              </w:rPr>
              <w:t>(3)</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60"/>
              <w:ind w:left="115" w:right="86"/>
              <w:jc w:val="center"/>
              <w:rPr>
                <w:sz w:val="20"/>
              </w:rPr>
            </w:pPr>
            <w:r>
              <w:rPr>
                <w:sz w:val="20"/>
              </w:rPr>
              <w:t>Physical</w:t>
            </w:r>
            <w:r>
              <w:rPr>
                <w:spacing w:val="-9"/>
                <w:sz w:val="20"/>
              </w:rPr>
              <w:t> </w:t>
            </w:r>
            <w:r>
              <w:rPr>
                <w:sz w:val="20"/>
              </w:rPr>
              <w:t>Education</w:t>
            </w:r>
            <w:r>
              <w:rPr>
                <w:spacing w:val="-8"/>
                <w:sz w:val="20"/>
              </w:rPr>
              <w:t> </w:t>
            </w:r>
            <w:r>
              <w:rPr>
                <w:spacing w:val="-5"/>
                <w:sz w:val="20"/>
              </w:rPr>
              <w:t>III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4"/>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left="28"/>
              <w:jc w:val="center"/>
              <w:rPr>
                <w:sz w:val="21"/>
              </w:rPr>
            </w:pPr>
            <w:r>
              <w:rPr>
                <w:w w:val="100"/>
                <w:sz w:val="21"/>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tcBorders>
          </w:tcPr>
          <w:p>
            <w:pPr>
              <w:pStyle w:val="TableParagraph"/>
              <w:spacing w:before="53"/>
              <w:ind w:left="29"/>
              <w:jc w:val="center"/>
              <w:rPr>
                <w:sz w:val="21"/>
              </w:rPr>
            </w:pPr>
            <w:r>
              <w:rPr>
                <w:w w:val="100"/>
                <w:sz w:val="21"/>
              </w:rPr>
              <w:t>3</w:t>
            </w:r>
          </w:p>
        </w:tc>
      </w:tr>
    </w:tbl>
    <w:p>
      <w:pPr>
        <w:spacing w:after="0"/>
        <w:jc w:val="center"/>
        <w:rPr>
          <w:sz w:val="21"/>
        </w:rPr>
        <w:sectPr>
          <w:headerReference w:type="default" r:id="rId10"/>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21" coordorigin="0,0" coordsize="14062,10">
            <v:rect style="position:absolute;left:0;top:0;width:14062;height:10" id="docshape22"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1118"/>
        <w:gridCol w:w="1276"/>
        <w:gridCol w:w="2477"/>
        <w:gridCol w:w="2201"/>
        <w:gridCol w:w="811"/>
        <w:gridCol w:w="809"/>
        <w:gridCol w:w="811"/>
        <w:gridCol w:w="809"/>
        <w:gridCol w:w="811"/>
        <w:gridCol w:w="809"/>
        <w:gridCol w:w="811"/>
      </w:tblGrid>
      <w:tr>
        <w:trPr>
          <w:trHeight w:val="613" w:hRule="atLeast"/>
        </w:trPr>
        <w:tc>
          <w:tcPr>
            <w:tcW w:w="1277" w:type="dxa"/>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8" w:type="dxa"/>
            <w:tcBorders>
              <w:right w:val="single" w:sz="4" w:space="0" w:color="000000"/>
            </w:tcBorders>
            <w:shd w:val="clear" w:color="auto" w:fill="DEEAF6"/>
          </w:tcPr>
          <w:p>
            <w:pPr>
              <w:pStyle w:val="TableParagraph"/>
              <w:spacing w:before="104"/>
              <w:ind w:left="138"/>
              <w:rPr>
                <w:rFonts w:ascii="Microsoft JhengHei" w:eastAsia="Microsoft JhengHei"/>
                <w:b/>
                <w:sz w:val="21"/>
              </w:rPr>
            </w:pPr>
            <w:r>
              <w:rPr>
                <w:rFonts w:ascii="Microsoft JhengHei" w:eastAsia="Microsoft JhengHei"/>
                <w:b/>
                <w:spacing w:val="-3"/>
                <w:sz w:val="21"/>
              </w:rPr>
              <w:t>课程类别</w:t>
            </w:r>
          </w:p>
        </w:tc>
        <w:tc>
          <w:tcPr>
            <w:tcW w:w="1276" w:type="dxa"/>
            <w:tcBorders>
              <w:left w:val="single" w:sz="4" w:space="0" w:color="000000"/>
              <w:right w:val="single" w:sz="4" w:space="0" w:color="000000"/>
            </w:tcBorders>
            <w:shd w:val="clear" w:color="auto" w:fill="DEEAF6"/>
          </w:tcPr>
          <w:p>
            <w:pPr>
              <w:pStyle w:val="TableParagraph"/>
              <w:spacing w:before="104"/>
              <w:ind w:left="226"/>
              <w:rPr>
                <w:rFonts w:ascii="Microsoft JhengHei" w:eastAsia="Microsoft JhengHei"/>
                <w:b/>
                <w:sz w:val="21"/>
              </w:rPr>
            </w:pPr>
            <w:r>
              <w:rPr>
                <w:rFonts w:ascii="Microsoft JhengHei" w:eastAsia="Microsoft JhengHei"/>
                <w:b/>
                <w:spacing w:val="-3"/>
                <w:sz w:val="21"/>
              </w:rPr>
              <w:t>课程编号</w:t>
            </w:r>
          </w:p>
        </w:tc>
        <w:tc>
          <w:tcPr>
            <w:tcW w:w="2477" w:type="dxa"/>
            <w:tcBorders>
              <w:left w:val="single" w:sz="4" w:space="0" w:color="000000"/>
              <w:right w:val="single" w:sz="4" w:space="0" w:color="000000"/>
            </w:tcBorders>
            <w:shd w:val="clear" w:color="auto" w:fill="DEEAF6"/>
          </w:tcPr>
          <w:p>
            <w:pPr>
              <w:pStyle w:val="TableParagraph"/>
              <w:spacing w:before="104"/>
              <w:ind w:left="246" w:right="214"/>
              <w:jc w:val="center"/>
              <w:rPr>
                <w:rFonts w:ascii="Microsoft JhengHei" w:eastAsia="Microsoft JhengHei"/>
                <w:b/>
                <w:sz w:val="21"/>
              </w:rPr>
            </w:pPr>
            <w:r>
              <w:rPr>
                <w:rFonts w:ascii="Microsoft JhengHei" w:eastAsia="Microsoft JhengHei"/>
                <w:b/>
                <w:spacing w:val="-3"/>
                <w:sz w:val="21"/>
              </w:rPr>
              <w:t>课程名称</w:t>
            </w:r>
          </w:p>
        </w:tc>
        <w:tc>
          <w:tcPr>
            <w:tcW w:w="2201" w:type="dxa"/>
            <w:tcBorders>
              <w:left w:val="single" w:sz="4" w:space="0" w:color="000000"/>
              <w:right w:val="single" w:sz="4" w:space="0" w:color="000000"/>
            </w:tcBorders>
            <w:shd w:val="clear" w:color="auto" w:fill="DEEAF6"/>
          </w:tcPr>
          <w:p>
            <w:pPr>
              <w:pStyle w:val="TableParagraph"/>
              <w:spacing w:before="104"/>
              <w:ind w:left="115" w:right="81"/>
              <w:jc w:val="center"/>
              <w:rPr>
                <w:rFonts w:ascii="Microsoft JhengHei" w:eastAsia="Microsoft JhengHei"/>
                <w:b/>
                <w:sz w:val="21"/>
              </w:rPr>
            </w:pPr>
            <w:r>
              <w:rPr>
                <w:rFonts w:ascii="Microsoft JhengHei" w:eastAsia="Microsoft JhengHei"/>
                <w:b/>
                <w:spacing w:val="-2"/>
                <w:sz w:val="21"/>
              </w:rPr>
              <w:t>课程英文名称</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309" w:right="170"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4" w:right="170"/>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1" w:type="dxa"/>
            <w:tcBorders>
              <w:left w:val="single" w:sz="4" w:space="0" w:color="000000"/>
            </w:tcBorders>
            <w:shd w:val="clear" w:color="auto" w:fill="DEEAF6"/>
          </w:tcPr>
          <w:p>
            <w:pPr>
              <w:pStyle w:val="TableParagraph"/>
              <w:spacing w:line="168" w:lineRule="auto" w:before="51"/>
              <w:ind w:left="193" w:right="162"/>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272" w:hRule="atLeast"/>
        </w:trPr>
        <w:tc>
          <w:tcPr>
            <w:tcW w:w="1277" w:type="dxa"/>
            <w:vMerge w:val="restart"/>
          </w:tcPr>
          <w:p>
            <w:pPr>
              <w:pStyle w:val="TableParagraph"/>
              <w:rPr>
                <w:sz w:val="20"/>
              </w:rPr>
            </w:pPr>
          </w:p>
        </w:tc>
        <w:tc>
          <w:tcPr>
            <w:tcW w:w="1118" w:type="dxa"/>
            <w:tcBorders>
              <w:bottom w:val="single" w:sz="4" w:space="0" w:color="000000"/>
              <w:right w:val="single" w:sz="4" w:space="0" w:color="000000"/>
            </w:tcBorders>
          </w:tcPr>
          <w:p>
            <w:pPr>
              <w:pStyle w:val="TableParagraph"/>
              <w:rPr>
                <w:sz w:val="20"/>
              </w:rPr>
            </w:pPr>
          </w:p>
        </w:tc>
        <w:tc>
          <w:tcPr>
            <w:tcW w:w="1276" w:type="dxa"/>
            <w:tcBorders>
              <w:left w:val="single" w:sz="4" w:space="0" w:color="000000"/>
              <w:right w:val="single" w:sz="4" w:space="0" w:color="000000"/>
            </w:tcBorders>
          </w:tcPr>
          <w:p>
            <w:pPr>
              <w:pStyle w:val="TableParagraph"/>
              <w:spacing w:before="9"/>
              <w:ind w:left="228"/>
              <w:rPr>
                <w:sz w:val="21"/>
              </w:rPr>
            </w:pPr>
            <w:r>
              <w:rPr>
                <w:spacing w:val="-2"/>
                <w:sz w:val="21"/>
              </w:rPr>
              <w:t>12430004</w:t>
            </w:r>
          </w:p>
        </w:tc>
        <w:tc>
          <w:tcPr>
            <w:tcW w:w="2477" w:type="dxa"/>
            <w:tcBorders>
              <w:left w:val="single" w:sz="4" w:space="0" w:color="000000"/>
              <w:right w:val="single" w:sz="4" w:space="0" w:color="000000"/>
            </w:tcBorders>
          </w:tcPr>
          <w:p>
            <w:pPr>
              <w:pStyle w:val="TableParagraph"/>
              <w:spacing w:line="252" w:lineRule="exact"/>
              <w:ind w:left="246" w:right="213"/>
              <w:jc w:val="center"/>
              <w:rPr>
                <w:sz w:val="21"/>
              </w:rPr>
            </w:pPr>
            <w:r>
              <w:rPr>
                <w:rFonts w:ascii="宋体" w:eastAsia="宋体"/>
                <w:sz w:val="21"/>
              </w:rPr>
              <w:t>体育</w:t>
            </w:r>
            <w:r>
              <w:rPr>
                <w:spacing w:val="-5"/>
                <w:sz w:val="21"/>
              </w:rPr>
              <w:t>(4)</w:t>
            </w:r>
          </w:p>
        </w:tc>
        <w:tc>
          <w:tcPr>
            <w:tcW w:w="2201" w:type="dxa"/>
            <w:tcBorders>
              <w:left w:val="single" w:sz="4" w:space="0" w:color="000000"/>
              <w:right w:val="single" w:sz="4" w:space="0" w:color="000000"/>
            </w:tcBorders>
          </w:tcPr>
          <w:p>
            <w:pPr>
              <w:pStyle w:val="TableParagraph"/>
              <w:spacing w:before="16"/>
              <w:ind w:left="111" w:right="86"/>
              <w:jc w:val="center"/>
              <w:rPr>
                <w:sz w:val="20"/>
              </w:rPr>
            </w:pPr>
            <w:r>
              <w:rPr>
                <w:sz w:val="20"/>
              </w:rPr>
              <w:t>Physical</w:t>
            </w:r>
            <w:r>
              <w:rPr>
                <w:spacing w:val="-9"/>
                <w:sz w:val="20"/>
              </w:rPr>
              <w:t> </w:t>
            </w:r>
            <w:r>
              <w:rPr>
                <w:sz w:val="20"/>
              </w:rPr>
              <w:t>Education</w:t>
            </w:r>
            <w:r>
              <w:rPr>
                <w:spacing w:val="-8"/>
                <w:sz w:val="20"/>
              </w:rPr>
              <w:t> </w:t>
            </w:r>
            <w:r>
              <w:rPr>
                <w:spacing w:val="-5"/>
                <w:sz w:val="20"/>
              </w:rPr>
              <w:t>IV</w:t>
            </w:r>
          </w:p>
        </w:tc>
        <w:tc>
          <w:tcPr>
            <w:tcW w:w="811" w:type="dxa"/>
            <w:tcBorders>
              <w:left w:val="single" w:sz="4" w:space="0" w:color="000000"/>
              <w:right w:val="single" w:sz="4" w:space="0" w:color="000000"/>
            </w:tcBorders>
          </w:tcPr>
          <w:p>
            <w:pPr>
              <w:pStyle w:val="TableParagraph"/>
              <w:spacing w:line="252" w:lineRule="exact"/>
              <w:ind w:left="192" w:right="159"/>
              <w:jc w:val="center"/>
              <w:rPr>
                <w:rFonts w:ascii="宋体" w:eastAsia="宋体"/>
                <w:sz w:val="21"/>
              </w:rPr>
            </w:pPr>
            <w:r>
              <w:rPr>
                <w:rFonts w:ascii="宋体" w:eastAsia="宋体"/>
                <w:spacing w:val="-5"/>
                <w:sz w:val="21"/>
              </w:rPr>
              <w:t>必修</w:t>
            </w:r>
          </w:p>
        </w:tc>
        <w:tc>
          <w:tcPr>
            <w:tcW w:w="809" w:type="dxa"/>
            <w:tcBorders>
              <w:left w:val="single" w:sz="4" w:space="0" w:color="000000"/>
              <w:right w:val="single" w:sz="4" w:space="0" w:color="000000"/>
            </w:tcBorders>
          </w:tcPr>
          <w:p>
            <w:pPr>
              <w:pStyle w:val="TableParagraph"/>
              <w:spacing w:line="252" w:lineRule="exact"/>
              <w:ind w:right="168"/>
              <w:jc w:val="right"/>
              <w:rPr>
                <w:rFonts w:ascii="宋体" w:eastAsia="宋体"/>
                <w:sz w:val="21"/>
              </w:rPr>
            </w:pPr>
            <w:r>
              <w:rPr>
                <w:rFonts w:ascii="宋体" w:eastAsia="宋体"/>
                <w:spacing w:val="-5"/>
                <w:sz w:val="21"/>
              </w:rPr>
              <w:t>考试</w:t>
            </w:r>
          </w:p>
        </w:tc>
        <w:tc>
          <w:tcPr>
            <w:tcW w:w="811" w:type="dxa"/>
            <w:tcBorders>
              <w:left w:val="single" w:sz="4" w:space="0" w:color="000000"/>
              <w:right w:val="single" w:sz="4" w:space="0" w:color="000000"/>
            </w:tcBorders>
          </w:tcPr>
          <w:p>
            <w:pPr>
              <w:pStyle w:val="TableParagraph"/>
              <w:spacing w:before="9"/>
              <w:ind w:right="331"/>
              <w:jc w:val="right"/>
              <w:rPr>
                <w:sz w:val="21"/>
              </w:rPr>
            </w:pPr>
            <w:r>
              <w:rPr>
                <w:w w:val="100"/>
                <w:sz w:val="21"/>
              </w:rPr>
              <w:t>1</w:t>
            </w:r>
          </w:p>
        </w:tc>
        <w:tc>
          <w:tcPr>
            <w:tcW w:w="809" w:type="dxa"/>
            <w:tcBorders>
              <w:left w:val="single" w:sz="4" w:space="0" w:color="000000"/>
              <w:right w:val="single" w:sz="4" w:space="0" w:color="000000"/>
            </w:tcBorders>
          </w:tcPr>
          <w:p>
            <w:pPr>
              <w:pStyle w:val="TableParagraph"/>
              <w:spacing w:before="9"/>
              <w:ind w:left="143" w:right="112"/>
              <w:jc w:val="center"/>
              <w:rPr>
                <w:sz w:val="21"/>
              </w:rPr>
            </w:pPr>
            <w:r>
              <w:rPr>
                <w:spacing w:val="-5"/>
                <w:sz w:val="21"/>
              </w:rPr>
              <w:t>32</w:t>
            </w:r>
          </w:p>
        </w:tc>
        <w:tc>
          <w:tcPr>
            <w:tcW w:w="811" w:type="dxa"/>
            <w:tcBorders>
              <w:left w:val="single" w:sz="4" w:space="0" w:color="000000"/>
              <w:right w:val="single" w:sz="4" w:space="0" w:color="000000"/>
            </w:tcBorders>
          </w:tcPr>
          <w:p>
            <w:pPr>
              <w:pStyle w:val="TableParagraph"/>
              <w:spacing w:before="9"/>
              <w:ind w:left="362"/>
              <w:rPr>
                <w:sz w:val="21"/>
              </w:rPr>
            </w:pPr>
            <w:r>
              <w:rPr>
                <w:w w:val="100"/>
                <w:sz w:val="21"/>
              </w:rPr>
              <w:t>0</w:t>
            </w:r>
          </w:p>
        </w:tc>
        <w:tc>
          <w:tcPr>
            <w:tcW w:w="809" w:type="dxa"/>
            <w:tcBorders>
              <w:left w:val="single" w:sz="4" w:space="0" w:color="000000"/>
              <w:right w:val="single" w:sz="4" w:space="0" w:color="000000"/>
            </w:tcBorders>
          </w:tcPr>
          <w:p>
            <w:pPr>
              <w:pStyle w:val="TableParagraph"/>
              <w:spacing w:before="9"/>
              <w:ind w:left="309"/>
              <w:rPr>
                <w:sz w:val="21"/>
              </w:rPr>
            </w:pPr>
            <w:r>
              <w:rPr>
                <w:spacing w:val="-5"/>
                <w:sz w:val="21"/>
              </w:rPr>
              <w:t>32</w:t>
            </w:r>
          </w:p>
        </w:tc>
        <w:tc>
          <w:tcPr>
            <w:tcW w:w="811" w:type="dxa"/>
            <w:tcBorders>
              <w:left w:val="single" w:sz="4" w:space="0" w:color="000000"/>
            </w:tcBorders>
          </w:tcPr>
          <w:p>
            <w:pPr>
              <w:pStyle w:val="TableParagraph"/>
              <w:spacing w:before="9"/>
              <w:ind w:left="352"/>
              <w:rPr>
                <w:sz w:val="21"/>
              </w:rPr>
            </w:pPr>
            <w:r>
              <w:rPr>
                <w:w w:val="100"/>
                <w:sz w:val="21"/>
              </w:rPr>
              <w:t>4</w:t>
            </w:r>
          </w:p>
        </w:tc>
      </w:tr>
      <w:tr>
        <w:trPr>
          <w:trHeight w:val="329" w:hRule="atLeast"/>
        </w:trPr>
        <w:tc>
          <w:tcPr>
            <w:tcW w:w="1277" w:type="dxa"/>
            <w:vMerge/>
            <w:tcBorders>
              <w:top w:val="nil"/>
            </w:tcBorders>
          </w:tcPr>
          <w:p>
            <w:pPr>
              <w:rPr>
                <w:sz w:val="2"/>
                <w:szCs w:val="2"/>
              </w:rPr>
            </w:pPr>
          </w:p>
        </w:tc>
        <w:tc>
          <w:tcPr>
            <w:tcW w:w="1118" w:type="dxa"/>
            <w:vMerge w:val="restart"/>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72"/>
              <w:ind w:left="194"/>
              <w:rPr>
                <w:rFonts w:ascii="宋体" w:hAnsi="宋体" w:eastAsia="宋体"/>
                <w:sz w:val="10"/>
              </w:rPr>
            </w:pPr>
            <w:r>
              <w:rPr>
                <w:rFonts w:ascii="宋体" w:hAnsi="宋体" w:eastAsia="宋体"/>
                <w:spacing w:val="-2"/>
                <w:sz w:val="21"/>
              </w:rPr>
              <w:t>英语类</w:t>
            </w:r>
            <w:r>
              <w:rPr>
                <w:rFonts w:ascii="宋体" w:hAnsi="宋体" w:eastAsia="宋体"/>
                <w:spacing w:val="-10"/>
                <w:position w:val="10"/>
                <w:sz w:val="10"/>
              </w:rPr>
              <w:t>△</w:t>
            </w:r>
          </w:p>
          <w:p>
            <w:pPr>
              <w:pStyle w:val="TableParagraph"/>
              <w:spacing w:before="2"/>
              <w:ind w:left="201"/>
              <w:rPr>
                <w:sz w:val="21"/>
              </w:rPr>
            </w:pPr>
            <w:r>
              <w:rPr>
                <w:sz w:val="21"/>
              </w:rPr>
              <w:t>(6</w:t>
            </w:r>
            <w:r>
              <w:rPr>
                <w:spacing w:val="-1"/>
                <w:sz w:val="21"/>
              </w:rPr>
              <w:t> </w:t>
            </w: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43"/>
              <w:ind w:left="228"/>
              <w:rPr>
                <w:sz w:val="21"/>
              </w:rPr>
            </w:pPr>
            <w:r>
              <w:rPr>
                <w:spacing w:val="-2"/>
                <w:sz w:val="21"/>
              </w:rPr>
              <w:t>13913008</w:t>
            </w:r>
          </w:p>
        </w:tc>
        <w:tc>
          <w:tcPr>
            <w:tcW w:w="2477" w:type="dxa"/>
            <w:tcBorders>
              <w:left w:val="single" w:sz="4" w:space="0" w:color="000000"/>
              <w:bottom w:val="single" w:sz="4" w:space="0" w:color="000000"/>
              <w:right w:val="single" w:sz="4" w:space="0" w:color="000000"/>
            </w:tcBorders>
          </w:tcPr>
          <w:p>
            <w:pPr>
              <w:pStyle w:val="TableParagraph"/>
              <w:spacing w:before="34"/>
              <w:ind w:left="246" w:right="213"/>
              <w:jc w:val="center"/>
              <w:rPr>
                <w:sz w:val="21"/>
              </w:rPr>
            </w:pPr>
            <w:r>
              <w:rPr>
                <w:rFonts w:ascii="宋体" w:hAnsi="宋体" w:eastAsia="宋体"/>
                <w:spacing w:val="-2"/>
                <w:sz w:val="21"/>
              </w:rPr>
              <w:t>大学英语</w:t>
            </w:r>
            <w:r>
              <w:rPr>
                <w:spacing w:val="-10"/>
                <w:sz w:val="21"/>
              </w:rPr>
              <w:t>Ⅰ</w:t>
            </w:r>
          </w:p>
        </w:tc>
        <w:tc>
          <w:tcPr>
            <w:tcW w:w="2201" w:type="dxa"/>
            <w:tcBorders>
              <w:left w:val="single" w:sz="4" w:space="0" w:color="000000"/>
              <w:bottom w:val="single" w:sz="4" w:space="0" w:color="000000"/>
              <w:right w:val="single" w:sz="4" w:space="0" w:color="000000"/>
            </w:tcBorders>
          </w:tcPr>
          <w:p>
            <w:pPr>
              <w:pStyle w:val="TableParagraph"/>
              <w:spacing w:before="43"/>
              <w:ind w:left="115" w:right="82"/>
              <w:jc w:val="center"/>
              <w:rPr>
                <w:sz w:val="21"/>
              </w:rPr>
            </w:pPr>
            <w:r>
              <w:rPr>
                <w:sz w:val="21"/>
              </w:rPr>
              <w:t>College</w:t>
            </w:r>
            <w:r>
              <w:rPr>
                <w:spacing w:val="-6"/>
                <w:sz w:val="21"/>
              </w:rPr>
              <w:t> </w:t>
            </w:r>
            <w:r>
              <w:rPr>
                <w:sz w:val="21"/>
              </w:rPr>
              <w:t>English</w:t>
            </w:r>
            <w:r>
              <w:rPr>
                <w:spacing w:val="-6"/>
                <w:sz w:val="21"/>
              </w:rPr>
              <w:t> </w:t>
            </w:r>
            <w:r>
              <w:rPr>
                <w:spacing w:val="-10"/>
                <w:sz w:val="21"/>
              </w:rPr>
              <w:t>I</w:t>
            </w:r>
          </w:p>
        </w:tc>
        <w:tc>
          <w:tcPr>
            <w:tcW w:w="811" w:type="dxa"/>
            <w:tcBorders>
              <w:left w:val="single" w:sz="4" w:space="0" w:color="000000"/>
              <w:bottom w:val="single" w:sz="4" w:space="0" w:color="000000"/>
              <w:right w:val="single" w:sz="4" w:space="0" w:color="000000"/>
            </w:tcBorders>
          </w:tcPr>
          <w:p>
            <w:pPr>
              <w:pStyle w:val="TableParagraph"/>
              <w:spacing w:before="34"/>
              <w:ind w:left="192" w:right="159"/>
              <w:jc w:val="center"/>
              <w:rPr>
                <w:rFonts w:ascii="宋体" w:eastAsia="宋体"/>
                <w:sz w:val="21"/>
              </w:rPr>
            </w:pPr>
            <w:r>
              <w:rPr>
                <w:rFonts w:ascii="宋体" w:eastAsia="宋体"/>
                <w:spacing w:val="-5"/>
                <w:sz w:val="21"/>
              </w:rPr>
              <w:t>必修</w:t>
            </w:r>
          </w:p>
        </w:tc>
        <w:tc>
          <w:tcPr>
            <w:tcW w:w="809" w:type="dxa"/>
            <w:tcBorders>
              <w:left w:val="single" w:sz="4" w:space="0" w:color="000000"/>
              <w:bottom w:val="single" w:sz="4" w:space="0" w:color="000000"/>
              <w:right w:val="single" w:sz="4" w:space="0" w:color="000000"/>
            </w:tcBorders>
          </w:tcPr>
          <w:p>
            <w:pPr>
              <w:pStyle w:val="TableParagraph"/>
              <w:spacing w:before="34"/>
              <w:ind w:right="168"/>
              <w:jc w:val="right"/>
              <w:rPr>
                <w:rFonts w:ascii="宋体" w:eastAsia="宋体"/>
                <w:sz w:val="21"/>
              </w:rPr>
            </w:pPr>
            <w:r>
              <w:rPr>
                <w:rFonts w:ascii="宋体" w:eastAsia="宋体"/>
                <w:spacing w:val="-5"/>
                <w:sz w:val="21"/>
              </w:rPr>
              <w:t>考试</w:t>
            </w:r>
          </w:p>
        </w:tc>
        <w:tc>
          <w:tcPr>
            <w:tcW w:w="811" w:type="dxa"/>
            <w:tcBorders>
              <w:left w:val="single" w:sz="4" w:space="0" w:color="000000"/>
              <w:bottom w:val="single" w:sz="4" w:space="0" w:color="000000"/>
              <w:right w:val="single" w:sz="4" w:space="0" w:color="000000"/>
            </w:tcBorders>
          </w:tcPr>
          <w:p>
            <w:pPr>
              <w:pStyle w:val="TableParagraph"/>
              <w:spacing w:before="43"/>
              <w:ind w:right="331"/>
              <w:jc w:val="right"/>
              <w:rPr>
                <w:sz w:val="21"/>
              </w:rPr>
            </w:pPr>
            <w:r>
              <w:rPr>
                <w:w w:val="100"/>
                <w:sz w:val="21"/>
              </w:rPr>
              <w:t>2</w:t>
            </w:r>
          </w:p>
        </w:tc>
        <w:tc>
          <w:tcPr>
            <w:tcW w:w="809" w:type="dxa"/>
            <w:tcBorders>
              <w:left w:val="single" w:sz="4" w:space="0" w:color="000000"/>
              <w:bottom w:val="single" w:sz="4" w:space="0" w:color="000000"/>
              <w:right w:val="single" w:sz="4" w:space="0" w:color="000000"/>
            </w:tcBorders>
          </w:tcPr>
          <w:p>
            <w:pPr>
              <w:pStyle w:val="TableParagraph"/>
              <w:spacing w:before="43"/>
              <w:ind w:left="143" w:right="112"/>
              <w:jc w:val="center"/>
              <w:rPr>
                <w:sz w:val="21"/>
              </w:rPr>
            </w:pPr>
            <w:r>
              <w:rPr>
                <w:spacing w:val="-5"/>
                <w:sz w:val="21"/>
              </w:rPr>
              <w:t>32</w:t>
            </w:r>
          </w:p>
        </w:tc>
        <w:tc>
          <w:tcPr>
            <w:tcW w:w="811" w:type="dxa"/>
            <w:tcBorders>
              <w:left w:val="single" w:sz="4" w:space="0" w:color="000000"/>
              <w:bottom w:val="single" w:sz="4" w:space="0" w:color="000000"/>
              <w:right w:val="single" w:sz="4" w:space="0" w:color="000000"/>
            </w:tcBorders>
          </w:tcPr>
          <w:p>
            <w:pPr>
              <w:pStyle w:val="TableParagraph"/>
              <w:spacing w:before="43"/>
              <w:ind w:left="309"/>
              <w:rPr>
                <w:sz w:val="21"/>
              </w:rPr>
            </w:pPr>
            <w:r>
              <w:rPr>
                <w:spacing w:val="-5"/>
                <w:sz w:val="21"/>
              </w:rPr>
              <w:t>32</w:t>
            </w:r>
          </w:p>
        </w:tc>
        <w:tc>
          <w:tcPr>
            <w:tcW w:w="809" w:type="dxa"/>
            <w:tcBorders>
              <w:left w:val="single" w:sz="4" w:space="0" w:color="000000"/>
              <w:bottom w:val="single" w:sz="4" w:space="0" w:color="000000"/>
              <w:right w:val="single" w:sz="4" w:space="0" w:color="000000"/>
            </w:tcBorders>
          </w:tcPr>
          <w:p>
            <w:pPr>
              <w:pStyle w:val="TableParagraph"/>
              <w:spacing w:before="43"/>
              <w:ind w:left="31"/>
              <w:jc w:val="center"/>
              <w:rPr>
                <w:sz w:val="21"/>
              </w:rPr>
            </w:pPr>
            <w:r>
              <w:rPr>
                <w:w w:val="100"/>
                <w:sz w:val="21"/>
              </w:rPr>
              <w:t>0</w:t>
            </w:r>
          </w:p>
        </w:tc>
        <w:tc>
          <w:tcPr>
            <w:tcW w:w="811" w:type="dxa"/>
            <w:tcBorders>
              <w:left w:val="single" w:sz="4" w:space="0" w:color="000000"/>
              <w:bottom w:val="single" w:sz="4" w:space="0" w:color="000000"/>
            </w:tcBorders>
          </w:tcPr>
          <w:p>
            <w:pPr>
              <w:pStyle w:val="TableParagraph"/>
              <w:spacing w:before="43"/>
              <w:ind w:left="352"/>
              <w:rPr>
                <w:sz w:val="21"/>
              </w:rPr>
            </w:pPr>
            <w:r>
              <w:rPr>
                <w:w w:val="100"/>
                <w:sz w:val="21"/>
              </w:rPr>
              <w:t>1</w:t>
            </w:r>
          </w:p>
        </w:tc>
      </w:tr>
      <w:tr>
        <w:trPr>
          <w:trHeight w:val="339"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3"/>
              <w:ind w:left="228"/>
              <w:rPr>
                <w:sz w:val="21"/>
              </w:rPr>
            </w:pPr>
            <w:r>
              <w:rPr>
                <w:spacing w:val="-2"/>
                <w:sz w:val="21"/>
              </w:rPr>
              <w:t>13914008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4"/>
              <w:ind w:left="246" w:right="214"/>
              <w:jc w:val="center"/>
              <w:rPr>
                <w:sz w:val="21"/>
              </w:rPr>
            </w:pPr>
            <w:r>
              <w:rPr>
                <w:rFonts w:ascii="宋体" w:hAnsi="宋体" w:eastAsia="宋体"/>
                <w:spacing w:val="-2"/>
                <w:sz w:val="21"/>
              </w:rPr>
              <w:t>大学英语</w:t>
            </w:r>
            <w:r>
              <w:rPr>
                <w:spacing w:val="-10"/>
                <w:sz w:val="21"/>
              </w:rPr>
              <w:t>Ⅱ</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3"/>
              <w:ind w:left="115" w:right="85"/>
              <w:jc w:val="center"/>
              <w:rPr>
                <w:sz w:val="21"/>
              </w:rPr>
            </w:pPr>
            <w:r>
              <w:rPr>
                <w:sz w:val="21"/>
              </w:rPr>
              <w:t>College</w:t>
            </w:r>
            <w:r>
              <w:rPr>
                <w:spacing w:val="-6"/>
                <w:sz w:val="21"/>
              </w:rPr>
              <w:t> </w:t>
            </w:r>
            <w:r>
              <w:rPr>
                <w:sz w:val="21"/>
              </w:rPr>
              <w:t>English</w:t>
            </w:r>
            <w:r>
              <w:rPr>
                <w:spacing w:val="-6"/>
                <w:sz w:val="21"/>
              </w:rPr>
              <w:t> </w:t>
            </w:r>
            <w:r>
              <w:rPr>
                <w:spacing w:val="-5"/>
                <w:sz w:val="21"/>
              </w:rPr>
              <w:t>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4"/>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right="331"/>
              <w:jc w:val="right"/>
              <w:rPr>
                <w:sz w:val="21"/>
              </w:rPr>
            </w:pPr>
            <w:r>
              <w:rPr>
                <w:w w:val="100"/>
                <w:sz w:val="21"/>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3"/>
              <w:ind w:left="309"/>
              <w:rPr>
                <w:sz w:val="21"/>
              </w:rPr>
            </w:pPr>
            <w:r>
              <w:rPr>
                <w:spacing w:val="-5"/>
                <w:sz w:val="21"/>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3"/>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53"/>
              <w:ind w:left="352"/>
              <w:rPr>
                <w:sz w:val="21"/>
              </w:rPr>
            </w:pPr>
            <w:r>
              <w:rPr>
                <w:w w:val="100"/>
                <w:sz w:val="21"/>
              </w:rPr>
              <w:t>2</w:t>
            </w:r>
          </w:p>
        </w:tc>
      </w:tr>
      <w:tr>
        <w:trPr>
          <w:trHeight w:val="339"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5"/>
              <w:ind w:left="228"/>
              <w:rPr>
                <w:sz w:val="21"/>
              </w:rPr>
            </w:pPr>
            <w:r>
              <w:rPr>
                <w:spacing w:val="-2"/>
                <w:sz w:val="21"/>
              </w:rPr>
              <w:t>13916008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4"/>
              <w:ind w:left="246" w:right="210"/>
              <w:jc w:val="center"/>
              <w:rPr>
                <w:sz w:val="21"/>
              </w:rPr>
            </w:pPr>
            <w:r>
              <w:rPr>
                <w:rFonts w:ascii="宋体" w:hAnsi="宋体" w:eastAsia="宋体"/>
                <w:spacing w:val="-2"/>
                <w:sz w:val="21"/>
              </w:rPr>
              <w:t>大学英语</w:t>
            </w:r>
            <w:r>
              <w:rPr>
                <w:spacing w:val="-10"/>
                <w:sz w:val="21"/>
              </w:rPr>
              <w:t>Ⅲ</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5"/>
              <w:ind w:left="115" w:right="82"/>
              <w:jc w:val="center"/>
              <w:rPr>
                <w:sz w:val="21"/>
              </w:rPr>
            </w:pPr>
            <w:r>
              <w:rPr>
                <w:sz w:val="21"/>
              </w:rPr>
              <w:t>College</w:t>
            </w:r>
            <w:r>
              <w:rPr>
                <w:spacing w:val="-6"/>
                <w:sz w:val="21"/>
              </w:rPr>
              <w:t> </w:t>
            </w:r>
            <w:r>
              <w:rPr>
                <w:sz w:val="21"/>
              </w:rPr>
              <w:t>English</w:t>
            </w:r>
            <w:r>
              <w:rPr>
                <w:spacing w:val="-6"/>
                <w:sz w:val="21"/>
              </w:rPr>
              <w:t> </w:t>
            </w:r>
            <w:r>
              <w:rPr>
                <w:spacing w:val="-5"/>
                <w:sz w:val="21"/>
              </w:rPr>
              <w:t>III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4"/>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right="331"/>
              <w:jc w:val="right"/>
              <w:rPr>
                <w:sz w:val="21"/>
              </w:rPr>
            </w:pPr>
            <w:r>
              <w:rPr>
                <w:w w:val="100"/>
                <w:sz w:val="21"/>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5"/>
              <w:ind w:left="309"/>
              <w:rPr>
                <w:sz w:val="21"/>
              </w:rPr>
            </w:pPr>
            <w:r>
              <w:rPr>
                <w:spacing w:val="-5"/>
                <w:sz w:val="21"/>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55"/>
              <w:ind w:left="352"/>
              <w:rPr>
                <w:sz w:val="21"/>
              </w:rPr>
            </w:pPr>
            <w:r>
              <w:rPr>
                <w:w w:val="100"/>
                <w:sz w:val="21"/>
              </w:rPr>
              <w:t>3</w:t>
            </w:r>
          </w:p>
        </w:tc>
      </w:tr>
      <w:tr>
        <w:trPr>
          <w:trHeight w:val="340" w:hRule="atLeast"/>
        </w:trPr>
        <w:tc>
          <w:tcPr>
            <w:tcW w:w="1277" w:type="dxa"/>
            <w:vMerge/>
            <w:tcBorders>
              <w:top w:val="nil"/>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56"/>
              <w:ind w:left="228"/>
              <w:rPr>
                <w:sz w:val="21"/>
              </w:rPr>
            </w:pPr>
            <w:r>
              <w:rPr>
                <w:spacing w:val="-2"/>
                <w:sz w:val="21"/>
              </w:rPr>
              <w:t>13917000</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46"/>
              <w:ind w:left="244" w:right="214"/>
              <w:jc w:val="center"/>
              <w:rPr>
                <w:sz w:val="21"/>
              </w:rPr>
            </w:pPr>
            <w:r>
              <w:rPr>
                <w:rFonts w:ascii="宋体" w:eastAsia="宋体"/>
                <w:spacing w:val="-12"/>
                <w:sz w:val="21"/>
              </w:rPr>
              <w:t>大学英语 </w:t>
            </w:r>
            <w:r>
              <w:rPr>
                <w:spacing w:val="-5"/>
                <w:sz w:val="21"/>
              </w:rPr>
              <w:t>IV</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56"/>
              <w:ind w:left="114" w:right="86"/>
              <w:jc w:val="center"/>
              <w:rPr>
                <w:sz w:val="21"/>
              </w:rPr>
            </w:pPr>
            <w:r>
              <w:rPr>
                <w:sz w:val="21"/>
              </w:rPr>
              <w:t>College</w:t>
            </w:r>
            <w:r>
              <w:rPr>
                <w:spacing w:val="-6"/>
                <w:sz w:val="21"/>
              </w:rPr>
              <w:t> </w:t>
            </w:r>
            <w:r>
              <w:rPr>
                <w:sz w:val="21"/>
              </w:rPr>
              <w:t>English</w:t>
            </w:r>
            <w:r>
              <w:rPr>
                <w:spacing w:val="-6"/>
                <w:sz w:val="21"/>
              </w:rPr>
              <w:t> </w:t>
            </w:r>
            <w:r>
              <w:rPr>
                <w:spacing w:val="-5"/>
                <w:sz w:val="21"/>
              </w:rPr>
              <w:t>IV</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6"/>
              <w:ind w:left="192" w:right="159"/>
              <w:jc w:val="center"/>
              <w:rPr>
                <w:rFonts w:ascii="宋体" w:eastAsia="宋体"/>
                <w:sz w:val="21"/>
              </w:rPr>
            </w:pPr>
            <w:r>
              <w:rPr>
                <w:rFonts w:ascii="宋体" w:eastAsia="宋体"/>
                <w:spacing w:val="-5"/>
                <w:sz w:val="21"/>
              </w:rPr>
              <w:t>必修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3"/>
              <w:ind w:right="168"/>
              <w:jc w:val="right"/>
              <w:rPr>
                <w:rFonts w:ascii="宋体" w:eastAsia="宋体"/>
                <w:sz w:val="21"/>
              </w:rPr>
            </w:pPr>
            <w:r>
              <w:rPr>
                <w:rFonts w:ascii="宋体" w:eastAsia="宋体"/>
                <w:spacing w:val="-5"/>
                <w:sz w:val="21"/>
              </w:rPr>
              <w:t>考试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6"/>
              <w:ind w:right="331"/>
              <w:jc w:val="right"/>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6"/>
              <w:ind w:left="143" w:right="112"/>
              <w:jc w:val="center"/>
              <w:rPr>
                <w:sz w:val="21"/>
              </w:rPr>
            </w:pPr>
            <w:r>
              <w:rPr>
                <w:spacing w:val="-5"/>
                <w:sz w:val="21"/>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6"/>
              <w:ind w:left="309"/>
              <w:rPr>
                <w:sz w:val="21"/>
              </w:rPr>
            </w:pPr>
            <w:r>
              <w:rPr>
                <w:spacing w:val="-5"/>
                <w:sz w:val="21"/>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6"/>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56"/>
              <w:ind w:left="352"/>
              <w:rPr>
                <w:sz w:val="21"/>
              </w:rPr>
            </w:pPr>
            <w:r>
              <w:rPr>
                <w:w w:val="100"/>
                <w:sz w:val="21"/>
              </w:rPr>
              <w:t>4</w:t>
            </w:r>
          </w:p>
        </w:tc>
      </w:tr>
      <w:tr>
        <w:trPr>
          <w:trHeight w:val="1069" w:hRule="atLeast"/>
        </w:trPr>
        <w:tc>
          <w:tcPr>
            <w:tcW w:w="1277" w:type="dxa"/>
            <w:vMerge/>
            <w:tcBorders>
              <w:top w:val="nil"/>
            </w:tcBorders>
          </w:tcPr>
          <w:p>
            <w:pPr>
              <w:rPr>
                <w:sz w:val="2"/>
                <w:szCs w:val="2"/>
              </w:rPr>
            </w:pPr>
          </w:p>
        </w:tc>
        <w:tc>
          <w:tcPr>
            <w:tcW w:w="1118" w:type="dxa"/>
            <w:tcBorders>
              <w:top w:val="single" w:sz="4" w:space="0" w:color="000000"/>
              <w:bottom w:val="single" w:sz="4" w:space="0" w:color="000000"/>
              <w:right w:val="single" w:sz="4" w:space="0" w:color="000000"/>
            </w:tcBorders>
          </w:tcPr>
          <w:p>
            <w:pPr>
              <w:pStyle w:val="TableParagraph"/>
              <w:spacing w:before="8"/>
              <w:rPr>
                <w:rFonts w:ascii="宋体"/>
                <w:sz w:val="20"/>
              </w:rPr>
            </w:pPr>
          </w:p>
          <w:p>
            <w:pPr>
              <w:pStyle w:val="TableParagraph"/>
              <w:ind w:left="138"/>
              <w:rPr>
                <w:rFonts w:ascii="宋体" w:eastAsia="宋体"/>
                <w:sz w:val="21"/>
              </w:rPr>
            </w:pPr>
            <w:r>
              <w:rPr>
                <w:rFonts w:ascii="宋体" w:eastAsia="宋体"/>
                <w:spacing w:val="-4"/>
                <w:sz w:val="21"/>
              </w:rPr>
              <w:t>通识专项</w:t>
            </w:r>
          </w:p>
          <w:p>
            <w:pPr>
              <w:pStyle w:val="TableParagraph"/>
              <w:spacing w:before="2"/>
              <w:ind w:left="201"/>
              <w:rPr>
                <w:sz w:val="21"/>
              </w:rPr>
            </w:pPr>
            <w:r>
              <w:rPr>
                <w:sz w:val="21"/>
              </w:rPr>
              <w:t>(8</w:t>
            </w:r>
            <w:r>
              <w:rPr>
                <w:spacing w:val="-1"/>
                <w:sz w:val="21"/>
              </w:rPr>
              <w:t> </w:t>
            </w:r>
            <w:r>
              <w:rPr>
                <w:rFonts w:ascii="宋体" w:eastAsia="宋体"/>
                <w:sz w:val="21"/>
              </w:rPr>
              <w:t>学分</w:t>
            </w:r>
            <w:r>
              <w:rPr>
                <w:spacing w:val="-10"/>
                <w:sz w:val="21"/>
              </w:rPr>
              <w:t>)</w:t>
            </w:r>
          </w:p>
        </w:tc>
        <w:tc>
          <w:tcPr>
            <w:tcW w:w="11625" w:type="dxa"/>
            <w:gridSpan w:val="10"/>
            <w:tcBorders>
              <w:top w:val="single" w:sz="4" w:space="0" w:color="000000"/>
              <w:left w:val="single" w:sz="4" w:space="0" w:color="000000"/>
              <w:bottom w:val="single" w:sz="4" w:space="0" w:color="000000"/>
            </w:tcBorders>
          </w:tcPr>
          <w:p>
            <w:pPr>
              <w:pStyle w:val="TableParagraph"/>
              <w:spacing w:line="242" w:lineRule="auto"/>
              <w:ind w:left="108" w:right="135" w:firstLine="420"/>
              <w:rPr>
                <w:rFonts w:ascii="宋体" w:eastAsia="宋体"/>
                <w:sz w:val="21"/>
              </w:rPr>
            </w:pPr>
            <w:r>
              <w:rPr>
                <w:rFonts w:ascii="宋体" w:eastAsia="宋体"/>
                <w:spacing w:val="-2"/>
                <w:sz w:val="21"/>
              </w:rPr>
              <w:t>通识教育专项课程中包括心理健康与职业发展综合素养课程</w:t>
            </w:r>
            <w:r>
              <w:rPr>
                <w:spacing w:val="-2"/>
                <w:sz w:val="21"/>
              </w:rPr>
              <w:t>(</w:t>
            </w:r>
            <w:r>
              <w:rPr>
                <w:rFonts w:ascii="宋体" w:eastAsia="宋体"/>
                <w:spacing w:val="-2"/>
                <w:sz w:val="21"/>
              </w:rPr>
              <w:t>含第二课堂</w:t>
            </w:r>
            <w:r>
              <w:rPr>
                <w:spacing w:val="-2"/>
                <w:sz w:val="21"/>
              </w:rPr>
              <w:t>)</w:t>
            </w:r>
            <w:r>
              <w:rPr>
                <w:rFonts w:ascii="宋体" w:eastAsia="宋体"/>
                <w:spacing w:val="-2"/>
                <w:sz w:val="21"/>
              </w:rPr>
              <w:t>、劳育专项课程与实践、美育专项课程与实践</w:t>
            </w:r>
            <w:r>
              <w:rPr>
                <w:rFonts w:ascii="宋体" w:eastAsia="宋体"/>
                <w:spacing w:val="-2"/>
                <w:sz w:val="21"/>
              </w:rPr>
              <w:t>以及通识专项特色课程。其中，《大学生心理健康教育》课程为必修课，美育专项课程与实践要求最低修满 </w:t>
            </w:r>
            <w:r>
              <w:rPr>
                <w:sz w:val="21"/>
              </w:rPr>
              <w:t>2</w:t>
            </w:r>
            <w:r>
              <w:rPr>
                <w:spacing w:val="-14"/>
                <w:sz w:val="21"/>
              </w:rPr>
              <w:t> </w:t>
            </w:r>
            <w:r>
              <w:rPr>
                <w:rFonts w:ascii="宋体" w:eastAsia="宋体"/>
                <w:sz w:val="21"/>
              </w:rPr>
              <w:t>学分，劳育专</w:t>
            </w:r>
            <w:r>
              <w:rPr>
                <w:rFonts w:ascii="宋体" w:eastAsia="宋体"/>
                <w:spacing w:val="-4"/>
                <w:sz w:val="21"/>
              </w:rPr>
              <w:t>项课程与实践要求最低修满 </w:t>
            </w:r>
            <w:r>
              <w:rPr>
                <w:sz w:val="21"/>
              </w:rPr>
              <w:t>2 </w:t>
            </w:r>
            <w:r>
              <w:rPr>
                <w:rFonts w:ascii="宋体" w:eastAsia="宋体"/>
                <w:spacing w:val="-3"/>
                <w:sz w:val="21"/>
              </w:rPr>
              <w:t>学分，通识专项特色课程中，必须修读《企业 </w:t>
            </w:r>
            <w:r>
              <w:rPr>
                <w:sz w:val="21"/>
              </w:rPr>
              <w:t>EHS </w:t>
            </w:r>
            <w:r>
              <w:rPr>
                <w:rFonts w:ascii="宋体" w:eastAsia="宋体"/>
                <w:sz w:val="21"/>
              </w:rPr>
              <w:t>风险管理基础》，另要求在《</w:t>
            </w:r>
            <w:r>
              <w:rPr>
                <w:sz w:val="21"/>
              </w:rPr>
              <w:t>AI </w:t>
            </w:r>
            <w:r>
              <w:rPr>
                <w:rFonts w:ascii="宋体" w:eastAsia="宋体"/>
                <w:sz w:val="21"/>
              </w:rPr>
              <w:t>与数字经</w:t>
            </w:r>
          </w:p>
          <w:p>
            <w:pPr>
              <w:pStyle w:val="TableParagraph"/>
              <w:spacing w:line="240" w:lineRule="exact"/>
              <w:ind w:left="108"/>
              <w:rPr>
                <w:rFonts w:ascii="宋体" w:eastAsia="宋体"/>
                <w:sz w:val="21"/>
              </w:rPr>
            </w:pPr>
            <w:r>
              <w:rPr>
                <w:rFonts w:ascii="宋体" w:eastAsia="宋体"/>
                <w:spacing w:val="-2"/>
                <w:sz w:val="21"/>
              </w:rPr>
              <w:t>济》、《质量文化导论》</w:t>
            </w:r>
            <w:r>
              <w:rPr>
                <w:spacing w:val="-2"/>
                <w:sz w:val="21"/>
              </w:rPr>
              <w:t>2</w:t>
            </w:r>
            <w:r>
              <w:rPr>
                <w:spacing w:val="4"/>
                <w:sz w:val="21"/>
              </w:rPr>
              <w:t> </w:t>
            </w:r>
            <w:r>
              <w:rPr>
                <w:rFonts w:ascii="宋体" w:eastAsia="宋体"/>
                <w:spacing w:val="-8"/>
                <w:sz w:val="21"/>
              </w:rPr>
              <w:t>门课程中至少选 </w:t>
            </w:r>
            <w:r>
              <w:rPr>
                <w:spacing w:val="-2"/>
                <w:sz w:val="21"/>
              </w:rPr>
              <w:t>1</w:t>
            </w:r>
            <w:r>
              <w:rPr>
                <w:spacing w:val="4"/>
                <w:sz w:val="21"/>
              </w:rPr>
              <w:t> </w:t>
            </w:r>
            <w:r>
              <w:rPr>
                <w:rFonts w:ascii="宋体" w:eastAsia="宋体"/>
                <w:spacing w:val="-4"/>
                <w:sz w:val="21"/>
              </w:rPr>
              <w:t>门课程。</w:t>
            </w:r>
          </w:p>
        </w:tc>
      </w:tr>
      <w:tr>
        <w:trPr>
          <w:trHeight w:val="694" w:hRule="atLeast"/>
        </w:trPr>
        <w:tc>
          <w:tcPr>
            <w:tcW w:w="1277" w:type="dxa"/>
            <w:vMerge/>
            <w:tcBorders>
              <w:top w:val="nil"/>
            </w:tcBorders>
          </w:tcPr>
          <w:p>
            <w:pPr>
              <w:rPr>
                <w:sz w:val="2"/>
                <w:szCs w:val="2"/>
              </w:rPr>
            </w:pPr>
          </w:p>
        </w:tc>
        <w:tc>
          <w:tcPr>
            <w:tcW w:w="1118" w:type="dxa"/>
            <w:tcBorders>
              <w:top w:val="single" w:sz="4" w:space="0" w:color="000000"/>
              <w:right w:val="single" w:sz="4" w:space="0" w:color="000000"/>
            </w:tcBorders>
          </w:tcPr>
          <w:p>
            <w:pPr>
              <w:pStyle w:val="TableParagraph"/>
              <w:spacing w:before="72"/>
              <w:ind w:left="138"/>
              <w:rPr>
                <w:rFonts w:ascii="宋体" w:eastAsia="宋体"/>
                <w:sz w:val="21"/>
              </w:rPr>
            </w:pPr>
            <w:r>
              <w:rPr>
                <w:rFonts w:ascii="宋体" w:eastAsia="宋体"/>
                <w:spacing w:val="-4"/>
                <w:sz w:val="21"/>
              </w:rPr>
              <w:t>通识选修</w:t>
            </w:r>
          </w:p>
          <w:p>
            <w:pPr>
              <w:pStyle w:val="TableParagraph"/>
              <w:spacing w:before="2"/>
              <w:ind w:left="201"/>
              <w:rPr>
                <w:sz w:val="21"/>
              </w:rPr>
            </w:pPr>
            <w:r>
              <w:rPr>
                <w:sz w:val="21"/>
              </w:rPr>
              <w:t>(4</w:t>
            </w:r>
            <w:r>
              <w:rPr>
                <w:spacing w:val="-1"/>
                <w:sz w:val="21"/>
              </w:rPr>
              <w:t> </w:t>
            </w:r>
            <w:r>
              <w:rPr>
                <w:rFonts w:ascii="宋体" w:eastAsia="宋体"/>
                <w:sz w:val="21"/>
              </w:rPr>
              <w:t>学分</w:t>
            </w:r>
            <w:r>
              <w:rPr>
                <w:spacing w:val="-10"/>
                <w:sz w:val="21"/>
              </w:rPr>
              <w:t>)</w:t>
            </w:r>
          </w:p>
        </w:tc>
        <w:tc>
          <w:tcPr>
            <w:tcW w:w="11625" w:type="dxa"/>
            <w:gridSpan w:val="10"/>
            <w:tcBorders>
              <w:top w:val="single" w:sz="4" w:space="0" w:color="000000"/>
              <w:left w:val="single" w:sz="4" w:space="0" w:color="000000"/>
            </w:tcBorders>
          </w:tcPr>
          <w:p>
            <w:pPr>
              <w:pStyle w:val="TableParagraph"/>
              <w:spacing w:line="242" w:lineRule="auto" w:before="72"/>
              <w:ind w:left="108" w:right="75" w:firstLine="420"/>
              <w:rPr>
                <w:rFonts w:ascii="宋体" w:hAnsi="宋体" w:eastAsia="宋体"/>
                <w:sz w:val="21"/>
              </w:rPr>
            </w:pPr>
            <w:r>
              <w:rPr>
                <w:rFonts w:ascii="宋体" w:hAnsi="宋体" w:eastAsia="宋体"/>
                <w:spacing w:val="-4"/>
                <w:sz w:val="21"/>
              </w:rPr>
              <w:t>通识教育选修课程设置四个类别：</w:t>
            </w:r>
            <w:r>
              <w:rPr>
                <w:spacing w:val="-4"/>
                <w:sz w:val="21"/>
              </w:rPr>
              <w:t>Ⅰ</w:t>
            </w:r>
            <w:r>
              <w:rPr>
                <w:rFonts w:ascii="宋体" w:hAnsi="宋体" w:eastAsia="宋体"/>
                <w:spacing w:val="-4"/>
                <w:sz w:val="21"/>
              </w:rPr>
              <w:t>.人文科学类、</w:t>
            </w:r>
            <w:r>
              <w:rPr>
                <w:spacing w:val="-4"/>
                <w:sz w:val="21"/>
              </w:rPr>
              <w:t>Ⅱ</w:t>
            </w:r>
            <w:r>
              <w:rPr>
                <w:rFonts w:ascii="宋体" w:hAnsi="宋体" w:eastAsia="宋体"/>
                <w:spacing w:val="-4"/>
                <w:sz w:val="21"/>
              </w:rPr>
              <w:t>.社会科学类、</w:t>
            </w:r>
            <w:r>
              <w:rPr>
                <w:spacing w:val="-4"/>
                <w:sz w:val="21"/>
              </w:rPr>
              <w:t>Ⅲ</w:t>
            </w:r>
            <w:r>
              <w:rPr>
                <w:rFonts w:ascii="宋体" w:hAnsi="宋体" w:eastAsia="宋体"/>
                <w:spacing w:val="-4"/>
                <w:sz w:val="21"/>
              </w:rPr>
              <w:t>.工程技术类、</w:t>
            </w:r>
            <w:r>
              <w:rPr>
                <w:spacing w:val="-4"/>
                <w:sz w:val="21"/>
              </w:rPr>
              <w:t>Ⅳ</w:t>
            </w:r>
            <w:r>
              <w:rPr>
                <w:rFonts w:ascii="宋体" w:hAnsi="宋体" w:eastAsia="宋体"/>
                <w:spacing w:val="-4"/>
                <w:sz w:val="21"/>
              </w:rPr>
              <w:t>.自然科学类。要求所有学生必须在</w:t>
            </w:r>
            <w:r>
              <w:rPr>
                <w:rFonts w:ascii="宋体" w:hAnsi="宋体" w:eastAsia="宋体"/>
                <w:sz w:val="21"/>
              </w:rPr>
              <w:t>人文科学类的</w:t>
            </w:r>
            <w:r>
              <w:rPr>
                <w:sz w:val="21"/>
              </w:rPr>
              <w:t>“</w:t>
            </w:r>
            <w:r>
              <w:rPr>
                <w:rFonts w:ascii="宋体" w:hAnsi="宋体" w:eastAsia="宋体"/>
                <w:sz w:val="21"/>
              </w:rPr>
              <w:t>四史教育</w:t>
            </w:r>
            <w:r>
              <w:rPr>
                <w:sz w:val="21"/>
              </w:rPr>
              <w:t>”</w:t>
            </w:r>
            <w:r>
              <w:rPr>
                <w:rFonts w:ascii="宋体" w:hAnsi="宋体" w:eastAsia="宋体"/>
                <w:spacing w:val="-3"/>
                <w:sz w:val="21"/>
              </w:rPr>
              <w:t>模块中至少选读 </w:t>
            </w:r>
            <w:r>
              <w:rPr>
                <w:rFonts w:ascii="宋体" w:hAnsi="宋体" w:eastAsia="宋体"/>
                <w:sz w:val="21"/>
              </w:rPr>
              <w:t>1</w:t>
            </w:r>
            <w:r>
              <w:rPr>
                <w:rFonts w:ascii="宋体" w:hAnsi="宋体" w:eastAsia="宋体"/>
                <w:spacing w:val="-5"/>
                <w:sz w:val="21"/>
              </w:rPr>
              <w:t> 门课程。</w:t>
            </w:r>
          </w:p>
        </w:tc>
      </w:tr>
      <w:tr>
        <w:trPr>
          <w:trHeight w:val="450" w:hRule="atLeast"/>
        </w:trPr>
        <w:tc>
          <w:tcPr>
            <w:tcW w:w="1277" w:type="dxa"/>
            <w:vMerge w:val="restart"/>
            <w:tcBorders>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2"/>
              <w:rPr>
                <w:rFonts w:ascii="宋体"/>
                <w:sz w:val="18"/>
              </w:rPr>
            </w:pPr>
          </w:p>
          <w:p>
            <w:pPr>
              <w:pStyle w:val="TableParagraph"/>
              <w:spacing w:line="302" w:lineRule="auto"/>
              <w:ind w:left="215" w:right="187"/>
              <w:jc w:val="both"/>
              <w:rPr>
                <w:sz w:val="21"/>
              </w:rPr>
            </w:pPr>
            <w:r>
              <w:rPr>
                <w:rFonts w:ascii="宋体" w:eastAsia="宋体"/>
                <w:spacing w:val="-4"/>
                <w:sz w:val="21"/>
              </w:rPr>
              <w:t>学科基础</w:t>
            </w:r>
            <w:r>
              <w:rPr>
                <w:rFonts w:ascii="宋体" w:eastAsia="宋体"/>
                <w:spacing w:val="-4"/>
                <w:sz w:val="21"/>
              </w:rPr>
              <w:t>教育课程 </w:t>
            </w:r>
            <w:r>
              <w:rPr>
                <w:sz w:val="21"/>
              </w:rPr>
              <w:t>(54</w:t>
            </w:r>
            <w:r>
              <w:rPr>
                <w:spacing w:val="-2"/>
                <w:sz w:val="21"/>
              </w:rPr>
              <w:t> </w:t>
            </w:r>
            <w:r>
              <w:rPr>
                <w:rFonts w:ascii="宋体" w:eastAsia="宋体"/>
                <w:sz w:val="21"/>
              </w:rPr>
              <w:t>学分</w:t>
            </w:r>
            <w:r>
              <w:rPr>
                <w:spacing w:val="-10"/>
                <w:sz w:val="21"/>
              </w:rPr>
              <w:t>)</w:t>
            </w:r>
          </w:p>
        </w:tc>
        <w:tc>
          <w:tcPr>
            <w:tcW w:w="1118" w:type="dxa"/>
            <w:vMerge w:val="restart"/>
            <w:tcBorders>
              <w:right w:val="single" w:sz="4" w:space="0" w:color="000000"/>
            </w:tcBorders>
          </w:tcPr>
          <w:p>
            <w:pPr>
              <w:pStyle w:val="TableParagraph"/>
              <w:rPr>
                <w:rFonts w:ascii="宋体"/>
                <w:sz w:val="20"/>
              </w:rPr>
            </w:pPr>
          </w:p>
          <w:p>
            <w:pPr>
              <w:pStyle w:val="TableParagraph"/>
              <w:spacing w:before="4"/>
              <w:rPr>
                <w:rFonts w:ascii="宋体"/>
                <w:sz w:val="26"/>
              </w:rPr>
            </w:pPr>
          </w:p>
          <w:p>
            <w:pPr>
              <w:pStyle w:val="TableParagraph"/>
              <w:ind w:left="244"/>
              <w:rPr>
                <w:rFonts w:ascii="宋体" w:eastAsia="宋体"/>
                <w:sz w:val="21"/>
              </w:rPr>
            </w:pPr>
            <w:r>
              <w:rPr>
                <w:rFonts w:ascii="宋体" w:eastAsia="宋体"/>
                <w:spacing w:val="-4"/>
                <w:sz w:val="21"/>
              </w:rPr>
              <w:t>数学类</w:t>
            </w:r>
          </w:p>
          <w:p>
            <w:pPr>
              <w:pStyle w:val="TableParagraph"/>
              <w:spacing w:before="5"/>
              <w:ind w:left="148"/>
              <w:rPr>
                <w:sz w:val="21"/>
              </w:rPr>
            </w:pPr>
            <w:r>
              <w:rPr>
                <w:sz w:val="21"/>
              </w:rPr>
              <w:t>(13</w:t>
            </w:r>
            <w:r>
              <w:rPr>
                <w:spacing w:val="-1"/>
                <w:sz w:val="21"/>
              </w:rPr>
              <w:t> </w:t>
            </w: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110"/>
              <w:ind w:left="247"/>
              <w:rPr>
                <w:sz w:val="20"/>
              </w:rPr>
            </w:pPr>
            <w:r>
              <w:rPr>
                <w:spacing w:val="-2"/>
                <w:sz w:val="20"/>
              </w:rPr>
              <w:t>18591020</w:t>
            </w:r>
          </w:p>
        </w:tc>
        <w:tc>
          <w:tcPr>
            <w:tcW w:w="2477" w:type="dxa"/>
            <w:tcBorders>
              <w:left w:val="single" w:sz="4" w:space="0" w:color="000000"/>
              <w:bottom w:val="single" w:sz="4" w:space="0" w:color="000000"/>
              <w:right w:val="single" w:sz="4" w:space="0" w:color="000000"/>
            </w:tcBorders>
          </w:tcPr>
          <w:p>
            <w:pPr>
              <w:pStyle w:val="TableParagraph"/>
              <w:spacing w:before="102"/>
              <w:ind w:left="241" w:right="214"/>
              <w:jc w:val="center"/>
              <w:rPr>
                <w:rFonts w:ascii="宋体" w:eastAsia="宋体"/>
                <w:sz w:val="20"/>
              </w:rPr>
            </w:pPr>
            <w:r>
              <w:rPr>
                <w:rFonts w:ascii="宋体" w:eastAsia="宋体"/>
                <w:w w:val="95"/>
                <w:sz w:val="20"/>
              </w:rPr>
              <w:t>高</w:t>
            </w:r>
            <w:r>
              <w:rPr>
                <w:rFonts w:ascii="宋体" w:eastAsia="宋体"/>
                <w:w w:val="95"/>
                <w:sz w:val="20"/>
              </w:rPr>
              <w:t>等</w:t>
            </w:r>
            <w:r>
              <w:rPr>
                <w:rFonts w:ascii="宋体" w:eastAsia="宋体"/>
                <w:w w:val="95"/>
                <w:sz w:val="20"/>
              </w:rPr>
              <w:t>数</w:t>
            </w:r>
            <w:r>
              <w:rPr>
                <w:rFonts w:ascii="宋体" w:eastAsia="宋体"/>
                <w:w w:val="95"/>
                <w:sz w:val="20"/>
              </w:rPr>
              <w:t>学（</w:t>
            </w:r>
            <w:r>
              <w:rPr>
                <w:rFonts w:ascii="宋体" w:eastAsia="宋体"/>
                <w:w w:val="95"/>
                <w:sz w:val="20"/>
              </w:rPr>
              <w:t>上</w:t>
            </w:r>
            <w:r>
              <w:rPr>
                <w:rFonts w:ascii="宋体" w:eastAsia="宋体"/>
                <w:spacing w:val="-10"/>
                <w:w w:val="95"/>
                <w:sz w:val="20"/>
              </w:rPr>
              <w:t>）</w:t>
            </w:r>
          </w:p>
        </w:tc>
        <w:tc>
          <w:tcPr>
            <w:tcW w:w="2201" w:type="dxa"/>
            <w:tcBorders>
              <w:left w:val="single" w:sz="4" w:space="0" w:color="000000"/>
              <w:bottom w:val="single" w:sz="4" w:space="0" w:color="000000"/>
              <w:right w:val="single" w:sz="4" w:space="0" w:color="000000"/>
            </w:tcBorders>
          </w:tcPr>
          <w:p>
            <w:pPr>
              <w:pStyle w:val="TableParagraph"/>
              <w:spacing w:line="225" w:lineRule="exact"/>
              <w:ind w:left="113" w:right="86"/>
              <w:jc w:val="center"/>
              <w:rPr>
                <w:sz w:val="20"/>
              </w:rPr>
            </w:pPr>
            <w:r>
              <w:rPr>
                <w:sz w:val="20"/>
              </w:rPr>
              <w:t>Advanced</w:t>
            </w:r>
            <w:r>
              <w:rPr>
                <w:spacing w:val="-11"/>
                <w:sz w:val="20"/>
              </w:rPr>
              <w:t> </w:t>
            </w:r>
            <w:r>
              <w:rPr>
                <w:spacing w:val="-2"/>
                <w:sz w:val="20"/>
              </w:rPr>
              <w:t>Calculus</w:t>
            </w:r>
          </w:p>
          <w:p>
            <w:pPr>
              <w:pStyle w:val="TableParagraph"/>
              <w:spacing w:line="205" w:lineRule="exact"/>
              <w:ind w:left="28"/>
              <w:jc w:val="center"/>
              <w:rPr>
                <w:sz w:val="20"/>
              </w:rPr>
            </w:pPr>
            <w:r>
              <w:rPr>
                <w:w w:val="99"/>
                <w:sz w:val="20"/>
              </w:rPr>
              <w:t>I</w:t>
            </w:r>
          </w:p>
        </w:tc>
        <w:tc>
          <w:tcPr>
            <w:tcW w:w="811" w:type="dxa"/>
            <w:tcBorders>
              <w:left w:val="single" w:sz="4" w:space="0" w:color="000000"/>
              <w:bottom w:val="single" w:sz="4" w:space="0" w:color="000000"/>
              <w:right w:val="single" w:sz="4" w:space="0" w:color="000000"/>
            </w:tcBorders>
          </w:tcPr>
          <w:p>
            <w:pPr>
              <w:pStyle w:val="TableParagraph"/>
              <w:spacing w:before="102"/>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bottom w:val="single" w:sz="4" w:space="0" w:color="000000"/>
              <w:right w:val="single" w:sz="4" w:space="0" w:color="000000"/>
            </w:tcBorders>
          </w:tcPr>
          <w:p>
            <w:pPr>
              <w:pStyle w:val="TableParagraph"/>
              <w:spacing w:before="102"/>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left w:val="single" w:sz="4" w:space="0" w:color="000000"/>
              <w:bottom w:val="single" w:sz="4" w:space="0" w:color="000000"/>
              <w:right w:val="single" w:sz="4" w:space="0" w:color="000000"/>
            </w:tcBorders>
          </w:tcPr>
          <w:p>
            <w:pPr>
              <w:pStyle w:val="TableParagraph"/>
              <w:spacing w:before="110"/>
              <w:ind w:right="335"/>
              <w:jc w:val="right"/>
              <w:rPr>
                <w:sz w:val="20"/>
              </w:rPr>
            </w:pPr>
            <w:r>
              <w:rPr>
                <w:w w:val="99"/>
                <w:sz w:val="20"/>
              </w:rPr>
              <w:t>5</w:t>
            </w:r>
          </w:p>
        </w:tc>
        <w:tc>
          <w:tcPr>
            <w:tcW w:w="809" w:type="dxa"/>
            <w:tcBorders>
              <w:left w:val="single" w:sz="4" w:space="0" w:color="000000"/>
              <w:bottom w:val="single" w:sz="4" w:space="0" w:color="000000"/>
              <w:right w:val="single" w:sz="4" w:space="0" w:color="000000"/>
            </w:tcBorders>
          </w:tcPr>
          <w:p>
            <w:pPr>
              <w:pStyle w:val="TableParagraph"/>
              <w:spacing w:before="110"/>
              <w:ind w:left="144" w:right="112"/>
              <w:jc w:val="center"/>
              <w:rPr>
                <w:sz w:val="20"/>
              </w:rPr>
            </w:pPr>
            <w:r>
              <w:rPr>
                <w:spacing w:val="-2"/>
                <w:sz w:val="20"/>
              </w:rPr>
              <w:t>80+24</w:t>
            </w:r>
          </w:p>
        </w:tc>
        <w:tc>
          <w:tcPr>
            <w:tcW w:w="811" w:type="dxa"/>
            <w:tcBorders>
              <w:left w:val="single" w:sz="4" w:space="0" w:color="000000"/>
              <w:bottom w:val="single" w:sz="4" w:space="0" w:color="000000"/>
              <w:right w:val="single" w:sz="4" w:space="0" w:color="000000"/>
            </w:tcBorders>
          </w:tcPr>
          <w:p>
            <w:pPr>
              <w:pStyle w:val="TableParagraph"/>
              <w:spacing w:before="110"/>
              <w:ind w:left="316"/>
              <w:rPr>
                <w:sz w:val="20"/>
              </w:rPr>
            </w:pPr>
            <w:r>
              <w:rPr>
                <w:spacing w:val="-5"/>
                <w:sz w:val="20"/>
              </w:rPr>
              <w:t>80</w:t>
            </w:r>
          </w:p>
        </w:tc>
        <w:tc>
          <w:tcPr>
            <w:tcW w:w="809" w:type="dxa"/>
            <w:tcBorders>
              <w:left w:val="single" w:sz="4" w:space="0" w:color="000000"/>
              <w:bottom w:val="single" w:sz="4" w:space="0" w:color="000000"/>
              <w:right w:val="single" w:sz="4" w:space="0" w:color="000000"/>
            </w:tcBorders>
          </w:tcPr>
          <w:p>
            <w:pPr>
              <w:pStyle w:val="TableParagraph"/>
              <w:spacing w:before="103"/>
              <w:ind w:left="309"/>
              <w:rPr>
                <w:sz w:val="21"/>
              </w:rPr>
            </w:pPr>
            <w:r>
              <w:rPr>
                <w:spacing w:val="-5"/>
                <w:sz w:val="21"/>
              </w:rPr>
              <w:t>24</w:t>
            </w:r>
          </w:p>
        </w:tc>
        <w:tc>
          <w:tcPr>
            <w:tcW w:w="811" w:type="dxa"/>
            <w:tcBorders>
              <w:left w:val="single" w:sz="4" w:space="0" w:color="000000"/>
              <w:bottom w:val="single" w:sz="4" w:space="0" w:color="000000"/>
            </w:tcBorders>
          </w:tcPr>
          <w:p>
            <w:pPr>
              <w:pStyle w:val="TableParagraph"/>
              <w:spacing w:before="110"/>
              <w:ind w:left="354"/>
              <w:rPr>
                <w:sz w:val="20"/>
              </w:rPr>
            </w:pPr>
            <w:r>
              <w:rPr>
                <w:w w:val="99"/>
                <w:sz w:val="20"/>
              </w:rPr>
              <w:t>1</w:t>
            </w:r>
          </w:p>
        </w:tc>
      </w:tr>
      <w:tr>
        <w:trPr>
          <w:trHeight w:val="460"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0"/>
              <w:ind w:left="247"/>
              <w:rPr>
                <w:sz w:val="20"/>
              </w:rPr>
            </w:pPr>
            <w:r>
              <w:rPr>
                <w:spacing w:val="-2"/>
                <w:sz w:val="20"/>
              </w:rPr>
              <w:t>18586012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2"/>
              <w:ind w:left="241" w:right="214"/>
              <w:jc w:val="center"/>
              <w:rPr>
                <w:rFonts w:ascii="宋体" w:eastAsia="宋体"/>
                <w:sz w:val="20"/>
              </w:rPr>
            </w:pPr>
            <w:r>
              <w:rPr>
                <w:rFonts w:ascii="宋体" w:eastAsia="宋体"/>
                <w:w w:val="95"/>
                <w:sz w:val="20"/>
              </w:rPr>
              <w:t>高</w:t>
            </w:r>
            <w:r>
              <w:rPr>
                <w:rFonts w:ascii="宋体" w:eastAsia="宋体"/>
                <w:w w:val="95"/>
                <w:sz w:val="20"/>
              </w:rPr>
              <w:t>等</w:t>
            </w:r>
            <w:r>
              <w:rPr>
                <w:rFonts w:ascii="宋体" w:eastAsia="宋体"/>
                <w:w w:val="95"/>
                <w:sz w:val="20"/>
              </w:rPr>
              <w:t>数</w:t>
            </w:r>
            <w:r>
              <w:rPr>
                <w:rFonts w:ascii="宋体" w:eastAsia="宋体"/>
                <w:w w:val="95"/>
                <w:sz w:val="20"/>
              </w:rPr>
              <w:t>学（</w:t>
            </w:r>
            <w:r>
              <w:rPr>
                <w:rFonts w:ascii="宋体" w:eastAsia="宋体"/>
                <w:w w:val="95"/>
                <w:sz w:val="20"/>
              </w:rPr>
              <w:t>下</w:t>
            </w:r>
            <w:r>
              <w:rPr>
                <w:rFonts w:ascii="宋体" w:eastAsia="宋体"/>
                <w:spacing w:val="-10"/>
                <w:w w:val="95"/>
                <w:sz w:val="20"/>
              </w:rPr>
              <w:t>）</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1043" w:right="293" w:hanging="713"/>
              <w:rPr>
                <w:sz w:val="20"/>
              </w:rPr>
            </w:pPr>
            <w:r>
              <w:rPr>
                <w:sz w:val="20"/>
              </w:rPr>
              <w:t>Advanced</w:t>
            </w:r>
            <w:r>
              <w:rPr>
                <w:spacing w:val="-13"/>
                <w:sz w:val="20"/>
              </w:rPr>
              <w:t> </w:t>
            </w:r>
            <w:r>
              <w:rPr>
                <w:sz w:val="20"/>
              </w:rPr>
              <w:t>Calculus </w:t>
            </w:r>
            <w:r>
              <w:rPr>
                <w:spacing w:val="-6"/>
                <w:sz w:val="20"/>
              </w:rPr>
              <w:t>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2"/>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2"/>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right="335"/>
              <w:jc w:val="right"/>
              <w:rPr>
                <w:sz w:val="20"/>
              </w:rPr>
            </w:pPr>
            <w:r>
              <w:rPr>
                <w:w w:val="99"/>
                <w:sz w:val="20"/>
              </w:rPr>
              <w:t>3</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left="144" w:right="112"/>
              <w:jc w:val="center"/>
              <w:rPr>
                <w:sz w:val="20"/>
              </w:rPr>
            </w:pPr>
            <w:r>
              <w:rPr>
                <w:spacing w:val="-2"/>
                <w:sz w:val="20"/>
              </w:rPr>
              <w:t>48+24</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316"/>
              <w:rPr>
                <w:sz w:val="20"/>
              </w:rPr>
            </w:pPr>
            <w:r>
              <w:rPr>
                <w:spacing w:val="-5"/>
                <w:sz w:val="20"/>
              </w:rPr>
              <w:t>48</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5"/>
              <w:ind w:left="309"/>
              <w:rPr>
                <w:sz w:val="21"/>
              </w:rPr>
            </w:pPr>
            <w:r>
              <w:rPr>
                <w:spacing w:val="-5"/>
                <w:sz w:val="21"/>
              </w:rPr>
              <w:t>24</w:t>
            </w:r>
          </w:p>
        </w:tc>
        <w:tc>
          <w:tcPr>
            <w:tcW w:w="811" w:type="dxa"/>
            <w:tcBorders>
              <w:top w:val="single" w:sz="4" w:space="0" w:color="000000"/>
              <w:left w:val="single" w:sz="4" w:space="0" w:color="000000"/>
              <w:bottom w:val="single" w:sz="4" w:space="0" w:color="000000"/>
            </w:tcBorders>
          </w:tcPr>
          <w:p>
            <w:pPr>
              <w:pStyle w:val="TableParagraph"/>
              <w:spacing w:before="120"/>
              <w:ind w:left="354"/>
              <w:rPr>
                <w:sz w:val="20"/>
              </w:rPr>
            </w:pPr>
            <w:r>
              <w:rPr>
                <w:w w:val="99"/>
                <w:sz w:val="20"/>
              </w:rPr>
              <w:t>2</w:t>
            </w:r>
          </w:p>
        </w:tc>
      </w:tr>
      <w:tr>
        <w:trPr>
          <w:trHeight w:val="260"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21"/>
              <w:ind w:left="247"/>
              <w:rPr>
                <w:sz w:val="20"/>
              </w:rPr>
            </w:pPr>
            <w:r>
              <w:rPr>
                <w:spacing w:val="-2"/>
                <w:sz w:val="20"/>
              </w:rPr>
              <w:t>18581008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13"/>
              <w:ind w:left="241" w:right="214"/>
              <w:jc w:val="center"/>
              <w:rPr>
                <w:rFonts w:ascii="宋体" w:eastAsia="宋体"/>
                <w:sz w:val="20"/>
              </w:rPr>
            </w:pPr>
            <w:r>
              <w:rPr>
                <w:rFonts w:ascii="宋体" w:eastAsia="宋体"/>
                <w:w w:val="95"/>
                <w:sz w:val="20"/>
              </w:rPr>
              <w:t>线</w:t>
            </w:r>
            <w:r>
              <w:rPr>
                <w:rFonts w:ascii="宋体" w:eastAsia="宋体"/>
                <w:w w:val="95"/>
                <w:sz w:val="20"/>
              </w:rPr>
              <w:t>性</w:t>
            </w:r>
            <w:r>
              <w:rPr>
                <w:rFonts w:ascii="宋体" w:eastAsia="宋体"/>
                <w:w w:val="95"/>
                <w:sz w:val="20"/>
              </w:rPr>
              <w:t>代</w:t>
            </w:r>
            <w:r>
              <w:rPr>
                <w:rFonts w:ascii="宋体" w:eastAsia="宋体"/>
                <w:spacing w:val="-10"/>
                <w:w w:val="95"/>
                <w:sz w:val="20"/>
              </w:rPr>
              <w:t>数</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21"/>
              <w:ind w:left="114" w:right="86"/>
              <w:jc w:val="center"/>
              <w:rPr>
                <w:sz w:val="20"/>
              </w:rPr>
            </w:pPr>
            <w:r>
              <w:rPr>
                <w:w w:val="95"/>
                <w:sz w:val="20"/>
              </w:rPr>
              <w:t>Linear</w:t>
            </w:r>
            <w:r>
              <w:rPr>
                <w:spacing w:val="9"/>
                <w:sz w:val="20"/>
              </w:rPr>
              <w:t> </w:t>
            </w:r>
            <w:r>
              <w:rPr>
                <w:spacing w:val="-2"/>
                <w:sz w:val="20"/>
              </w:rPr>
              <w:t>Algebra</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13"/>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7" w:lineRule="exact" w:before="13"/>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21"/>
              <w:ind w:right="335"/>
              <w:jc w:val="right"/>
              <w:rPr>
                <w:sz w:val="20"/>
              </w:rPr>
            </w:pPr>
            <w:r>
              <w:rPr>
                <w:w w:val="99"/>
                <w:sz w:val="20"/>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21"/>
              <w:ind w:left="144" w:right="108"/>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19" w:lineRule="exact" w:before="21"/>
              <w:ind w:left="316"/>
              <w:rPr>
                <w:sz w:val="20"/>
              </w:rPr>
            </w:pPr>
            <w:r>
              <w:rPr>
                <w:spacing w:val="-5"/>
                <w:sz w:val="20"/>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6" w:lineRule="exact" w:before="14"/>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line="219" w:lineRule="exact" w:before="21"/>
              <w:ind w:left="354"/>
              <w:rPr>
                <w:sz w:val="20"/>
              </w:rPr>
            </w:pPr>
            <w:r>
              <w:rPr>
                <w:w w:val="99"/>
                <w:sz w:val="20"/>
              </w:rPr>
              <w:t>1</w:t>
            </w:r>
          </w:p>
        </w:tc>
      </w:tr>
      <w:tr>
        <w:trPr>
          <w:trHeight w:val="46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right w:val="single" w:sz="4" w:space="0" w:color="000000"/>
            </w:tcBorders>
          </w:tcPr>
          <w:p>
            <w:pPr>
              <w:pStyle w:val="TableParagraph"/>
              <w:spacing w:before="120"/>
              <w:ind w:left="247"/>
              <w:rPr>
                <w:sz w:val="20"/>
              </w:rPr>
            </w:pPr>
            <w:r>
              <w:rPr>
                <w:spacing w:val="-2"/>
                <w:sz w:val="20"/>
              </w:rPr>
              <w:t>18577012</w:t>
            </w:r>
          </w:p>
        </w:tc>
        <w:tc>
          <w:tcPr>
            <w:tcW w:w="2477" w:type="dxa"/>
            <w:tcBorders>
              <w:top w:val="single" w:sz="4" w:space="0" w:color="000000"/>
              <w:left w:val="single" w:sz="4" w:space="0" w:color="000000"/>
              <w:right w:val="single" w:sz="4" w:space="0" w:color="000000"/>
            </w:tcBorders>
          </w:tcPr>
          <w:p>
            <w:pPr>
              <w:pStyle w:val="TableParagraph"/>
              <w:spacing w:before="111"/>
              <w:ind w:left="241" w:right="214"/>
              <w:jc w:val="center"/>
              <w:rPr>
                <w:rFonts w:ascii="宋体" w:eastAsia="宋体"/>
                <w:sz w:val="20"/>
              </w:rPr>
            </w:pPr>
            <w:r>
              <w:rPr>
                <w:rFonts w:ascii="宋体" w:eastAsia="宋体"/>
                <w:w w:val="95"/>
                <w:sz w:val="20"/>
              </w:rPr>
              <w:t>概</w:t>
            </w:r>
            <w:r>
              <w:rPr>
                <w:rFonts w:ascii="宋体" w:eastAsia="宋体"/>
                <w:w w:val="95"/>
                <w:sz w:val="20"/>
              </w:rPr>
              <w:t>率</w:t>
            </w:r>
            <w:r>
              <w:rPr>
                <w:rFonts w:ascii="宋体" w:eastAsia="宋体"/>
                <w:w w:val="95"/>
                <w:sz w:val="20"/>
              </w:rPr>
              <w:t>论</w:t>
            </w:r>
            <w:r>
              <w:rPr>
                <w:rFonts w:ascii="宋体" w:eastAsia="宋体"/>
                <w:w w:val="95"/>
                <w:sz w:val="20"/>
              </w:rPr>
              <w:t>与</w:t>
            </w:r>
            <w:r>
              <w:rPr>
                <w:rFonts w:ascii="宋体" w:eastAsia="宋体"/>
                <w:w w:val="95"/>
                <w:sz w:val="20"/>
              </w:rPr>
              <w:t>数</w:t>
            </w:r>
            <w:r>
              <w:rPr>
                <w:rFonts w:ascii="宋体" w:eastAsia="宋体"/>
                <w:w w:val="95"/>
                <w:sz w:val="20"/>
              </w:rPr>
              <w:t>理</w:t>
            </w:r>
            <w:r>
              <w:rPr>
                <w:rFonts w:ascii="宋体" w:eastAsia="宋体"/>
                <w:spacing w:val="-5"/>
                <w:w w:val="95"/>
                <w:sz w:val="20"/>
              </w:rPr>
              <w:t>统计</w:t>
            </w:r>
          </w:p>
        </w:tc>
        <w:tc>
          <w:tcPr>
            <w:tcW w:w="2201" w:type="dxa"/>
            <w:tcBorders>
              <w:top w:val="single" w:sz="4" w:space="0" w:color="000000"/>
              <w:left w:val="single" w:sz="4" w:space="0" w:color="000000"/>
              <w:right w:val="single" w:sz="4" w:space="0" w:color="000000"/>
            </w:tcBorders>
          </w:tcPr>
          <w:p>
            <w:pPr>
              <w:pStyle w:val="TableParagraph"/>
              <w:spacing w:line="230" w:lineRule="atLeast"/>
              <w:ind w:left="750" w:right="458" w:hanging="252"/>
              <w:rPr>
                <w:sz w:val="20"/>
              </w:rPr>
            </w:pPr>
            <w:r>
              <w:rPr>
                <w:sz w:val="20"/>
              </w:rPr>
              <w:t>Probability</w:t>
            </w:r>
            <w:r>
              <w:rPr>
                <w:spacing w:val="-13"/>
                <w:sz w:val="20"/>
              </w:rPr>
              <w:t> </w:t>
            </w:r>
            <w:r>
              <w:rPr>
                <w:sz w:val="20"/>
              </w:rPr>
              <w:t>and </w:t>
            </w:r>
            <w:r>
              <w:rPr>
                <w:spacing w:val="-2"/>
                <w:sz w:val="20"/>
              </w:rPr>
              <w:t>Statistics</w:t>
            </w:r>
          </w:p>
        </w:tc>
        <w:tc>
          <w:tcPr>
            <w:tcW w:w="811" w:type="dxa"/>
            <w:tcBorders>
              <w:top w:val="single" w:sz="4" w:space="0" w:color="000000"/>
              <w:left w:val="single" w:sz="4" w:space="0" w:color="000000"/>
              <w:right w:val="single" w:sz="4" w:space="0" w:color="000000"/>
            </w:tcBorders>
          </w:tcPr>
          <w:p>
            <w:pPr>
              <w:pStyle w:val="TableParagraph"/>
              <w:spacing w:before="111"/>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right w:val="single" w:sz="4" w:space="0" w:color="000000"/>
            </w:tcBorders>
          </w:tcPr>
          <w:p>
            <w:pPr>
              <w:pStyle w:val="TableParagraph"/>
              <w:spacing w:before="111"/>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right w:val="single" w:sz="4" w:space="0" w:color="000000"/>
            </w:tcBorders>
          </w:tcPr>
          <w:p>
            <w:pPr>
              <w:pStyle w:val="TableParagraph"/>
              <w:spacing w:before="120"/>
              <w:ind w:right="335"/>
              <w:jc w:val="right"/>
              <w:rPr>
                <w:sz w:val="20"/>
              </w:rPr>
            </w:pPr>
            <w:r>
              <w:rPr>
                <w:w w:val="99"/>
                <w:sz w:val="20"/>
              </w:rPr>
              <w:t>3</w:t>
            </w:r>
          </w:p>
        </w:tc>
        <w:tc>
          <w:tcPr>
            <w:tcW w:w="809" w:type="dxa"/>
            <w:tcBorders>
              <w:top w:val="single" w:sz="4" w:space="0" w:color="000000"/>
              <w:left w:val="single" w:sz="4" w:space="0" w:color="000000"/>
              <w:right w:val="single" w:sz="4" w:space="0" w:color="000000"/>
            </w:tcBorders>
          </w:tcPr>
          <w:p>
            <w:pPr>
              <w:pStyle w:val="TableParagraph"/>
              <w:spacing w:before="120"/>
              <w:ind w:left="144" w:right="108"/>
              <w:jc w:val="center"/>
              <w:rPr>
                <w:sz w:val="20"/>
              </w:rPr>
            </w:pPr>
            <w:r>
              <w:rPr>
                <w:spacing w:val="-5"/>
                <w:sz w:val="20"/>
              </w:rPr>
              <w:t>48</w:t>
            </w:r>
          </w:p>
        </w:tc>
        <w:tc>
          <w:tcPr>
            <w:tcW w:w="811" w:type="dxa"/>
            <w:tcBorders>
              <w:top w:val="single" w:sz="4" w:space="0" w:color="000000"/>
              <w:left w:val="single" w:sz="4" w:space="0" w:color="000000"/>
              <w:right w:val="single" w:sz="4" w:space="0" w:color="000000"/>
            </w:tcBorders>
          </w:tcPr>
          <w:p>
            <w:pPr>
              <w:pStyle w:val="TableParagraph"/>
              <w:spacing w:before="120"/>
              <w:ind w:left="316"/>
              <w:rPr>
                <w:sz w:val="20"/>
              </w:rPr>
            </w:pPr>
            <w:r>
              <w:rPr>
                <w:spacing w:val="-5"/>
                <w:sz w:val="20"/>
              </w:rPr>
              <w:t>48</w:t>
            </w:r>
          </w:p>
        </w:tc>
        <w:tc>
          <w:tcPr>
            <w:tcW w:w="809" w:type="dxa"/>
            <w:tcBorders>
              <w:top w:val="single" w:sz="4" w:space="0" w:color="000000"/>
              <w:left w:val="single" w:sz="4" w:space="0" w:color="000000"/>
              <w:right w:val="single" w:sz="4" w:space="0" w:color="000000"/>
            </w:tcBorders>
          </w:tcPr>
          <w:p>
            <w:pPr>
              <w:pStyle w:val="TableParagraph"/>
              <w:spacing w:before="113"/>
              <w:ind w:left="31"/>
              <w:jc w:val="center"/>
              <w:rPr>
                <w:sz w:val="21"/>
              </w:rPr>
            </w:pPr>
            <w:r>
              <w:rPr>
                <w:w w:val="100"/>
                <w:sz w:val="21"/>
              </w:rPr>
              <w:t>0</w:t>
            </w:r>
          </w:p>
        </w:tc>
        <w:tc>
          <w:tcPr>
            <w:tcW w:w="811" w:type="dxa"/>
            <w:tcBorders>
              <w:top w:val="single" w:sz="4" w:space="0" w:color="000000"/>
              <w:left w:val="single" w:sz="4" w:space="0" w:color="000000"/>
            </w:tcBorders>
          </w:tcPr>
          <w:p>
            <w:pPr>
              <w:pStyle w:val="TableParagraph"/>
              <w:spacing w:before="120"/>
              <w:ind w:left="354"/>
              <w:rPr>
                <w:sz w:val="20"/>
              </w:rPr>
            </w:pPr>
            <w:r>
              <w:rPr>
                <w:w w:val="99"/>
                <w:sz w:val="20"/>
              </w:rPr>
              <w:t>4</w:t>
            </w:r>
          </w:p>
        </w:tc>
      </w:tr>
      <w:tr>
        <w:trPr>
          <w:trHeight w:val="329" w:hRule="atLeast"/>
        </w:trPr>
        <w:tc>
          <w:tcPr>
            <w:tcW w:w="1277" w:type="dxa"/>
            <w:vMerge/>
            <w:tcBorders>
              <w:top w:val="nil"/>
              <w:bottom w:val="single" w:sz="4" w:space="0" w:color="000000"/>
            </w:tcBorders>
          </w:tcPr>
          <w:p>
            <w:pPr>
              <w:rPr>
                <w:sz w:val="2"/>
                <w:szCs w:val="2"/>
              </w:rPr>
            </w:pPr>
          </w:p>
        </w:tc>
        <w:tc>
          <w:tcPr>
            <w:tcW w:w="1118" w:type="dxa"/>
            <w:vMerge w:val="restart"/>
            <w:tcBorders>
              <w:right w:val="single" w:sz="4" w:space="0" w:color="000000"/>
            </w:tcBorders>
          </w:tcPr>
          <w:p>
            <w:pPr>
              <w:pStyle w:val="TableParagraph"/>
              <w:rPr>
                <w:rFonts w:ascii="宋体"/>
                <w:sz w:val="20"/>
              </w:rPr>
            </w:pPr>
          </w:p>
          <w:p>
            <w:pPr>
              <w:pStyle w:val="TableParagraph"/>
              <w:spacing w:before="10"/>
              <w:rPr>
                <w:rFonts w:ascii="宋体"/>
                <w:sz w:val="24"/>
              </w:rPr>
            </w:pPr>
          </w:p>
          <w:p>
            <w:pPr>
              <w:pStyle w:val="TableParagraph"/>
              <w:ind w:left="244"/>
              <w:rPr>
                <w:rFonts w:ascii="宋体" w:eastAsia="宋体"/>
                <w:sz w:val="21"/>
              </w:rPr>
            </w:pPr>
            <w:r>
              <w:rPr>
                <w:rFonts w:ascii="宋体" w:eastAsia="宋体"/>
                <w:spacing w:val="-4"/>
                <w:sz w:val="21"/>
              </w:rPr>
              <w:t>物理类</w:t>
            </w:r>
          </w:p>
          <w:p>
            <w:pPr>
              <w:pStyle w:val="TableParagraph"/>
              <w:spacing w:before="2"/>
              <w:ind w:left="201"/>
              <w:rPr>
                <w:sz w:val="21"/>
              </w:rPr>
            </w:pPr>
            <w:r>
              <w:rPr>
                <w:sz w:val="21"/>
              </w:rPr>
              <w:t>(8</w:t>
            </w:r>
            <w:r>
              <w:rPr>
                <w:spacing w:val="-1"/>
                <w:sz w:val="21"/>
              </w:rPr>
              <w:t> </w:t>
            </w: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50"/>
              <w:ind w:left="247"/>
              <w:rPr>
                <w:sz w:val="20"/>
              </w:rPr>
            </w:pPr>
            <w:r>
              <w:rPr>
                <w:spacing w:val="-2"/>
                <w:sz w:val="20"/>
              </w:rPr>
              <w:t>18639012</w:t>
            </w:r>
          </w:p>
        </w:tc>
        <w:tc>
          <w:tcPr>
            <w:tcW w:w="2477" w:type="dxa"/>
            <w:tcBorders>
              <w:left w:val="single" w:sz="4" w:space="0" w:color="000000"/>
              <w:bottom w:val="single" w:sz="4" w:space="0" w:color="000000"/>
              <w:right w:val="single" w:sz="4" w:space="0" w:color="000000"/>
            </w:tcBorders>
          </w:tcPr>
          <w:p>
            <w:pPr>
              <w:pStyle w:val="TableParagraph"/>
              <w:spacing w:before="42"/>
              <w:ind w:left="241" w:right="214"/>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上</w:t>
            </w:r>
            <w:r>
              <w:rPr>
                <w:rFonts w:ascii="宋体" w:eastAsia="宋体"/>
                <w:spacing w:val="-10"/>
                <w:w w:val="95"/>
                <w:sz w:val="20"/>
              </w:rPr>
              <w:t>）</w:t>
            </w:r>
          </w:p>
        </w:tc>
        <w:tc>
          <w:tcPr>
            <w:tcW w:w="2201" w:type="dxa"/>
            <w:tcBorders>
              <w:left w:val="single" w:sz="4" w:space="0" w:color="000000"/>
              <w:bottom w:val="single" w:sz="4" w:space="0" w:color="000000"/>
              <w:right w:val="single" w:sz="4" w:space="0" w:color="000000"/>
            </w:tcBorders>
          </w:tcPr>
          <w:p>
            <w:pPr>
              <w:pStyle w:val="TableParagraph"/>
              <w:spacing w:before="50"/>
              <w:ind w:left="115" w:right="86"/>
              <w:jc w:val="center"/>
              <w:rPr>
                <w:sz w:val="20"/>
              </w:rPr>
            </w:pPr>
            <w:r>
              <w:rPr>
                <w:w w:val="95"/>
                <w:sz w:val="20"/>
              </w:rPr>
              <w:t>University</w:t>
            </w:r>
            <w:r>
              <w:rPr>
                <w:spacing w:val="64"/>
                <w:sz w:val="20"/>
              </w:rPr>
              <w:t> </w:t>
            </w:r>
            <w:r>
              <w:rPr>
                <w:w w:val="95"/>
                <w:sz w:val="20"/>
              </w:rPr>
              <w:t>PhysicsB-</w:t>
            </w:r>
            <w:r>
              <w:rPr>
                <w:spacing w:val="-10"/>
                <w:w w:val="95"/>
                <w:sz w:val="20"/>
              </w:rPr>
              <w:t>I</w:t>
            </w:r>
          </w:p>
        </w:tc>
        <w:tc>
          <w:tcPr>
            <w:tcW w:w="811" w:type="dxa"/>
            <w:tcBorders>
              <w:left w:val="single" w:sz="4" w:space="0" w:color="000000"/>
              <w:bottom w:val="single" w:sz="4" w:space="0" w:color="000000"/>
              <w:right w:val="single" w:sz="4" w:space="0" w:color="000000"/>
            </w:tcBorders>
          </w:tcPr>
          <w:p>
            <w:pPr>
              <w:pStyle w:val="TableParagraph"/>
              <w:spacing w:before="42"/>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bottom w:val="single" w:sz="4" w:space="0" w:color="000000"/>
              <w:right w:val="single" w:sz="4" w:space="0" w:color="000000"/>
            </w:tcBorders>
          </w:tcPr>
          <w:p>
            <w:pPr>
              <w:pStyle w:val="TableParagraph"/>
              <w:spacing w:before="42"/>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left w:val="single" w:sz="4" w:space="0" w:color="000000"/>
              <w:bottom w:val="single" w:sz="4" w:space="0" w:color="000000"/>
              <w:right w:val="single" w:sz="4" w:space="0" w:color="000000"/>
            </w:tcBorders>
          </w:tcPr>
          <w:p>
            <w:pPr>
              <w:pStyle w:val="TableParagraph"/>
              <w:spacing w:before="50"/>
              <w:ind w:right="335"/>
              <w:jc w:val="right"/>
              <w:rPr>
                <w:sz w:val="20"/>
              </w:rPr>
            </w:pPr>
            <w:r>
              <w:rPr>
                <w:w w:val="99"/>
                <w:sz w:val="20"/>
              </w:rPr>
              <w:t>3</w:t>
            </w:r>
          </w:p>
        </w:tc>
        <w:tc>
          <w:tcPr>
            <w:tcW w:w="809" w:type="dxa"/>
            <w:tcBorders>
              <w:left w:val="single" w:sz="4" w:space="0" w:color="000000"/>
              <w:bottom w:val="single" w:sz="4" w:space="0" w:color="000000"/>
              <w:right w:val="single" w:sz="4" w:space="0" w:color="000000"/>
            </w:tcBorders>
          </w:tcPr>
          <w:p>
            <w:pPr>
              <w:pStyle w:val="TableParagraph"/>
              <w:spacing w:before="50"/>
              <w:ind w:left="144" w:right="108"/>
              <w:jc w:val="center"/>
              <w:rPr>
                <w:sz w:val="20"/>
              </w:rPr>
            </w:pPr>
            <w:r>
              <w:rPr>
                <w:spacing w:val="-5"/>
                <w:sz w:val="20"/>
              </w:rPr>
              <w:t>48</w:t>
            </w:r>
          </w:p>
        </w:tc>
        <w:tc>
          <w:tcPr>
            <w:tcW w:w="811" w:type="dxa"/>
            <w:tcBorders>
              <w:left w:val="single" w:sz="4" w:space="0" w:color="000000"/>
              <w:bottom w:val="single" w:sz="4" w:space="0" w:color="000000"/>
              <w:right w:val="single" w:sz="4" w:space="0" w:color="000000"/>
            </w:tcBorders>
          </w:tcPr>
          <w:p>
            <w:pPr>
              <w:pStyle w:val="TableParagraph"/>
              <w:spacing w:before="50"/>
              <w:ind w:left="316"/>
              <w:rPr>
                <w:sz w:val="20"/>
              </w:rPr>
            </w:pPr>
            <w:r>
              <w:rPr>
                <w:spacing w:val="-5"/>
                <w:sz w:val="20"/>
              </w:rPr>
              <w:t>48</w:t>
            </w:r>
          </w:p>
        </w:tc>
        <w:tc>
          <w:tcPr>
            <w:tcW w:w="809" w:type="dxa"/>
            <w:tcBorders>
              <w:left w:val="single" w:sz="4" w:space="0" w:color="000000"/>
              <w:bottom w:val="single" w:sz="4" w:space="0" w:color="000000"/>
              <w:right w:val="single" w:sz="4" w:space="0" w:color="000000"/>
            </w:tcBorders>
          </w:tcPr>
          <w:p>
            <w:pPr>
              <w:pStyle w:val="TableParagraph"/>
              <w:spacing w:before="43"/>
              <w:ind w:left="31"/>
              <w:jc w:val="center"/>
              <w:rPr>
                <w:sz w:val="21"/>
              </w:rPr>
            </w:pPr>
            <w:r>
              <w:rPr>
                <w:w w:val="100"/>
                <w:sz w:val="21"/>
              </w:rPr>
              <w:t>0</w:t>
            </w:r>
          </w:p>
        </w:tc>
        <w:tc>
          <w:tcPr>
            <w:tcW w:w="811" w:type="dxa"/>
            <w:tcBorders>
              <w:left w:val="single" w:sz="4" w:space="0" w:color="000000"/>
              <w:bottom w:val="single" w:sz="4" w:space="0" w:color="000000"/>
            </w:tcBorders>
          </w:tcPr>
          <w:p>
            <w:pPr>
              <w:pStyle w:val="TableParagraph"/>
              <w:spacing w:before="50"/>
              <w:ind w:left="354"/>
              <w:rPr>
                <w:sz w:val="20"/>
              </w:rPr>
            </w:pPr>
            <w:r>
              <w:rPr>
                <w:w w:val="99"/>
                <w:sz w:val="20"/>
              </w:rPr>
              <w:t>2</w:t>
            </w:r>
          </w:p>
        </w:tc>
      </w:tr>
      <w:tr>
        <w:trPr>
          <w:trHeight w:val="33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60"/>
              <w:ind w:left="247"/>
              <w:rPr>
                <w:sz w:val="20"/>
              </w:rPr>
            </w:pPr>
            <w:r>
              <w:rPr>
                <w:spacing w:val="-2"/>
                <w:sz w:val="20"/>
              </w:rPr>
              <w:t>18636012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51"/>
              <w:ind w:left="241" w:right="214"/>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下</w:t>
            </w:r>
            <w:r>
              <w:rPr>
                <w:rFonts w:ascii="宋体" w:eastAsia="宋体"/>
                <w:spacing w:val="-10"/>
                <w:w w:val="95"/>
                <w:sz w:val="20"/>
              </w:rPr>
              <w:t>）</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60"/>
              <w:ind w:left="115" w:right="85"/>
              <w:jc w:val="center"/>
              <w:rPr>
                <w:sz w:val="20"/>
              </w:rPr>
            </w:pPr>
            <w:r>
              <w:rPr>
                <w:w w:val="95"/>
                <w:sz w:val="20"/>
              </w:rPr>
              <w:t>University</w:t>
            </w:r>
            <w:r>
              <w:rPr>
                <w:spacing w:val="64"/>
                <w:sz w:val="20"/>
              </w:rPr>
              <w:t> </w:t>
            </w:r>
            <w:r>
              <w:rPr>
                <w:w w:val="95"/>
                <w:sz w:val="20"/>
              </w:rPr>
              <w:t>PhysicsB-</w:t>
            </w:r>
            <w:r>
              <w:rPr>
                <w:spacing w:val="-5"/>
                <w:w w:val="95"/>
                <w:sz w:val="20"/>
              </w:rPr>
              <w:t>II</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51"/>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1"/>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60"/>
              <w:ind w:right="335"/>
              <w:jc w:val="right"/>
              <w:rPr>
                <w:sz w:val="20"/>
              </w:rPr>
            </w:pPr>
            <w:r>
              <w:rPr>
                <w:w w:val="99"/>
                <w:sz w:val="20"/>
              </w:rPr>
              <w:t>3</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60"/>
              <w:ind w:left="144" w:right="108"/>
              <w:jc w:val="center"/>
              <w:rPr>
                <w:sz w:val="20"/>
              </w:rPr>
            </w:pPr>
            <w:r>
              <w:rPr>
                <w:spacing w:val="-5"/>
                <w:sz w:val="20"/>
              </w:rPr>
              <w:t>48</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60"/>
              <w:ind w:left="316"/>
              <w:rPr>
                <w:sz w:val="20"/>
              </w:rPr>
            </w:pPr>
            <w:r>
              <w:rPr>
                <w:spacing w:val="-5"/>
                <w:sz w:val="20"/>
              </w:rPr>
              <w:t>48</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55"/>
              <w:ind w:left="31"/>
              <w:jc w:val="center"/>
              <w:rPr>
                <w:sz w:val="21"/>
              </w:rPr>
            </w:pPr>
            <w:r>
              <w:rPr>
                <w:w w:val="100"/>
                <w:sz w:val="21"/>
              </w:rPr>
              <w:t>0</w:t>
            </w:r>
          </w:p>
        </w:tc>
        <w:tc>
          <w:tcPr>
            <w:tcW w:w="811" w:type="dxa"/>
            <w:tcBorders>
              <w:top w:val="single" w:sz="4" w:space="0" w:color="000000"/>
              <w:left w:val="single" w:sz="4" w:space="0" w:color="000000"/>
              <w:bottom w:val="single" w:sz="4" w:space="0" w:color="000000"/>
            </w:tcBorders>
          </w:tcPr>
          <w:p>
            <w:pPr>
              <w:pStyle w:val="TableParagraph"/>
              <w:spacing w:before="60"/>
              <w:ind w:left="354"/>
              <w:rPr>
                <w:sz w:val="20"/>
              </w:rPr>
            </w:pPr>
            <w:r>
              <w:rPr>
                <w:w w:val="99"/>
                <w:sz w:val="20"/>
              </w:rPr>
              <w:t>3</w:t>
            </w:r>
          </w:p>
        </w:tc>
      </w:tr>
      <w:tr>
        <w:trPr>
          <w:trHeight w:val="45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0"/>
              <w:ind w:left="254"/>
              <w:rPr>
                <w:sz w:val="20"/>
              </w:rPr>
            </w:pPr>
            <w:r>
              <w:rPr>
                <w:spacing w:val="-2"/>
                <w:sz w:val="20"/>
              </w:rPr>
              <w:t>11147004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1"/>
              <w:ind w:left="243" w:right="214"/>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上</w:t>
            </w:r>
            <w:r>
              <w:rPr>
                <w:rFonts w:ascii="宋体" w:eastAsia="宋体"/>
                <w:spacing w:val="-10"/>
                <w:w w:val="95"/>
                <w:sz w:val="20"/>
              </w:rPr>
              <w:t>）</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687" w:hanging="555"/>
              <w:rPr>
                <w:sz w:val="20"/>
              </w:rPr>
            </w:pPr>
            <w:r>
              <w:rPr>
                <w:sz w:val="20"/>
              </w:rPr>
              <w:t>Physical</w:t>
            </w:r>
            <w:r>
              <w:rPr>
                <w:spacing w:val="-13"/>
                <w:sz w:val="20"/>
              </w:rPr>
              <w:t> </w:t>
            </w:r>
            <w:r>
              <w:rPr>
                <w:sz w:val="20"/>
              </w:rPr>
              <w:t>Experiments</w:t>
            </w:r>
            <w:r>
              <w:rPr>
                <w:spacing w:val="-12"/>
                <w:sz w:val="20"/>
              </w:rPr>
              <w:t> </w:t>
            </w:r>
            <w:r>
              <w:rPr>
                <w:sz w:val="20"/>
              </w:rPr>
              <w:t>of </w:t>
            </w:r>
            <w:r>
              <w:rPr>
                <w:spacing w:val="-2"/>
                <w:sz w:val="20"/>
              </w:rPr>
              <w:t>University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1"/>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right="335"/>
              <w:jc w:val="right"/>
              <w:rPr>
                <w:sz w:val="20"/>
              </w:rPr>
            </w:pPr>
            <w:r>
              <w:rPr>
                <w:w w:val="99"/>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5"/>
              <w:ind w:left="143" w:right="112"/>
              <w:jc w:val="center"/>
              <w:rPr>
                <w:sz w:val="21"/>
              </w:rPr>
            </w:pPr>
            <w:r>
              <w:rPr>
                <w:spacing w:val="-5"/>
                <w:sz w:val="21"/>
              </w:rPr>
              <w:t>28</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5"/>
              <w:ind w:left="362"/>
              <w:rPr>
                <w:sz w:val="21"/>
              </w:rPr>
            </w:pPr>
            <w:r>
              <w:rPr>
                <w:w w:val="100"/>
                <w:sz w:val="21"/>
              </w:rPr>
              <w:t>4</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5"/>
              <w:ind w:left="309"/>
              <w:rPr>
                <w:sz w:val="21"/>
              </w:rPr>
            </w:pPr>
            <w:r>
              <w:rPr>
                <w:spacing w:val="-5"/>
                <w:sz w:val="21"/>
              </w:rPr>
              <w:t>24</w:t>
            </w:r>
          </w:p>
        </w:tc>
        <w:tc>
          <w:tcPr>
            <w:tcW w:w="811" w:type="dxa"/>
            <w:tcBorders>
              <w:top w:val="single" w:sz="4" w:space="0" w:color="000000"/>
              <w:left w:val="single" w:sz="4" w:space="0" w:color="000000"/>
              <w:bottom w:val="single" w:sz="4" w:space="0" w:color="000000"/>
            </w:tcBorders>
          </w:tcPr>
          <w:p>
            <w:pPr>
              <w:pStyle w:val="TableParagraph"/>
              <w:spacing w:before="120"/>
              <w:ind w:left="354"/>
              <w:rPr>
                <w:sz w:val="20"/>
              </w:rPr>
            </w:pPr>
            <w:r>
              <w:rPr>
                <w:w w:val="99"/>
                <w:sz w:val="20"/>
              </w:rPr>
              <w:t>3</w:t>
            </w:r>
          </w:p>
        </w:tc>
      </w:tr>
      <w:tr>
        <w:trPr>
          <w:trHeight w:val="46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right w:val="single" w:sz="4" w:space="0" w:color="000000"/>
            </w:tcBorders>
          </w:tcPr>
          <w:p>
            <w:pPr>
              <w:pStyle w:val="TableParagraph"/>
              <w:spacing w:before="122"/>
              <w:ind w:left="254"/>
              <w:rPr>
                <w:sz w:val="20"/>
              </w:rPr>
            </w:pPr>
            <w:r>
              <w:rPr>
                <w:spacing w:val="-2"/>
                <w:sz w:val="20"/>
              </w:rPr>
              <w:t>11148004</w:t>
            </w:r>
          </w:p>
        </w:tc>
        <w:tc>
          <w:tcPr>
            <w:tcW w:w="2477" w:type="dxa"/>
            <w:tcBorders>
              <w:top w:val="single" w:sz="4" w:space="0" w:color="000000"/>
              <w:left w:val="single" w:sz="4" w:space="0" w:color="000000"/>
              <w:right w:val="single" w:sz="4" w:space="0" w:color="000000"/>
            </w:tcBorders>
          </w:tcPr>
          <w:p>
            <w:pPr>
              <w:pStyle w:val="TableParagraph"/>
              <w:spacing w:before="114"/>
              <w:ind w:left="244" w:right="214"/>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下</w:t>
            </w:r>
            <w:r>
              <w:rPr>
                <w:rFonts w:ascii="宋体" w:eastAsia="宋体"/>
                <w:spacing w:val="-10"/>
                <w:w w:val="95"/>
                <w:sz w:val="20"/>
              </w:rPr>
              <w:t>）</w:t>
            </w:r>
          </w:p>
        </w:tc>
        <w:tc>
          <w:tcPr>
            <w:tcW w:w="2201" w:type="dxa"/>
            <w:tcBorders>
              <w:top w:val="single" w:sz="4" w:space="0" w:color="000000"/>
              <w:left w:val="single" w:sz="4" w:space="0" w:color="000000"/>
              <w:right w:val="single" w:sz="4" w:space="0" w:color="000000"/>
            </w:tcBorders>
          </w:tcPr>
          <w:p>
            <w:pPr>
              <w:pStyle w:val="TableParagraph"/>
              <w:spacing w:line="228" w:lineRule="exact"/>
              <w:ind w:left="687" w:hanging="555"/>
              <w:rPr>
                <w:sz w:val="20"/>
              </w:rPr>
            </w:pPr>
            <w:r>
              <w:rPr>
                <w:sz w:val="20"/>
              </w:rPr>
              <w:t>Physical</w:t>
            </w:r>
            <w:r>
              <w:rPr>
                <w:spacing w:val="-13"/>
                <w:sz w:val="20"/>
              </w:rPr>
              <w:t> </w:t>
            </w:r>
            <w:r>
              <w:rPr>
                <w:sz w:val="20"/>
              </w:rPr>
              <w:t>Experiments</w:t>
            </w:r>
            <w:r>
              <w:rPr>
                <w:spacing w:val="-12"/>
                <w:sz w:val="20"/>
              </w:rPr>
              <w:t> </w:t>
            </w:r>
            <w:r>
              <w:rPr>
                <w:sz w:val="20"/>
              </w:rPr>
              <w:t>of </w:t>
            </w:r>
            <w:r>
              <w:rPr>
                <w:spacing w:val="-2"/>
                <w:sz w:val="20"/>
              </w:rPr>
              <w:t>University</w:t>
            </w:r>
          </w:p>
        </w:tc>
        <w:tc>
          <w:tcPr>
            <w:tcW w:w="811" w:type="dxa"/>
            <w:tcBorders>
              <w:top w:val="single" w:sz="4" w:space="0" w:color="000000"/>
              <w:left w:val="single" w:sz="4" w:space="0" w:color="000000"/>
              <w:right w:val="single" w:sz="4" w:space="0" w:color="000000"/>
            </w:tcBorders>
          </w:tcPr>
          <w:p>
            <w:pPr>
              <w:pStyle w:val="TableParagraph"/>
              <w:spacing w:before="114"/>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right w:val="single" w:sz="4" w:space="0" w:color="000000"/>
            </w:tcBorders>
          </w:tcPr>
          <w:p>
            <w:pPr>
              <w:pStyle w:val="TableParagraph"/>
              <w:spacing w:before="13"/>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right w:val="single" w:sz="4" w:space="0" w:color="000000"/>
            </w:tcBorders>
          </w:tcPr>
          <w:p>
            <w:pPr>
              <w:pStyle w:val="TableParagraph"/>
              <w:spacing w:before="122"/>
              <w:ind w:right="335"/>
              <w:jc w:val="right"/>
              <w:rPr>
                <w:sz w:val="20"/>
              </w:rPr>
            </w:pPr>
            <w:r>
              <w:rPr>
                <w:w w:val="99"/>
                <w:sz w:val="20"/>
              </w:rPr>
              <w:t>1</w:t>
            </w:r>
          </w:p>
        </w:tc>
        <w:tc>
          <w:tcPr>
            <w:tcW w:w="809" w:type="dxa"/>
            <w:tcBorders>
              <w:top w:val="single" w:sz="4" w:space="0" w:color="000000"/>
              <w:left w:val="single" w:sz="4" w:space="0" w:color="000000"/>
              <w:right w:val="single" w:sz="4" w:space="0" w:color="000000"/>
            </w:tcBorders>
          </w:tcPr>
          <w:p>
            <w:pPr>
              <w:pStyle w:val="TableParagraph"/>
              <w:spacing w:before="122"/>
              <w:ind w:left="144" w:right="108"/>
              <w:jc w:val="center"/>
              <w:rPr>
                <w:sz w:val="20"/>
              </w:rPr>
            </w:pPr>
            <w:r>
              <w:rPr>
                <w:spacing w:val="-5"/>
                <w:sz w:val="20"/>
              </w:rPr>
              <w:t>32</w:t>
            </w:r>
          </w:p>
        </w:tc>
        <w:tc>
          <w:tcPr>
            <w:tcW w:w="811" w:type="dxa"/>
            <w:tcBorders>
              <w:top w:val="single" w:sz="4" w:space="0" w:color="000000"/>
              <w:left w:val="single" w:sz="4" w:space="0" w:color="000000"/>
              <w:right w:val="single" w:sz="4" w:space="0" w:color="000000"/>
            </w:tcBorders>
          </w:tcPr>
          <w:p>
            <w:pPr>
              <w:pStyle w:val="TableParagraph"/>
              <w:spacing w:before="115"/>
              <w:ind w:left="362"/>
              <w:rPr>
                <w:sz w:val="21"/>
              </w:rPr>
            </w:pPr>
            <w:r>
              <w:rPr>
                <w:w w:val="100"/>
                <w:sz w:val="21"/>
              </w:rPr>
              <w:t>0</w:t>
            </w:r>
          </w:p>
        </w:tc>
        <w:tc>
          <w:tcPr>
            <w:tcW w:w="809" w:type="dxa"/>
            <w:tcBorders>
              <w:top w:val="single" w:sz="4" w:space="0" w:color="000000"/>
              <w:left w:val="single" w:sz="4" w:space="0" w:color="000000"/>
              <w:right w:val="single" w:sz="4" w:space="0" w:color="000000"/>
            </w:tcBorders>
          </w:tcPr>
          <w:p>
            <w:pPr>
              <w:pStyle w:val="TableParagraph"/>
              <w:spacing w:before="122"/>
              <w:ind w:left="317"/>
              <w:rPr>
                <w:sz w:val="20"/>
              </w:rPr>
            </w:pPr>
            <w:r>
              <w:rPr>
                <w:spacing w:val="-5"/>
                <w:sz w:val="20"/>
              </w:rPr>
              <w:t>32</w:t>
            </w:r>
          </w:p>
        </w:tc>
        <w:tc>
          <w:tcPr>
            <w:tcW w:w="811" w:type="dxa"/>
            <w:tcBorders>
              <w:top w:val="single" w:sz="4" w:space="0" w:color="000000"/>
              <w:left w:val="single" w:sz="4" w:space="0" w:color="000000"/>
            </w:tcBorders>
          </w:tcPr>
          <w:p>
            <w:pPr>
              <w:pStyle w:val="TableParagraph"/>
              <w:spacing w:before="122"/>
              <w:ind w:left="354"/>
              <w:rPr>
                <w:sz w:val="20"/>
              </w:rPr>
            </w:pPr>
            <w:r>
              <w:rPr>
                <w:w w:val="99"/>
                <w:sz w:val="20"/>
              </w:rPr>
              <w:t>4</w:t>
            </w:r>
          </w:p>
        </w:tc>
      </w:tr>
      <w:tr>
        <w:trPr>
          <w:trHeight w:val="342" w:hRule="atLeast"/>
        </w:trPr>
        <w:tc>
          <w:tcPr>
            <w:tcW w:w="1277" w:type="dxa"/>
            <w:vMerge/>
            <w:tcBorders>
              <w:top w:val="nil"/>
              <w:bottom w:val="single" w:sz="4" w:space="0" w:color="000000"/>
            </w:tcBorders>
          </w:tcPr>
          <w:p>
            <w:pPr>
              <w:rPr>
                <w:sz w:val="2"/>
                <w:szCs w:val="2"/>
              </w:rPr>
            </w:pPr>
          </w:p>
        </w:tc>
        <w:tc>
          <w:tcPr>
            <w:tcW w:w="1118" w:type="dxa"/>
            <w:vMerge w:val="restart"/>
            <w:tcBorders>
              <w:bottom w:val="single" w:sz="4" w:space="0" w:color="000000"/>
              <w:right w:val="single" w:sz="4" w:space="0" w:color="000000"/>
            </w:tcBorders>
          </w:tcPr>
          <w:p>
            <w:pPr>
              <w:pStyle w:val="TableParagraph"/>
              <w:spacing w:line="244" w:lineRule="auto" w:before="17"/>
              <w:ind w:left="138" w:right="104"/>
              <w:jc w:val="center"/>
              <w:rPr>
                <w:rFonts w:ascii="宋体" w:eastAsia="宋体"/>
                <w:sz w:val="21"/>
              </w:rPr>
            </w:pPr>
            <w:r>
              <w:rPr>
                <w:rFonts w:ascii="宋体" w:eastAsia="宋体"/>
                <w:spacing w:val="-4"/>
                <w:sz w:val="21"/>
              </w:rPr>
              <w:t>化学基础</w:t>
            </w:r>
            <w:r>
              <w:rPr>
                <w:rFonts w:ascii="宋体" w:eastAsia="宋体"/>
                <w:spacing w:val="-10"/>
                <w:sz w:val="21"/>
              </w:rPr>
              <w:t>类</w:t>
            </w:r>
          </w:p>
          <w:p>
            <w:pPr>
              <w:pStyle w:val="TableParagraph"/>
              <w:spacing w:line="265" w:lineRule="exact"/>
              <w:ind w:left="136" w:right="104"/>
              <w:jc w:val="center"/>
              <w:rPr>
                <w:rFonts w:ascii="宋体" w:eastAsia="宋体"/>
                <w:sz w:val="21"/>
              </w:rPr>
            </w:pPr>
            <w:r>
              <w:rPr>
                <w:sz w:val="21"/>
              </w:rPr>
              <w:t>(19.5</w:t>
            </w:r>
            <w:r>
              <w:rPr>
                <w:spacing w:val="-1"/>
                <w:sz w:val="21"/>
              </w:rPr>
              <w:t> </w:t>
            </w:r>
            <w:r>
              <w:rPr>
                <w:rFonts w:ascii="宋体" w:eastAsia="宋体"/>
                <w:spacing w:val="-10"/>
                <w:sz w:val="21"/>
              </w:rPr>
              <w:t>学</w:t>
            </w:r>
          </w:p>
          <w:p>
            <w:pPr>
              <w:pStyle w:val="TableParagraph"/>
              <w:spacing w:line="264" w:lineRule="exact" w:before="5"/>
              <w:ind w:left="136" w:right="104"/>
              <w:jc w:val="center"/>
              <w:rPr>
                <w:sz w:val="21"/>
              </w:rPr>
            </w:pPr>
            <w:r>
              <w:rPr>
                <w:rFonts w:ascii="宋体" w:eastAsia="宋体"/>
                <w:sz w:val="21"/>
              </w:rPr>
              <w:t>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52"/>
              <w:ind w:left="247"/>
              <w:rPr>
                <w:sz w:val="20"/>
              </w:rPr>
            </w:pPr>
            <w:r>
              <w:rPr>
                <w:spacing w:val="-2"/>
                <w:sz w:val="20"/>
              </w:rPr>
              <w:t>10590016</w:t>
            </w:r>
          </w:p>
        </w:tc>
        <w:tc>
          <w:tcPr>
            <w:tcW w:w="2477" w:type="dxa"/>
            <w:tcBorders>
              <w:left w:val="single" w:sz="4" w:space="0" w:color="000000"/>
              <w:bottom w:val="single" w:sz="4" w:space="0" w:color="000000"/>
              <w:right w:val="single" w:sz="4" w:space="0" w:color="000000"/>
            </w:tcBorders>
          </w:tcPr>
          <w:p>
            <w:pPr>
              <w:pStyle w:val="TableParagraph"/>
              <w:spacing w:before="44"/>
              <w:ind w:left="241" w:right="214"/>
              <w:jc w:val="center"/>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spacing w:val="-10"/>
                <w:w w:val="95"/>
                <w:sz w:val="20"/>
              </w:rPr>
              <w:t>学</w:t>
            </w:r>
          </w:p>
        </w:tc>
        <w:tc>
          <w:tcPr>
            <w:tcW w:w="2201" w:type="dxa"/>
            <w:tcBorders>
              <w:left w:val="single" w:sz="4" w:space="0" w:color="000000"/>
              <w:bottom w:val="single" w:sz="4" w:space="0" w:color="000000"/>
              <w:right w:val="single" w:sz="4" w:space="0" w:color="000000"/>
            </w:tcBorders>
          </w:tcPr>
          <w:p>
            <w:pPr>
              <w:pStyle w:val="TableParagraph"/>
              <w:spacing w:before="52"/>
              <w:ind w:left="113" w:right="86"/>
              <w:jc w:val="center"/>
              <w:rPr>
                <w:sz w:val="20"/>
              </w:rPr>
            </w:pPr>
            <w:r>
              <w:rPr>
                <w:spacing w:val="-2"/>
                <w:sz w:val="20"/>
              </w:rPr>
              <w:t>Inorganic</w:t>
            </w:r>
            <w:r>
              <w:rPr>
                <w:spacing w:val="4"/>
                <w:sz w:val="20"/>
              </w:rPr>
              <w:t> </w:t>
            </w:r>
            <w:r>
              <w:rPr>
                <w:spacing w:val="-2"/>
                <w:sz w:val="20"/>
              </w:rPr>
              <w:t>Chemistry</w:t>
            </w:r>
          </w:p>
        </w:tc>
        <w:tc>
          <w:tcPr>
            <w:tcW w:w="811" w:type="dxa"/>
            <w:tcBorders>
              <w:left w:val="single" w:sz="4" w:space="0" w:color="000000"/>
              <w:bottom w:val="single" w:sz="4" w:space="0" w:color="000000"/>
              <w:right w:val="single" w:sz="4" w:space="0" w:color="000000"/>
            </w:tcBorders>
          </w:tcPr>
          <w:p>
            <w:pPr>
              <w:pStyle w:val="TableParagraph"/>
              <w:spacing w:before="44"/>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bottom w:val="single" w:sz="4" w:space="0" w:color="000000"/>
              <w:right w:val="single" w:sz="4" w:space="0" w:color="000000"/>
            </w:tcBorders>
          </w:tcPr>
          <w:p>
            <w:pPr>
              <w:pStyle w:val="TableParagraph"/>
              <w:spacing w:before="44"/>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left w:val="single" w:sz="4" w:space="0" w:color="000000"/>
              <w:bottom w:val="single" w:sz="4" w:space="0" w:color="000000"/>
              <w:right w:val="single" w:sz="4" w:space="0" w:color="000000"/>
            </w:tcBorders>
          </w:tcPr>
          <w:p>
            <w:pPr>
              <w:pStyle w:val="TableParagraph"/>
              <w:spacing w:before="52"/>
              <w:ind w:right="335"/>
              <w:jc w:val="right"/>
              <w:rPr>
                <w:sz w:val="20"/>
              </w:rPr>
            </w:pPr>
            <w:r>
              <w:rPr>
                <w:w w:val="99"/>
                <w:sz w:val="20"/>
              </w:rPr>
              <w:t>4</w:t>
            </w:r>
          </w:p>
        </w:tc>
        <w:tc>
          <w:tcPr>
            <w:tcW w:w="809" w:type="dxa"/>
            <w:tcBorders>
              <w:left w:val="single" w:sz="4" w:space="0" w:color="000000"/>
              <w:bottom w:val="single" w:sz="4" w:space="0" w:color="000000"/>
              <w:right w:val="single" w:sz="4" w:space="0" w:color="000000"/>
            </w:tcBorders>
          </w:tcPr>
          <w:p>
            <w:pPr>
              <w:pStyle w:val="TableParagraph"/>
              <w:spacing w:before="52"/>
              <w:ind w:left="144" w:right="108"/>
              <w:jc w:val="center"/>
              <w:rPr>
                <w:sz w:val="20"/>
              </w:rPr>
            </w:pPr>
            <w:r>
              <w:rPr>
                <w:spacing w:val="-5"/>
                <w:sz w:val="20"/>
              </w:rPr>
              <w:t>64</w:t>
            </w:r>
          </w:p>
        </w:tc>
        <w:tc>
          <w:tcPr>
            <w:tcW w:w="811" w:type="dxa"/>
            <w:tcBorders>
              <w:left w:val="single" w:sz="4" w:space="0" w:color="000000"/>
              <w:bottom w:val="single" w:sz="4" w:space="0" w:color="000000"/>
              <w:right w:val="single" w:sz="4" w:space="0" w:color="000000"/>
            </w:tcBorders>
          </w:tcPr>
          <w:p>
            <w:pPr>
              <w:pStyle w:val="TableParagraph"/>
              <w:spacing w:before="52"/>
              <w:ind w:left="316"/>
              <w:rPr>
                <w:sz w:val="20"/>
              </w:rPr>
            </w:pPr>
            <w:r>
              <w:rPr>
                <w:spacing w:val="-5"/>
                <w:sz w:val="20"/>
              </w:rPr>
              <w:t>64</w:t>
            </w:r>
          </w:p>
        </w:tc>
        <w:tc>
          <w:tcPr>
            <w:tcW w:w="809" w:type="dxa"/>
            <w:tcBorders>
              <w:left w:val="single" w:sz="4" w:space="0" w:color="000000"/>
              <w:bottom w:val="single" w:sz="4" w:space="0" w:color="000000"/>
              <w:right w:val="single" w:sz="4" w:space="0" w:color="000000"/>
            </w:tcBorders>
          </w:tcPr>
          <w:p>
            <w:pPr>
              <w:pStyle w:val="TableParagraph"/>
              <w:spacing w:before="52"/>
              <w:ind w:left="30"/>
              <w:jc w:val="center"/>
              <w:rPr>
                <w:sz w:val="20"/>
              </w:rPr>
            </w:pPr>
            <w:r>
              <w:rPr>
                <w:w w:val="99"/>
                <w:sz w:val="20"/>
              </w:rPr>
              <w:t>0</w:t>
            </w:r>
          </w:p>
        </w:tc>
        <w:tc>
          <w:tcPr>
            <w:tcW w:w="811" w:type="dxa"/>
            <w:tcBorders>
              <w:left w:val="single" w:sz="4" w:space="0" w:color="000000"/>
              <w:bottom w:val="single" w:sz="4" w:space="0" w:color="000000"/>
            </w:tcBorders>
          </w:tcPr>
          <w:p>
            <w:pPr>
              <w:pStyle w:val="TableParagraph"/>
              <w:spacing w:before="52"/>
              <w:ind w:left="354"/>
              <w:rPr>
                <w:sz w:val="20"/>
              </w:rPr>
            </w:pPr>
            <w:r>
              <w:rPr>
                <w:w w:val="99"/>
                <w:sz w:val="20"/>
              </w:rPr>
              <w:t>1</w:t>
            </w:r>
          </w:p>
        </w:tc>
      </w:tr>
      <w:tr>
        <w:trPr>
          <w:trHeight w:val="479"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30"/>
              <w:ind w:left="247"/>
              <w:rPr>
                <w:sz w:val="20"/>
              </w:rPr>
            </w:pPr>
            <w:r>
              <w:rPr>
                <w:spacing w:val="-2"/>
                <w:sz w:val="20"/>
              </w:rPr>
              <w:t>14010004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21"/>
              <w:ind w:left="243" w:right="214"/>
              <w:jc w:val="center"/>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644" w:right="246" w:hanging="356"/>
              <w:rPr>
                <w:sz w:val="20"/>
              </w:rPr>
            </w:pPr>
            <w:r>
              <w:rPr>
                <w:sz w:val="20"/>
              </w:rPr>
              <w:t>Inorganic</w:t>
            </w:r>
            <w:r>
              <w:rPr>
                <w:spacing w:val="-13"/>
                <w:sz w:val="20"/>
              </w:rPr>
              <w:t> </w:t>
            </w:r>
            <w:r>
              <w:rPr>
                <w:sz w:val="20"/>
              </w:rPr>
              <w:t>Chemistry </w:t>
            </w:r>
            <w:r>
              <w:rPr>
                <w:spacing w:val="-2"/>
                <w:sz w:val="20"/>
              </w:rPr>
              <w:t>Experiment</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1"/>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1"/>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30"/>
              <w:ind w:right="335"/>
              <w:jc w:val="right"/>
              <w:rPr>
                <w:sz w:val="20"/>
              </w:rPr>
            </w:pPr>
            <w:r>
              <w:rPr>
                <w:w w:val="99"/>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30"/>
              <w:ind w:left="144" w:right="109"/>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3"/>
              <w:ind w:left="362"/>
              <w:rPr>
                <w:sz w:val="21"/>
              </w:rPr>
            </w:pPr>
            <w:r>
              <w:rPr>
                <w:w w:val="100"/>
                <w:sz w:val="21"/>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30"/>
              <w:ind w:left="317"/>
              <w:rPr>
                <w:sz w:val="20"/>
              </w:rPr>
            </w:pPr>
            <w:r>
              <w:rPr>
                <w:spacing w:val="-5"/>
                <w:sz w:val="20"/>
              </w:rPr>
              <w:t>32</w:t>
            </w:r>
          </w:p>
        </w:tc>
        <w:tc>
          <w:tcPr>
            <w:tcW w:w="811" w:type="dxa"/>
            <w:tcBorders>
              <w:top w:val="single" w:sz="4" w:space="0" w:color="000000"/>
              <w:left w:val="single" w:sz="4" w:space="0" w:color="000000"/>
              <w:bottom w:val="single" w:sz="4" w:space="0" w:color="000000"/>
            </w:tcBorders>
          </w:tcPr>
          <w:p>
            <w:pPr>
              <w:pStyle w:val="TableParagraph"/>
              <w:spacing w:before="130"/>
              <w:ind w:left="354"/>
              <w:rPr>
                <w:sz w:val="20"/>
              </w:rPr>
            </w:pPr>
            <w:r>
              <w:rPr>
                <w:w w:val="99"/>
                <w:sz w:val="20"/>
              </w:rPr>
              <w:t>1</w:t>
            </w:r>
          </w:p>
        </w:tc>
      </w:tr>
      <w:tr>
        <w:trPr>
          <w:trHeight w:val="278"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left="247"/>
              <w:rPr>
                <w:sz w:val="20"/>
              </w:rPr>
            </w:pPr>
            <w:r>
              <w:rPr>
                <w:spacing w:val="-2"/>
                <w:sz w:val="20"/>
              </w:rPr>
              <w:t>18454008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line="237" w:lineRule="exact" w:before="20"/>
              <w:ind w:left="241" w:right="214"/>
              <w:jc w:val="center"/>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spacing w:val="-10"/>
                <w:w w:val="95"/>
                <w:sz w:val="20"/>
              </w:rPr>
              <w:t>学</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left="115" w:right="83"/>
              <w:jc w:val="center"/>
              <w:rPr>
                <w:sz w:val="20"/>
              </w:rPr>
            </w:pPr>
            <w:r>
              <w:rPr>
                <w:sz w:val="20"/>
              </w:rPr>
              <w:t>Analytical</w:t>
            </w:r>
            <w:r>
              <w:rPr>
                <w:spacing w:val="-10"/>
                <w:sz w:val="20"/>
              </w:rPr>
              <w:t> </w:t>
            </w:r>
            <w:r>
              <w:rPr>
                <w:spacing w:val="-2"/>
                <w:sz w:val="20"/>
              </w:rPr>
              <w:t>Chemistry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37" w:lineRule="exact" w:before="20"/>
              <w:ind w:left="187" w:right="159"/>
              <w:jc w:val="center"/>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37" w:lineRule="exact" w:before="20"/>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right="335"/>
              <w:jc w:val="right"/>
              <w:rPr>
                <w:sz w:val="20"/>
              </w:rPr>
            </w:pPr>
            <w:r>
              <w:rPr>
                <w:w w:val="99"/>
                <w:sz w:val="20"/>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left="144" w:right="109"/>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left="316"/>
              <w:rPr>
                <w:sz w:val="20"/>
              </w:rPr>
            </w:pPr>
            <w:r>
              <w:rPr>
                <w:spacing w:val="-5"/>
                <w:sz w:val="20"/>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line="229" w:lineRule="exact" w:before="29"/>
              <w:ind w:left="30"/>
              <w:jc w:val="center"/>
              <w:rPr>
                <w:sz w:val="20"/>
              </w:rPr>
            </w:pPr>
            <w:r>
              <w:rPr>
                <w:w w:val="99"/>
                <w:sz w:val="20"/>
              </w:rPr>
              <w:t>0</w:t>
            </w:r>
          </w:p>
        </w:tc>
        <w:tc>
          <w:tcPr>
            <w:tcW w:w="811" w:type="dxa"/>
            <w:tcBorders>
              <w:top w:val="single" w:sz="4" w:space="0" w:color="000000"/>
              <w:left w:val="single" w:sz="4" w:space="0" w:color="000000"/>
              <w:bottom w:val="single" w:sz="4" w:space="0" w:color="000000"/>
            </w:tcBorders>
          </w:tcPr>
          <w:p>
            <w:pPr>
              <w:pStyle w:val="TableParagraph"/>
              <w:spacing w:line="229" w:lineRule="exact" w:before="29"/>
              <w:ind w:left="354"/>
              <w:rPr>
                <w:sz w:val="20"/>
              </w:rPr>
            </w:pPr>
            <w:r>
              <w:rPr>
                <w:w w:val="99"/>
                <w:sz w:val="20"/>
              </w:rPr>
              <w:t>2</w:t>
            </w:r>
          </w:p>
        </w:tc>
      </w:tr>
    </w:tbl>
    <w:p>
      <w:pPr>
        <w:spacing w:after="0" w:line="229" w:lineRule="exact"/>
        <w:rPr>
          <w:sz w:val="20"/>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23" coordorigin="0,0" coordsize="14062,10">
            <v:rect style="position:absolute;left:0;top:0;width:14062;height:10" id="docshape24"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1118"/>
        <w:gridCol w:w="1276"/>
        <w:gridCol w:w="2477"/>
        <w:gridCol w:w="2201"/>
        <w:gridCol w:w="811"/>
        <w:gridCol w:w="809"/>
        <w:gridCol w:w="811"/>
        <w:gridCol w:w="809"/>
        <w:gridCol w:w="811"/>
        <w:gridCol w:w="809"/>
        <w:gridCol w:w="811"/>
      </w:tblGrid>
      <w:tr>
        <w:trPr>
          <w:trHeight w:val="613" w:hRule="atLeast"/>
        </w:trPr>
        <w:tc>
          <w:tcPr>
            <w:tcW w:w="1277" w:type="dxa"/>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8" w:type="dxa"/>
            <w:tcBorders>
              <w:right w:val="single" w:sz="4" w:space="0" w:color="000000"/>
            </w:tcBorders>
            <w:shd w:val="clear" w:color="auto" w:fill="DEEAF6"/>
          </w:tcPr>
          <w:p>
            <w:pPr>
              <w:pStyle w:val="TableParagraph"/>
              <w:spacing w:before="104"/>
              <w:ind w:left="138"/>
              <w:rPr>
                <w:rFonts w:ascii="Microsoft JhengHei" w:eastAsia="Microsoft JhengHei"/>
                <w:b/>
                <w:sz w:val="21"/>
              </w:rPr>
            </w:pPr>
            <w:r>
              <w:rPr>
                <w:rFonts w:ascii="Microsoft JhengHei" w:eastAsia="Microsoft JhengHei"/>
                <w:b/>
                <w:spacing w:val="-3"/>
                <w:sz w:val="21"/>
              </w:rPr>
              <w:t>课程类别</w:t>
            </w:r>
          </w:p>
        </w:tc>
        <w:tc>
          <w:tcPr>
            <w:tcW w:w="1276" w:type="dxa"/>
            <w:tcBorders>
              <w:left w:val="single" w:sz="4" w:space="0" w:color="000000"/>
              <w:right w:val="single" w:sz="4" w:space="0" w:color="000000"/>
            </w:tcBorders>
            <w:shd w:val="clear" w:color="auto" w:fill="DEEAF6"/>
          </w:tcPr>
          <w:p>
            <w:pPr>
              <w:pStyle w:val="TableParagraph"/>
              <w:spacing w:before="104"/>
              <w:ind w:left="226"/>
              <w:rPr>
                <w:rFonts w:ascii="Microsoft JhengHei" w:eastAsia="Microsoft JhengHei"/>
                <w:b/>
                <w:sz w:val="21"/>
              </w:rPr>
            </w:pPr>
            <w:r>
              <w:rPr>
                <w:rFonts w:ascii="Microsoft JhengHei" w:eastAsia="Microsoft JhengHei"/>
                <w:b/>
                <w:spacing w:val="-3"/>
                <w:sz w:val="21"/>
              </w:rPr>
              <w:t>课程编号</w:t>
            </w:r>
          </w:p>
        </w:tc>
        <w:tc>
          <w:tcPr>
            <w:tcW w:w="2477" w:type="dxa"/>
            <w:tcBorders>
              <w:left w:val="single" w:sz="4" w:space="0" w:color="000000"/>
              <w:right w:val="single" w:sz="4" w:space="0" w:color="000000"/>
            </w:tcBorders>
            <w:shd w:val="clear" w:color="auto" w:fill="DEEAF6"/>
          </w:tcPr>
          <w:p>
            <w:pPr>
              <w:pStyle w:val="TableParagraph"/>
              <w:spacing w:before="104"/>
              <w:ind w:left="246" w:right="214"/>
              <w:jc w:val="center"/>
              <w:rPr>
                <w:rFonts w:ascii="Microsoft JhengHei" w:eastAsia="Microsoft JhengHei"/>
                <w:b/>
                <w:sz w:val="21"/>
              </w:rPr>
            </w:pPr>
            <w:r>
              <w:rPr>
                <w:rFonts w:ascii="Microsoft JhengHei" w:eastAsia="Microsoft JhengHei"/>
                <w:b/>
                <w:spacing w:val="-3"/>
                <w:sz w:val="21"/>
              </w:rPr>
              <w:t>课程名称</w:t>
            </w:r>
          </w:p>
        </w:tc>
        <w:tc>
          <w:tcPr>
            <w:tcW w:w="2201" w:type="dxa"/>
            <w:tcBorders>
              <w:left w:val="single" w:sz="4" w:space="0" w:color="000000"/>
              <w:right w:val="single" w:sz="4" w:space="0" w:color="000000"/>
            </w:tcBorders>
            <w:shd w:val="clear" w:color="auto" w:fill="DEEAF6"/>
          </w:tcPr>
          <w:p>
            <w:pPr>
              <w:pStyle w:val="TableParagraph"/>
              <w:spacing w:before="104"/>
              <w:ind w:left="115" w:right="81"/>
              <w:jc w:val="center"/>
              <w:rPr>
                <w:rFonts w:ascii="Microsoft JhengHei" w:eastAsia="Microsoft JhengHei"/>
                <w:b/>
                <w:sz w:val="21"/>
              </w:rPr>
            </w:pPr>
            <w:r>
              <w:rPr>
                <w:rFonts w:ascii="Microsoft JhengHei" w:eastAsia="Microsoft JhengHei"/>
                <w:b/>
                <w:spacing w:val="-2"/>
                <w:sz w:val="21"/>
              </w:rPr>
              <w:t>课程英文名称</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309" w:right="170"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4" w:right="170"/>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1" w:type="dxa"/>
            <w:tcBorders>
              <w:left w:val="single" w:sz="4" w:space="0" w:color="000000"/>
            </w:tcBorders>
            <w:shd w:val="clear" w:color="auto" w:fill="DEEAF6"/>
          </w:tcPr>
          <w:p>
            <w:pPr>
              <w:pStyle w:val="TableParagraph"/>
              <w:spacing w:line="168" w:lineRule="auto" w:before="51"/>
              <w:ind w:left="193" w:right="162"/>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428" w:hRule="atLeast"/>
        </w:trPr>
        <w:tc>
          <w:tcPr>
            <w:tcW w:w="1277" w:type="dxa"/>
            <w:vMerge w:val="restart"/>
            <w:tcBorders>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19"/>
              </w:rPr>
            </w:pPr>
          </w:p>
          <w:p>
            <w:pPr>
              <w:pStyle w:val="TableParagraph"/>
              <w:spacing w:line="302" w:lineRule="auto"/>
              <w:ind w:left="215" w:right="187"/>
              <w:jc w:val="both"/>
              <w:rPr>
                <w:sz w:val="21"/>
              </w:rPr>
            </w:pPr>
            <w:r>
              <w:rPr>
                <w:rFonts w:ascii="宋体" w:eastAsia="宋体"/>
                <w:spacing w:val="-4"/>
                <w:sz w:val="21"/>
              </w:rPr>
              <w:t>学科基础</w:t>
            </w:r>
            <w:r>
              <w:rPr>
                <w:rFonts w:ascii="宋体" w:eastAsia="宋体"/>
                <w:spacing w:val="-4"/>
                <w:sz w:val="21"/>
              </w:rPr>
              <w:t>教育课程 </w:t>
            </w:r>
            <w:r>
              <w:rPr>
                <w:sz w:val="21"/>
              </w:rPr>
              <w:t>(54</w:t>
            </w:r>
            <w:r>
              <w:rPr>
                <w:spacing w:val="-2"/>
                <w:sz w:val="21"/>
              </w:rPr>
              <w:t> </w:t>
            </w:r>
            <w:r>
              <w:rPr>
                <w:rFonts w:ascii="宋体" w:eastAsia="宋体"/>
                <w:sz w:val="21"/>
              </w:rPr>
              <w:t>学分</w:t>
            </w:r>
            <w:r>
              <w:rPr>
                <w:spacing w:val="-10"/>
                <w:sz w:val="21"/>
              </w:rPr>
              <w:t>)</w:t>
            </w:r>
          </w:p>
        </w:tc>
        <w:tc>
          <w:tcPr>
            <w:tcW w:w="1118" w:type="dxa"/>
            <w:vMerge w:val="restart"/>
            <w:tcBorders>
              <w:right w:val="single" w:sz="4" w:space="0" w:color="000000"/>
            </w:tcBorders>
          </w:tcPr>
          <w:p>
            <w:pPr>
              <w:pStyle w:val="TableParagraph"/>
              <w:rPr>
                <w:sz w:val="20"/>
              </w:rPr>
            </w:pPr>
          </w:p>
        </w:tc>
        <w:tc>
          <w:tcPr>
            <w:tcW w:w="1276" w:type="dxa"/>
            <w:tcBorders>
              <w:left w:val="single" w:sz="4" w:space="0" w:color="000000"/>
              <w:bottom w:val="single" w:sz="4" w:space="0" w:color="000000"/>
              <w:right w:val="single" w:sz="4" w:space="0" w:color="000000"/>
            </w:tcBorders>
          </w:tcPr>
          <w:p>
            <w:pPr>
              <w:pStyle w:val="TableParagraph"/>
              <w:spacing w:before="88"/>
              <w:ind w:left="252"/>
              <w:rPr>
                <w:sz w:val="20"/>
              </w:rPr>
            </w:pPr>
            <w:r>
              <w:rPr>
                <w:spacing w:val="-2"/>
                <w:sz w:val="20"/>
              </w:rPr>
              <w:t>14011004</w:t>
            </w:r>
          </w:p>
        </w:tc>
        <w:tc>
          <w:tcPr>
            <w:tcW w:w="2477" w:type="dxa"/>
            <w:tcBorders>
              <w:left w:val="single" w:sz="4" w:space="0" w:color="000000"/>
              <w:bottom w:val="single" w:sz="4" w:space="0" w:color="000000"/>
              <w:right w:val="single" w:sz="4" w:space="0" w:color="000000"/>
            </w:tcBorders>
          </w:tcPr>
          <w:p>
            <w:pPr>
              <w:pStyle w:val="TableParagraph"/>
              <w:spacing w:before="82"/>
              <w:ind w:left="243" w:right="214"/>
              <w:jc w:val="center"/>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2201" w:type="dxa"/>
            <w:tcBorders>
              <w:left w:val="single" w:sz="4" w:space="0" w:color="000000"/>
              <w:bottom w:val="single" w:sz="4" w:space="0" w:color="000000"/>
              <w:right w:val="single" w:sz="4" w:space="0" w:color="000000"/>
            </w:tcBorders>
          </w:tcPr>
          <w:p>
            <w:pPr>
              <w:pStyle w:val="TableParagraph"/>
              <w:spacing w:line="205" w:lineRule="exact"/>
              <w:ind w:left="115" w:right="83"/>
              <w:jc w:val="center"/>
              <w:rPr>
                <w:sz w:val="20"/>
              </w:rPr>
            </w:pPr>
            <w:r>
              <w:rPr>
                <w:sz w:val="20"/>
              </w:rPr>
              <w:t>Analytical</w:t>
            </w:r>
            <w:r>
              <w:rPr>
                <w:spacing w:val="-10"/>
                <w:sz w:val="20"/>
              </w:rPr>
              <w:t> </w:t>
            </w:r>
            <w:r>
              <w:rPr>
                <w:spacing w:val="-2"/>
                <w:sz w:val="20"/>
              </w:rPr>
              <w:t>Chemistry</w:t>
            </w:r>
          </w:p>
          <w:p>
            <w:pPr>
              <w:pStyle w:val="TableParagraph"/>
              <w:spacing w:line="204" w:lineRule="exact"/>
              <w:ind w:left="114" w:right="86"/>
              <w:jc w:val="center"/>
              <w:rPr>
                <w:sz w:val="20"/>
              </w:rPr>
            </w:pPr>
            <w:r>
              <w:rPr>
                <w:spacing w:val="-2"/>
                <w:sz w:val="20"/>
              </w:rPr>
              <w:t>Experiment</w:t>
            </w:r>
          </w:p>
        </w:tc>
        <w:tc>
          <w:tcPr>
            <w:tcW w:w="811" w:type="dxa"/>
            <w:tcBorders>
              <w:left w:val="single" w:sz="4" w:space="0" w:color="000000"/>
              <w:bottom w:val="single" w:sz="4" w:space="0" w:color="000000"/>
              <w:right w:val="single" w:sz="4" w:space="0" w:color="000000"/>
            </w:tcBorders>
          </w:tcPr>
          <w:p>
            <w:pPr>
              <w:pStyle w:val="TableParagraph"/>
              <w:spacing w:before="82"/>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bottom w:val="single" w:sz="4" w:space="0" w:color="000000"/>
              <w:right w:val="single" w:sz="4" w:space="0" w:color="000000"/>
            </w:tcBorders>
          </w:tcPr>
          <w:p>
            <w:pPr>
              <w:pStyle w:val="TableParagraph"/>
              <w:spacing w:before="82"/>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left w:val="single" w:sz="4" w:space="0" w:color="000000"/>
              <w:bottom w:val="single" w:sz="4" w:space="0" w:color="000000"/>
              <w:right w:val="single" w:sz="4" w:space="0" w:color="000000"/>
            </w:tcBorders>
          </w:tcPr>
          <w:p>
            <w:pPr>
              <w:pStyle w:val="TableParagraph"/>
              <w:spacing w:before="88"/>
              <w:ind w:left="27"/>
              <w:jc w:val="center"/>
              <w:rPr>
                <w:sz w:val="20"/>
              </w:rPr>
            </w:pPr>
            <w:r>
              <w:rPr>
                <w:w w:val="99"/>
                <w:sz w:val="20"/>
              </w:rPr>
              <w:t>1</w:t>
            </w:r>
          </w:p>
        </w:tc>
        <w:tc>
          <w:tcPr>
            <w:tcW w:w="809" w:type="dxa"/>
            <w:tcBorders>
              <w:left w:val="single" w:sz="4" w:space="0" w:color="000000"/>
              <w:bottom w:val="single" w:sz="4" w:space="0" w:color="000000"/>
              <w:right w:val="single" w:sz="4" w:space="0" w:color="000000"/>
            </w:tcBorders>
          </w:tcPr>
          <w:p>
            <w:pPr>
              <w:pStyle w:val="TableParagraph"/>
              <w:spacing w:before="88"/>
              <w:ind w:left="144" w:right="109"/>
              <w:jc w:val="center"/>
              <w:rPr>
                <w:sz w:val="20"/>
              </w:rPr>
            </w:pPr>
            <w:r>
              <w:rPr>
                <w:spacing w:val="-5"/>
                <w:sz w:val="20"/>
              </w:rPr>
              <w:t>32</w:t>
            </w:r>
          </w:p>
        </w:tc>
        <w:tc>
          <w:tcPr>
            <w:tcW w:w="811" w:type="dxa"/>
            <w:tcBorders>
              <w:left w:val="single" w:sz="4" w:space="0" w:color="000000"/>
              <w:bottom w:val="single" w:sz="4" w:space="0" w:color="000000"/>
              <w:right w:val="single" w:sz="4" w:space="0" w:color="000000"/>
            </w:tcBorders>
          </w:tcPr>
          <w:p>
            <w:pPr>
              <w:pStyle w:val="TableParagraph"/>
              <w:spacing w:before="84"/>
              <w:ind w:left="362"/>
              <w:rPr>
                <w:sz w:val="21"/>
              </w:rPr>
            </w:pPr>
            <w:r>
              <w:rPr>
                <w:w w:val="100"/>
                <w:sz w:val="21"/>
              </w:rPr>
              <w:t>0</w:t>
            </w:r>
          </w:p>
        </w:tc>
        <w:tc>
          <w:tcPr>
            <w:tcW w:w="809" w:type="dxa"/>
            <w:tcBorders>
              <w:left w:val="single" w:sz="4" w:space="0" w:color="000000"/>
              <w:bottom w:val="single" w:sz="4" w:space="0" w:color="000000"/>
              <w:right w:val="single" w:sz="4" w:space="0" w:color="000000"/>
            </w:tcBorders>
          </w:tcPr>
          <w:p>
            <w:pPr>
              <w:pStyle w:val="TableParagraph"/>
              <w:spacing w:before="88"/>
              <w:ind w:right="279"/>
              <w:jc w:val="right"/>
              <w:rPr>
                <w:sz w:val="20"/>
              </w:rPr>
            </w:pPr>
            <w:r>
              <w:rPr>
                <w:spacing w:val="-5"/>
                <w:sz w:val="20"/>
              </w:rPr>
              <w:t>32</w:t>
            </w:r>
          </w:p>
        </w:tc>
        <w:tc>
          <w:tcPr>
            <w:tcW w:w="811" w:type="dxa"/>
            <w:tcBorders>
              <w:left w:val="single" w:sz="4" w:space="0" w:color="000000"/>
              <w:bottom w:val="single" w:sz="4" w:space="0" w:color="000000"/>
            </w:tcBorders>
          </w:tcPr>
          <w:p>
            <w:pPr>
              <w:pStyle w:val="TableParagraph"/>
              <w:spacing w:before="88"/>
              <w:ind w:left="354"/>
              <w:rPr>
                <w:sz w:val="20"/>
              </w:rPr>
            </w:pPr>
            <w:r>
              <w:rPr>
                <w:w w:val="99"/>
                <w:sz w:val="20"/>
              </w:rPr>
              <w:t>2</w:t>
            </w:r>
          </w:p>
        </w:tc>
      </w:tr>
      <w:tr>
        <w:trPr>
          <w:trHeight w:val="454"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0"/>
              <w:ind w:left="247"/>
              <w:rPr>
                <w:sz w:val="20"/>
              </w:rPr>
            </w:pPr>
            <w:r>
              <w:rPr>
                <w:spacing w:val="-2"/>
                <w:sz w:val="20"/>
              </w:rPr>
              <w:t>10189012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1"/>
              <w:ind w:left="244" w:right="214"/>
              <w:jc w:val="center"/>
              <w:rPr>
                <w:rFonts w:ascii="宋体" w:eastAsia="宋体"/>
                <w:sz w:val="20"/>
              </w:rPr>
            </w:pPr>
            <w:r>
              <w:rPr>
                <w:rFonts w:ascii="宋体" w:eastAsia="宋体"/>
                <w:sz w:val="20"/>
              </w:rPr>
              <w:t>有</w:t>
            </w:r>
            <w:r>
              <w:rPr>
                <w:rFonts w:ascii="宋体" w:eastAsia="宋体"/>
                <w:sz w:val="20"/>
              </w:rPr>
              <w:t>机</w:t>
            </w:r>
            <w:r>
              <w:rPr>
                <w:rFonts w:ascii="宋体" w:eastAsia="宋体"/>
                <w:sz w:val="20"/>
              </w:rPr>
              <w:t>化</w:t>
            </w:r>
            <w:r>
              <w:rPr>
                <w:rFonts w:ascii="宋体" w:eastAsia="宋体"/>
                <w:sz w:val="20"/>
              </w:rPr>
              <w:t>学</w:t>
            </w:r>
            <w:r>
              <w:rPr>
                <w:rFonts w:ascii="宋体" w:eastAsia="宋体"/>
                <w:spacing w:val="-8"/>
                <w:sz w:val="20"/>
              </w:rPr>
              <w:t> </w:t>
            </w:r>
            <w:r>
              <w:rPr>
                <w:sz w:val="20"/>
              </w:rPr>
              <w:t>3</w:t>
            </w:r>
            <w:r>
              <w:rPr>
                <w:spacing w:val="-2"/>
                <w:sz w:val="20"/>
              </w:rPr>
              <w:t> </w:t>
            </w:r>
            <w:r>
              <w:rPr>
                <w:rFonts w:ascii="宋体" w:eastAsia="宋体"/>
                <w:sz w:val="20"/>
              </w:rPr>
              <w:t>学</w:t>
            </w:r>
            <w:r>
              <w:rPr>
                <w:rFonts w:ascii="宋体" w:eastAsia="宋体"/>
                <w:spacing w:val="-10"/>
                <w:sz w:val="20"/>
              </w:rPr>
              <w:t>分</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120"/>
              <w:ind w:left="115" w:right="83"/>
              <w:jc w:val="center"/>
              <w:rPr>
                <w:sz w:val="20"/>
              </w:rPr>
            </w:pPr>
            <w:r>
              <w:rPr>
                <w:sz w:val="20"/>
              </w:rPr>
              <w:t>Organic</w:t>
            </w:r>
            <w:r>
              <w:rPr>
                <w:spacing w:val="-13"/>
                <w:sz w:val="20"/>
              </w:rPr>
              <w:t> </w:t>
            </w:r>
            <w:r>
              <w:rPr>
                <w:spacing w:val="-2"/>
                <w:sz w:val="20"/>
              </w:rPr>
              <w:t>Chemistry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27"/>
              <w:jc w:val="center"/>
              <w:rPr>
                <w:sz w:val="20"/>
              </w:rPr>
            </w:pPr>
            <w:r>
              <w:rPr>
                <w:w w:val="99"/>
                <w:sz w:val="20"/>
              </w:rPr>
              <w:t>3</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left="144" w:right="108"/>
              <w:jc w:val="center"/>
              <w:rPr>
                <w:sz w:val="20"/>
              </w:rPr>
            </w:pPr>
            <w:r>
              <w:rPr>
                <w:spacing w:val="-5"/>
                <w:sz w:val="20"/>
              </w:rPr>
              <w:t>48</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316"/>
              <w:rPr>
                <w:sz w:val="20"/>
              </w:rPr>
            </w:pPr>
            <w:r>
              <w:rPr>
                <w:spacing w:val="-5"/>
                <w:sz w:val="20"/>
              </w:rPr>
              <w:t>48</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right="332"/>
              <w:jc w:val="right"/>
              <w:rPr>
                <w:sz w:val="20"/>
              </w:rPr>
            </w:pPr>
            <w:r>
              <w:rPr>
                <w:w w:val="99"/>
                <w:sz w:val="20"/>
              </w:rPr>
              <w:t>0</w:t>
            </w:r>
          </w:p>
        </w:tc>
        <w:tc>
          <w:tcPr>
            <w:tcW w:w="811" w:type="dxa"/>
            <w:tcBorders>
              <w:top w:val="single" w:sz="4" w:space="0" w:color="000000"/>
              <w:left w:val="single" w:sz="4" w:space="0" w:color="000000"/>
              <w:bottom w:val="single" w:sz="4" w:space="0" w:color="000000"/>
            </w:tcBorders>
          </w:tcPr>
          <w:p>
            <w:pPr>
              <w:pStyle w:val="TableParagraph"/>
              <w:spacing w:before="120"/>
              <w:ind w:left="354"/>
              <w:rPr>
                <w:sz w:val="20"/>
              </w:rPr>
            </w:pPr>
            <w:r>
              <w:rPr>
                <w:w w:val="99"/>
                <w:sz w:val="20"/>
              </w:rPr>
              <w:t>3</w:t>
            </w:r>
          </w:p>
        </w:tc>
      </w:tr>
      <w:tr>
        <w:trPr>
          <w:trHeight w:val="534"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58"/>
              <w:ind w:left="247"/>
              <w:rPr>
                <w:sz w:val="20"/>
              </w:rPr>
            </w:pPr>
            <w:r>
              <w:rPr>
                <w:spacing w:val="-2"/>
                <w:sz w:val="20"/>
              </w:rPr>
              <w:t>36959012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50"/>
              <w:ind w:left="244" w:right="21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上</w:t>
            </w:r>
            <w:r>
              <w:rPr>
                <w:rFonts w:ascii="宋体" w:eastAsia="宋体"/>
                <w:w w:val="95"/>
                <w:sz w:val="20"/>
              </w:rPr>
              <w:t>）</w:t>
            </w:r>
            <w:r>
              <w:rPr>
                <w:rFonts w:ascii="宋体" w:eastAsia="宋体"/>
                <w:w w:val="95"/>
                <w:sz w:val="20"/>
              </w:rPr>
              <w:t>工</w:t>
            </w:r>
            <w:r>
              <w:rPr>
                <w:rFonts w:ascii="宋体" w:eastAsia="宋体"/>
                <w:spacing w:val="-10"/>
                <w:w w:val="95"/>
                <w:sz w:val="20"/>
              </w:rPr>
              <w:t>科</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158"/>
              <w:ind w:left="115" w:right="85"/>
              <w:jc w:val="center"/>
              <w:rPr>
                <w:sz w:val="20"/>
              </w:rPr>
            </w:pPr>
            <w:r>
              <w:rPr>
                <w:sz w:val="20"/>
              </w:rPr>
              <w:t>Physical</w:t>
            </w:r>
            <w:r>
              <w:rPr>
                <w:spacing w:val="-7"/>
                <w:sz w:val="20"/>
              </w:rPr>
              <w:t> </w:t>
            </w:r>
            <w:r>
              <w:rPr>
                <w:spacing w:val="-2"/>
                <w:sz w:val="20"/>
              </w:rPr>
              <w:t>Chemistry</w:t>
            </w:r>
          </w:p>
        </w:tc>
        <w:tc>
          <w:tcPr>
            <w:tcW w:w="811"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3"/>
              </w:rPr>
            </w:pPr>
          </w:p>
          <w:p>
            <w:pPr>
              <w:pStyle w:val="TableParagraph"/>
              <w:spacing w:before="1"/>
              <w:ind w:left="215"/>
              <w:rPr>
                <w:rFonts w:ascii="宋体" w:eastAsia="宋体"/>
                <w:sz w:val="20"/>
              </w:rPr>
            </w:pPr>
            <w:r>
              <w:rPr>
                <w:rFonts w:ascii="宋体" w:eastAsia="宋体"/>
                <w:w w:val="95"/>
                <w:sz w:val="20"/>
              </w:rPr>
              <w:t>必</w:t>
            </w:r>
            <w:r>
              <w:rPr>
                <w:rFonts w:ascii="宋体" w:eastAsia="宋体"/>
                <w:spacing w:val="-10"/>
                <w:sz w:val="20"/>
              </w:rPr>
              <w:t>修</w:t>
            </w:r>
          </w:p>
          <w:p>
            <w:pPr>
              <w:pStyle w:val="TableParagraph"/>
              <w:spacing w:before="3"/>
              <w:ind w:left="165"/>
              <w:rPr>
                <w:sz w:val="20"/>
              </w:rPr>
            </w:pPr>
            <w:r>
              <w:rPr>
                <w:sz w:val="20"/>
              </w:rPr>
              <w:t>2</w:t>
            </w:r>
            <w:r>
              <w:rPr>
                <w:spacing w:val="-2"/>
                <w:sz w:val="20"/>
              </w:rPr>
              <w:t> </w:t>
            </w:r>
            <w:r>
              <w:rPr>
                <w:rFonts w:ascii="宋体" w:eastAsia="宋体"/>
                <w:spacing w:val="-25"/>
                <w:sz w:val="20"/>
              </w:rPr>
              <w:t>选 </w:t>
            </w:r>
            <w:r>
              <w:rPr>
                <w:spacing w:val="-10"/>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50"/>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5"/>
              <w:ind w:left="27"/>
              <w:jc w:val="center"/>
              <w:rPr>
                <w:sz w:val="20"/>
              </w:rPr>
            </w:pPr>
            <w:r>
              <w:rPr>
                <w:w w:val="99"/>
                <w:sz w:val="20"/>
              </w:rPr>
              <w:t>3</w:t>
            </w:r>
          </w:p>
        </w:tc>
        <w:tc>
          <w:tcPr>
            <w:tcW w:w="80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48"/>
              <w:ind w:left="143" w:right="112"/>
              <w:jc w:val="center"/>
              <w:rPr>
                <w:sz w:val="21"/>
              </w:rPr>
            </w:pPr>
            <w:r>
              <w:rPr>
                <w:spacing w:val="-5"/>
                <w:sz w:val="21"/>
              </w:rPr>
              <w:t>48</w:t>
            </w:r>
          </w:p>
        </w:tc>
        <w:tc>
          <w:tcPr>
            <w:tcW w:w="811"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5"/>
              <w:ind w:left="302" w:right="268"/>
              <w:jc w:val="center"/>
              <w:rPr>
                <w:sz w:val="20"/>
              </w:rPr>
            </w:pPr>
            <w:r>
              <w:rPr>
                <w:spacing w:val="-5"/>
                <w:sz w:val="20"/>
              </w:rPr>
              <w:t>48</w:t>
            </w:r>
          </w:p>
        </w:tc>
        <w:tc>
          <w:tcPr>
            <w:tcW w:w="809" w:type="dxa"/>
            <w:vMerge w:val="restart"/>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55"/>
              <w:ind w:left="30"/>
              <w:jc w:val="center"/>
              <w:rPr>
                <w:sz w:val="20"/>
              </w:rPr>
            </w:pPr>
            <w:r>
              <w:rPr>
                <w:w w:val="99"/>
                <w:sz w:val="20"/>
              </w:rPr>
              <w:t>0</w:t>
            </w:r>
          </w:p>
        </w:tc>
        <w:tc>
          <w:tcPr>
            <w:tcW w:w="811" w:type="dxa"/>
            <w:vMerge w:val="restart"/>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spacing w:before="155"/>
              <w:ind w:left="28"/>
              <w:jc w:val="center"/>
              <w:rPr>
                <w:sz w:val="20"/>
              </w:rPr>
            </w:pPr>
            <w:r>
              <w:rPr>
                <w:w w:val="99"/>
                <w:sz w:val="20"/>
              </w:rPr>
              <w:t>3</w:t>
            </w:r>
          </w:p>
        </w:tc>
      </w:tr>
      <w:tr>
        <w:trPr>
          <w:trHeight w:val="527"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54"/>
              <w:ind w:left="247"/>
              <w:rPr>
                <w:sz w:val="20"/>
              </w:rPr>
            </w:pPr>
            <w:r>
              <w:rPr>
                <w:spacing w:val="-2"/>
                <w:sz w:val="20"/>
              </w:rPr>
              <w:t>10597012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45"/>
              <w:ind w:left="244" w:right="21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上</w:t>
            </w:r>
            <w:r>
              <w:rPr>
                <w:rFonts w:ascii="宋体" w:eastAsia="宋体"/>
                <w:w w:val="95"/>
                <w:sz w:val="20"/>
              </w:rPr>
              <w:t>）</w:t>
            </w:r>
            <w:r>
              <w:rPr>
                <w:rFonts w:ascii="宋体" w:eastAsia="宋体"/>
                <w:w w:val="95"/>
                <w:sz w:val="20"/>
              </w:rPr>
              <w:t>双</w:t>
            </w:r>
            <w:r>
              <w:rPr>
                <w:rFonts w:ascii="宋体" w:eastAsia="宋体"/>
                <w:spacing w:val="-10"/>
                <w:w w:val="95"/>
                <w:sz w:val="20"/>
              </w:rPr>
              <w:t>语</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154"/>
              <w:ind w:left="115" w:right="85"/>
              <w:jc w:val="center"/>
              <w:rPr>
                <w:sz w:val="20"/>
              </w:rPr>
            </w:pPr>
            <w:r>
              <w:rPr>
                <w:sz w:val="20"/>
              </w:rPr>
              <w:t>Physical</w:t>
            </w:r>
            <w:r>
              <w:rPr>
                <w:spacing w:val="-7"/>
                <w:sz w:val="20"/>
              </w:rPr>
              <w:t> </w:t>
            </w:r>
            <w:r>
              <w:rPr>
                <w:spacing w:val="-2"/>
                <w:sz w:val="20"/>
              </w:rPr>
              <w:t>Chemistry</w:t>
            </w:r>
          </w:p>
        </w:tc>
        <w:tc>
          <w:tcPr>
            <w:tcW w:w="811" w:type="dxa"/>
            <w:vMerge/>
            <w:tcBorders>
              <w:top w:val="nil"/>
              <w:left w:val="single" w:sz="4" w:space="0" w:color="000000"/>
              <w:bottom w:val="single" w:sz="4" w:space="0" w:color="000000"/>
              <w:right w:val="single" w:sz="4" w:space="0" w:color="000000"/>
            </w:tcBorders>
          </w:tcPr>
          <w:p>
            <w:pPr>
              <w:rPr>
                <w:sz w:val="2"/>
                <w:szCs w:val="2"/>
              </w:rPr>
            </w:pP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45"/>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vMerge/>
            <w:tcBorders>
              <w:top w:val="nil"/>
              <w:left w:val="single" w:sz="4" w:space="0" w:color="000000"/>
              <w:bottom w:val="single" w:sz="4" w:space="0" w:color="000000"/>
              <w:right w:val="single" w:sz="4" w:space="0" w:color="000000"/>
            </w:tcBorders>
          </w:tcPr>
          <w:p>
            <w:pPr>
              <w:rPr>
                <w:sz w:val="2"/>
                <w:szCs w:val="2"/>
              </w:rPr>
            </w:pPr>
          </w:p>
        </w:tc>
        <w:tc>
          <w:tcPr>
            <w:tcW w:w="809" w:type="dxa"/>
            <w:vMerge/>
            <w:tcBorders>
              <w:top w:val="nil"/>
              <w:left w:val="single" w:sz="4" w:space="0" w:color="000000"/>
              <w:bottom w:val="single" w:sz="4" w:space="0" w:color="000000"/>
              <w:right w:val="single" w:sz="4" w:space="0" w:color="000000"/>
            </w:tcBorders>
          </w:tcPr>
          <w:p>
            <w:pPr>
              <w:rPr>
                <w:sz w:val="2"/>
                <w:szCs w:val="2"/>
              </w:rPr>
            </w:pPr>
          </w:p>
        </w:tc>
        <w:tc>
          <w:tcPr>
            <w:tcW w:w="811" w:type="dxa"/>
            <w:vMerge/>
            <w:tcBorders>
              <w:top w:val="nil"/>
              <w:left w:val="single" w:sz="4" w:space="0" w:color="000000"/>
              <w:bottom w:val="single" w:sz="4" w:space="0" w:color="000000"/>
              <w:right w:val="single" w:sz="4" w:space="0" w:color="000000"/>
            </w:tcBorders>
          </w:tcPr>
          <w:p>
            <w:pPr>
              <w:rPr>
                <w:sz w:val="2"/>
                <w:szCs w:val="2"/>
              </w:rPr>
            </w:pPr>
          </w:p>
        </w:tc>
        <w:tc>
          <w:tcPr>
            <w:tcW w:w="809" w:type="dxa"/>
            <w:vMerge/>
            <w:tcBorders>
              <w:top w:val="nil"/>
              <w:left w:val="single" w:sz="4" w:space="0" w:color="000000"/>
              <w:bottom w:val="single" w:sz="4" w:space="0" w:color="000000"/>
              <w:right w:val="single" w:sz="4" w:space="0" w:color="000000"/>
            </w:tcBorders>
          </w:tcPr>
          <w:p>
            <w:pPr>
              <w:rPr>
                <w:sz w:val="2"/>
                <w:szCs w:val="2"/>
              </w:rPr>
            </w:pPr>
          </w:p>
        </w:tc>
        <w:tc>
          <w:tcPr>
            <w:tcW w:w="811" w:type="dxa"/>
            <w:vMerge/>
            <w:tcBorders>
              <w:top w:val="nil"/>
              <w:left w:val="single" w:sz="4" w:space="0" w:color="000000"/>
              <w:bottom w:val="single" w:sz="4" w:space="0" w:color="000000"/>
            </w:tcBorders>
          </w:tcPr>
          <w:p>
            <w:pPr>
              <w:rPr>
                <w:sz w:val="2"/>
                <w:szCs w:val="2"/>
              </w:rPr>
            </w:pPr>
          </w:p>
        </w:tc>
      </w:tr>
      <w:tr>
        <w:trPr>
          <w:trHeight w:val="45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0"/>
              <w:ind w:left="247"/>
              <w:rPr>
                <w:sz w:val="20"/>
              </w:rPr>
            </w:pPr>
            <w:r>
              <w:rPr>
                <w:spacing w:val="-2"/>
                <w:sz w:val="20"/>
              </w:rPr>
              <w:t>15888006</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1"/>
              <w:ind w:left="243" w:right="21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695" w:right="168" w:hanging="485"/>
              <w:rPr>
                <w:sz w:val="20"/>
              </w:rPr>
            </w:pPr>
            <w:r>
              <w:rPr>
                <w:sz w:val="20"/>
              </w:rPr>
              <w:t>Experimental</w:t>
            </w:r>
            <w:r>
              <w:rPr>
                <w:spacing w:val="-13"/>
                <w:sz w:val="20"/>
              </w:rPr>
              <w:t> </w:t>
            </w:r>
            <w:r>
              <w:rPr>
                <w:sz w:val="20"/>
              </w:rPr>
              <w:t>Physical </w:t>
            </w:r>
            <w:r>
              <w:rPr>
                <w:spacing w:val="-2"/>
                <w:sz w:val="20"/>
              </w:rPr>
              <w:t>Chemistry</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187" w:right="159"/>
              <w:jc w:val="center"/>
              <w:rPr>
                <w:sz w:val="20"/>
              </w:rPr>
            </w:pPr>
            <w:r>
              <w:rPr>
                <w:spacing w:val="-5"/>
                <w:sz w:val="20"/>
              </w:rPr>
              <w:t>1.5</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left="144" w:right="108"/>
              <w:jc w:val="center"/>
              <w:rPr>
                <w:sz w:val="20"/>
              </w:rPr>
            </w:pPr>
            <w:r>
              <w:rPr>
                <w:spacing w:val="-5"/>
                <w:sz w:val="20"/>
              </w:rPr>
              <w:t>48</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364"/>
              <w:rPr>
                <w:sz w:val="20"/>
              </w:rPr>
            </w:pPr>
            <w:r>
              <w:rPr>
                <w:w w:val="99"/>
                <w:sz w:val="20"/>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right="279"/>
              <w:jc w:val="right"/>
              <w:rPr>
                <w:sz w:val="20"/>
              </w:rPr>
            </w:pPr>
            <w:r>
              <w:rPr>
                <w:spacing w:val="-5"/>
                <w:sz w:val="20"/>
              </w:rPr>
              <w:t>48</w:t>
            </w:r>
          </w:p>
        </w:tc>
        <w:tc>
          <w:tcPr>
            <w:tcW w:w="811" w:type="dxa"/>
            <w:tcBorders>
              <w:top w:val="single" w:sz="4" w:space="0" w:color="000000"/>
              <w:left w:val="single" w:sz="4" w:space="0" w:color="000000"/>
              <w:bottom w:val="single" w:sz="4" w:space="0" w:color="000000"/>
            </w:tcBorders>
          </w:tcPr>
          <w:p>
            <w:pPr>
              <w:pStyle w:val="TableParagraph"/>
              <w:spacing w:before="120"/>
              <w:ind w:left="354"/>
              <w:rPr>
                <w:sz w:val="20"/>
              </w:rPr>
            </w:pPr>
            <w:r>
              <w:rPr>
                <w:w w:val="99"/>
                <w:sz w:val="20"/>
              </w:rPr>
              <w:t>3</w:t>
            </w:r>
          </w:p>
        </w:tc>
      </w:tr>
      <w:tr>
        <w:trPr>
          <w:trHeight w:val="45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2"/>
              <w:ind w:left="247"/>
              <w:rPr>
                <w:sz w:val="20"/>
              </w:rPr>
            </w:pPr>
            <w:r>
              <w:rPr>
                <w:spacing w:val="-2"/>
                <w:sz w:val="20"/>
              </w:rPr>
              <w:t>14008004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3"/>
              <w:ind w:left="243" w:right="214"/>
              <w:jc w:val="center"/>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644" w:right="308" w:hanging="296"/>
              <w:rPr>
                <w:sz w:val="20"/>
              </w:rPr>
            </w:pPr>
            <w:r>
              <w:rPr>
                <w:sz w:val="20"/>
              </w:rPr>
              <w:t>Organic</w:t>
            </w:r>
            <w:r>
              <w:rPr>
                <w:spacing w:val="-13"/>
                <w:sz w:val="20"/>
              </w:rPr>
              <w:t> </w:t>
            </w:r>
            <w:r>
              <w:rPr>
                <w:sz w:val="20"/>
              </w:rPr>
              <w:t>Chemistry </w:t>
            </w:r>
            <w:r>
              <w:rPr>
                <w:spacing w:val="-2"/>
                <w:sz w:val="20"/>
              </w:rPr>
              <w:t>Experiment</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3"/>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3"/>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2"/>
              <w:ind w:left="27"/>
              <w:jc w:val="center"/>
              <w:rPr>
                <w:sz w:val="20"/>
              </w:rPr>
            </w:pPr>
            <w:r>
              <w:rPr>
                <w:w w:val="99"/>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2"/>
              <w:ind w:left="144" w:right="108"/>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2"/>
              <w:ind w:left="364"/>
              <w:rPr>
                <w:sz w:val="20"/>
              </w:rPr>
            </w:pPr>
            <w:r>
              <w:rPr>
                <w:w w:val="99"/>
                <w:sz w:val="20"/>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2"/>
              <w:ind w:right="278"/>
              <w:jc w:val="right"/>
              <w:rPr>
                <w:sz w:val="20"/>
              </w:rPr>
            </w:pPr>
            <w:r>
              <w:rPr>
                <w:spacing w:val="-5"/>
                <w:sz w:val="20"/>
              </w:rPr>
              <w:t>32</w:t>
            </w:r>
          </w:p>
        </w:tc>
        <w:tc>
          <w:tcPr>
            <w:tcW w:w="811" w:type="dxa"/>
            <w:tcBorders>
              <w:top w:val="single" w:sz="4" w:space="0" w:color="000000"/>
              <w:left w:val="single" w:sz="4" w:space="0" w:color="000000"/>
              <w:bottom w:val="single" w:sz="4" w:space="0" w:color="000000"/>
            </w:tcBorders>
          </w:tcPr>
          <w:p>
            <w:pPr>
              <w:pStyle w:val="TableParagraph"/>
              <w:spacing w:before="122"/>
              <w:ind w:left="354"/>
              <w:rPr>
                <w:sz w:val="20"/>
              </w:rPr>
            </w:pPr>
            <w:r>
              <w:rPr>
                <w:w w:val="99"/>
                <w:sz w:val="20"/>
              </w:rPr>
              <w:t>4</w:t>
            </w:r>
          </w:p>
        </w:tc>
      </w:tr>
      <w:tr>
        <w:trPr>
          <w:trHeight w:val="550"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65"/>
              <w:ind w:left="247"/>
              <w:rPr>
                <w:sz w:val="20"/>
              </w:rPr>
            </w:pPr>
            <w:r>
              <w:rPr>
                <w:spacing w:val="-2"/>
                <w:sz w:val="20"/>
              </w:rPr>
              <w:t>36960012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57"/>
              <w:ind w:left="244" w:right="21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下</w:t>
            </w:r>
            <w:r>
              <w:rPr>
                <w:rFonts w:ascii="宋体" w:eastAsia="宋体"/>
                <w:w w:val="95"/>
                <w:sz w:val="20"/>
              </w:rPr>
              <w:t>）</w:t>
            </w:r>
            <w:r>
              <w:rPr>
                <w:rFonts w:ascii="宋体" w:eastAsia="宋体"/>
                <w:w w:val="95"/>
                <w:sz w:val="20"/>
              </w:rPr>
              <w:t>工</w:t>
            </w:r>
            <w:r>
              <w:rPr>
                <w:rFonts w:ascii="宋体" w:eastAsia="宋体"/>
                <w:spacing w:val="-10"/>
                <w:w w:val="95"/>
                <w:sz w:val="20"/>
              </w:rPr>
              <w:t>科</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165"/>
              <w:ind w:left="115" w:right="85"/>
              <w:jc w:val="center"/>
              <w:rPr>
                <w:sz w:val="20"/>
              </w:rPr>
            </w:pPr>
            <w:r>
              <w:rPr>
                <w:sz w:val="20"/>
              </w:rPr>
              <w:t>Physical</w:t>
            </w:r>
            <w:r>
              <w:rPr>
                <w:spacing w:val="-7"/>
                <w:sz w:val="20"/>
              </w:rPr>
              <w:t> </w:t>
            </w:r>
            <w:r>
              <w:rPr>
                <w:spacing w:val="-2"/>
                <w:sz w:val="20"/>
              </w:rPr>
              <w:t>Chemistry</w:t>
            </w:r>
          </w:p>
        </w:tc>
        <w:tc>
          <w:tcPr>
            <w:tcW w:w="811" w:type="dxa"/>
            <w:vMerge w:val="restart"/>
            <w:tcBorders>
              <w:top w:val="single" w:sz="4" w:space="0" w:color="000000"/>
              <w:left w:val="single" w:sz="4" w:space="0" w:color="000000"/>
              <w:right w:val="single" w:sz="4" w:space="0" w:color="000000"/>
            </w:tcBorders>
          </w:tcPr>
          <w:p>
            <w:pPr>
              <w:pStyle w:val="TableParagraph"/>
              <w:spacing w:before="7"/>
              <w:rPr>
                <w:rFonts w:ascii="宋体"/>
                <w:sz w:val="24"/>
              </w:rPr>
            </w:pPr>
          </w:p>
          <w:p>
            <w:pPr>
              <w:pStyle w:val="TableParagraph"/>
              <w:spacing w:before="1"/>
              <w:ind w:left="215"/>
              <w:rPr>
                <w:rFonts w:ascii="宋体" w:eastAsia="宋体"/>
                <w:sz w:val="20"/>
              </w:rPr>
            </w:pPr>
            <w:r>
              <w:rPr>
                <w:rFonts w:ascii="宋体" w:eastAsia="宋体"/>
                <w:w w:val="95"/>
                <w:sz w:val="20"/>
              </w:rPr>
              <w:t>必</w:t>
            </w:r>
            <w:r>
              <w:rPr>
                <w:rFonts w:ascii="宋体" w:eastAsia="宋体"/>
                <w:spacing w:val="-10"/>
                <w:sz w:val="20"/>
              </w:rPr>
              <w:t>修</w:t>
            </w:r>
          </w:p>
          <w:p>
            <w:pPr>
              <w:pStyle w:val="TableParagraph"/>
              <w:spacing w:before="3"/>
              <w:ind w:left="165"/>
              <w:rPr>
                <w:sz w:val="20"/>
              </w:rPr>
            </w:pPr>
            <w:r>
              <w:rPr>
                <w:sz w:val="20"/>
              </w:rPr>
              <w:t>2</w:t>
            </w:r>
            <w:r>
              <w:rPr>
                <w:spacing w:val="-2"/>
                <w:sz w:val="20"/>
              </w:rPr>
              <w:t> </w:t>
            </w:r>
            <w:r>
              <w:rPr>
                <w:rFonts w:ascii="宋体" w:eastAsia="宋体"/>
                <w:spacing w:val="-25"/>
                <w:sz w:val="20"/>
              </w:rPr>
              <w:t>选 </w:t>
            </w:r>
            <w:r>
              <w:rPr>
                <w:spacing w:val="-10"/>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57"/>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vMerge w:val="restart"/>
            <w:tcBorders>
              <w:top w:val="single" w:sz="4" w:space="0" w:color="000000"/>
              <w:left w:val="single" w:sz="4" w:space="0" w:color="000000"/>
              <w:right w:val="single" w:sz="4" w:space="0" w:color="000000"/>
            </w:tcBorders>
          </w:tcPr>
          <w:p>
            <w:pPr>
              <w:pStyle w:val="TableParagraph"/>
              <w:rPr>
                <w:rFonts w:ascii="宋体"/>
                <w:sz w:val="22"/>
              </w:rPr>
            </w:pPr>
          </w:p>
          <w:p>
            <w:pPr>
              <w:pStyle w:val="TableParagraph"/>
              <w:spacing w:before="171"/>
              <w:ind w:left="27"/>
              <w:jc w:val="center"/>
              <w:rPr>
                <w:sz w:val="20"/>
              </w:rPr>
            </w:pPr>
            <w:r>
              <w:rPr>
                <w:w w:val="99"/>
                <w:sz w:val="20"/>
              </w:rPr>
              <w:t>3</w:t>
            </w:r>
          </w:p>
        </w:tc>
        <w:tc>
          <w:tcPr>
            <w:tcW w:w="809" w:type="dxa"/>
            <w:vMerge w:val="restart"/>
            <w:tcBorders>
              <w:top w:val="single" w:sz="4" w:space="0" w:color="000000"/>
              <w:left w:val="single" w:sz="4" w:space="0" w:color="000000"/>
              <w:right w:val="single" w:sz="4" w:space="0" w:color="000000"/>
            </w:tcBorders>
          </w:tcPr>
          <w:p>
            <w:pPr>
              <w:pStyle w:val="TableParagraph"/>
              <w:rPr>
                <w:rFonts w:ascii="宋体"/>
                <w:sz w:val="22"/>
              </w:rPr>
            </w:pPr>
          </w:p>
          <w:p>
            <w:pPr>
              <w:pStyle w:val="TableParagraph"/>
              <w:spacing w:before="171"/>
              <w:ind w:left="144" w:right="108"/>
              <w:jc w:val="center"/>
              <w:rPr>
                <w:sz w:val="20"/>
              </w:rPr>
            </w:pPr>
            <w:r>
              <w:rPr>
                <w:spacing w:val="-5"/>
                <w:sz w:val="20"/>
              </w:rPr>
              <w:t>48</w:t>
            </w:r>
          </w:p>
        </w:tc>
        <w:tc>
          <w:tcPr>
            <w:tcW w:w="811" w:type="dxa"/>
            <w:vMerge w:val="restart"/>
            <w:tcBorders>
              <w:top w:val="single" w:sz="4" w:space="0" w:color="000000"/>
              <w:left w:val="single" w:sz="4" w:space="0" w:color="000000"/>
              <w:right w:val="single" w:sz="4" w:space="0" w:color="000000"/>
            </w:tcBorders>
          </w:tcPr>
          <w:p>
            <w:pPr>
              <w:pStyle w:val="TableParagraph"/>
              <w:rPr>
                <w:rFonts w:ascii="宋体"/>
                <w:sz w:val="22"/>
              </w:rPr>
            </w:pPr>
          </w:p>
          <w:p>
            <w:pPr>
              <w:pStyle w:val="TableParagraph"/>
              <w:spacing w:before="171"/>
              <w:ind w:left="302" w:right="268"/>
              <w:jc w:val="center"/>
              <w:rPr>
                <w:sz w:val="20"/>
              </w:rPr>
            </w:pPr>
            <w:r>
              <w:rPr>
                <w:spacing w:val="-5"/>
                <w:sz w:val="20"/>
              </w:rPr>
              <w:t>48</w:t>
            </w:r>
          </w:p>
        </w:tc>
        <w:tc>
          <w:tcPr>
            <w:tcW w:w="809" w:type="dxa"/>
            <w:vMerge w:val="restart"/>
            <w:tcBorders>
              <w:top w:val="single" w:sz="4" w:space="0" w:color="000000"/>
              <w:left w:val="single" w:sz="4" w:space="0" w:color="000000"/>
              <w:right w:val="single" w:sz="4" w:space="0" w:color="000000"/>
            </w:tcBorders>
          </w:tcPr>
          <w:p>
            <w:pPr>
              <w:pStyle w:val="TableParagraph"/>
              <w:rPr>
                <w:rFonts w:ascii="宋体"/>
                <w:sz w:val="22"/>
              </w:rPr>
            </w:pPr>
          </w:p>
          <w:p>
            <w:pPr>
              <w:pStyle w:val="TableParagraph"/>
              <w:spacing w:before="171"/>
              <w:ind w:left="30"/>
              <w:jc w:val="center"/>
              <w:rPr>
                <w:sz w:val="20"/>
              </w:rPr>
            </w:pPr>
            <w:r>
              <w:rPr>
                <w:w w:val="99"/>
                <w:sz w:val="20"/>
              </w:rPr>
              <w:t>0</w:t>
            </w:r>
          </w:p>
        </w:tc>
        <w:tc>
          <w:tcPr>
            <w:tcW w:w="811" w:type="dxa"/>
            <w:vMerge w:val="restart"/>
            <w:tcBorders>
              <w:top w:val="single" w:sz="4" w:space="0" w:color="000000"/>
              <w:left w:val="single" w:sz="4" w:space="0" w:color="000000"/>
            </w:tcBorders>
          </w:tcPr>
          <w:p>
            <w:pPr>
              <w:pStyle w:val="TableParagraph"/>
              <w:rPr>
                <w:rFonts w:ascii="宋体"/>
                <w:sz w:val="22"/>
              </w:rPr>
            </w:pPr>
          </w:p>
          <w:p>
            <w:pPr>
              <w:pStyle w:val="TableParagraph"/>
              <w:spacing w:before="171"/>
              <w:ind w:left="28"/>
              <w:jc w:val="center"/>
              <w:rPr>
                <w:sz w:val="20"/>
              </w:rPr>
            </w:pPr>
            <w:r>
              <w:rPr>
                <w:w w:val="99"/>
                <w:sz w:val="20"/>
              </w:rPr>
              <w:t>4</w:t>
            </w:r>
          </w:p>
        </w:tc>
      </w:tr>
      <w:tr>
        <w:trPr>
          <w:trHeight w:val="551"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right w:val="single" w:sz="4" w:space="0" w:color="000000"/>
            </w:tcBorders>
          </w:tcPr>
          <w:p>
            <w:pPr>
              <w:pStyle w:val="TableParagraph"/>
              <w:spacing w:before="160"/>
              <w:ind w:left="247"/>
              <w:rPr>
                <w:sz w:val="20"/>
              </w:rPr>
            </w:pPr>
            <w:r>
              <w:rPr>
                <w:spacing w:val="-2"/>
                <w:sz w:val="20"/>
              </w:rPr>
              <w:t>10599012</w:t>
            </w:r>
          </w:p>
        </w:tc>
        <w:tc>
          <w:tcPr>
            <w:tcW w:w="2477" w:type="dxa"/>
            <w:tcBorders>
              <w:top w:val="single" w:sz="4" w:space="0" w:color="000000"/>
              <w:left w:val="single" w:sz="4" w:space="0" w:color="000000"/>
              <w:right w:val="single" w:sz="4" w:space="0" w:color="000000"/>
            </w:tcBorders>
          </w:tcPr>
          <w:p>
            <w:pPr>
              <w:pStyle w:val="TableParagraph"/>
              <w:spacing w:before="152"/>
              <w:ind w:left="244" w:right="21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下</w:t>
            </w:r>
            <w:r>
              <w:rPr>
                <w:rFonts w:ascii="宋体" w:eastAsia="宋体"/>
                <w:w w:val="95"/>
                <w:sz w:val="20"/>
              </w:rPr>
              <w:t>）</w:t>
            </w:r>
            <w:r>
              <w:rPr>
                <w:rFonts w:ascii="宋体" w:eastAsia="宋体"/>
                <w:w w:val="95"/>
                <w:sz w:val="20"/>
              </w:rPr>
              <w:t>双</w:t>
            </w:r>
            <w:r>
              <w:rPr>
                <w:rFonts w:ascii="宋体" w:eastAsia="宋体"/>
                <w:spacing w:val="-10"/>
                <w:w w:val="95"/>
                <w:sz w:val="20"/>
              </w:rPr>
              <w:t>语</w:t>
            </w:r>
          </w:p>
        </w:tc>
        <w:tc>
          <w:tcPr>
            <w:tcW w:w="2201" w:type="dxa"/>
            <w:tcBorders>
              <w:top w:val="single" w:sz="4" w:space="0" w:color="000000"/>
              <w:left w:val="single" w:sz="4" w:space="0" w:color="000000"/>
              <w:right w:val="single" w:sz="4" w:space="0" w:color="000000"/>
            </w:tcBorders>
          </w:tcPr>
          <w:p>
            <w:pPr>
              <w:pStyle w:val="TableParagraph"/>
              <w:spacing w:before="160"/>
              <w:ind w:left="115" w:right="85"/>
              <w:jc w:val="center"/>
              <w:rPr>
                <w:sz w:val="20"/>
              </w:rPr>
            </w:pPr>
            <w:r>
              <w:rPr>
                <w:sz w:val="20"/>
              </w:rPr>
              <w:t>Physical</w:t>
            </w:r>
            <w:r>
              <w:rPr>
                <w:spacing w:val="-7"/>
                <w:sz w:val="20"/>
              </w:rPr>
              <w:t> </w:t>
            </w:r>
            <w:r>
              <w:rPr>
                <w:spacing w:val="-2"/>
                <w:sz w:val="20"/>
              </w:rPr>
              <w:t>Chemistry</w:t>
            </w:r>
          </w:p>
        </w:tc>
        <w:tc>
          <w:tcPr>
            <w:tcW w:w="811" w:type="dxa"/>
            <w:vMerge/>
            <w:tcBorders>
              <w:top w:val="nil"/>
              <w:left w:val="single" w:sz="4" w:space="0" w:color="000000"/>
              <w:right w:val="single" w:sz="4" w:space="0" w:color="000000"/>
            </w:tcBorders>
          </w:tcPr>
          <w:p>
            <w:pPr>
              <w:rPr>
                <w:sz w:val="2"/>
                <w:szCs w:val="2"/>
              </w:rPr>
            </w:pPr>
          </w:p>
        </w:tc>
        <w:tc>
          <w:tcPr>
            <w:tcW w:w="809" w:type="dxa"/>
            <w:tcBorders>
              <w:top w:val="single" w:sz="4" w:space="0" w:color="000000"/>
              <w:left w:val="single" w:sz="4" w:space="0" w:color="000000"/>
              <w:right w:val="single" w:sz="4" w:space="0" w:color="000000"/>
            </w:tcBorders>
          </w:tcPr>
          <w:p>
            <w:pPr>
              <w:pStyle w:val="TableParagraph"/>
              <w:spacing w:before="152"/>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vMerge/>
            <w:tcBorders>
              <w:top w:val="nil"/>
              <w:left w:val="single" w:sz="4" w:space="0" w:color="000000"/>
              <w:right w:val="single" w:sz="4" w:space="0" w:color="000000"/>
            </w:tcBorders>
          </w:tcPr>
          <w:p>
            <w:pPr>
              <w:rPr>
                <w:sz w:val="2"/>
                <w:szCs w:val="2"/>
              </w:rPr>
            </w:pPr>
          </w:p>
        </w:tc>
        <w:tc>
          <w:tcPr>
            <w:tcW w:w="809" w:type="dxa"/>
            <w:vMerge/>
            <w:tcBorders>
              <w:top w:val="nil"/>
              <w:left w:val="single" w:sz="4" w:space="0" w:color="000000"/>
              <w:right w:val="single" w:sz="4" w:space="0" w:color="000000"/>
            </w:tcBorders>
          </w:tcPr>
          <w:p>
            <w:pPr>
              <w:rPr>
                <w:sz w:val="2"/>
                <w:szCs w:val="2"/>
              </w:rPr>
            </w:pPr>
          </w:p>
        </w:tc>
        <w:tc>
          <w:tcPr>
            <w:tcW w:w="811" w:type="dxa"/>
            <w:vMerge/>
            <w:tcBorders>
              <w:top w:val="nil"/>
              <w:left w:val="single" w:sz="4" w:space="0" w:color="000000"/>
              <w:right w:val="single" w:sz="4" w:space="0" w:color="000000"/>
            </w:tcBorders>
          </w:tcPr>
          <w:p>
            <w:pPr>
              <w:rPr>
                <w:sz w:val="2"/>
                <w:szCs w:val="2"/>
              </w:rPr>
            </w:pPr>
          </w:p>
        </w:tc>
        <w:tc>
          <w:tcPr>
            <w:tcW w:w="809" w:type="dxa"/>
            <w:vMerge/>
            <w:tcBorders>
              <w:top w:val="nil"/>
              <w:left w:val="single" w:sz="4" w:space="0" w:color="000000"/>
              <w:right w:val="single" w:sz="4" w:space="0" w:color="000000"/>
            </w:tcBorders>
          </w:tcPr>
          <w:p>
            <w:pPr>
              <w:rPr>
                <w:sz w:val="2"/>
                <w:szCs w:val="2"/>
              </w:rPr>
            </w:pPr>
          </w:p>
        </w:tc>
        <w:tc>
          <w:tcPr>
            <w:tcW w:w="811" w:type="dxa"/>
            <w:vMerge/>
            <w:tcBorders>
              <w:top w:val="nil"/>
              <w:left w:val="single" w:sz="4" w:space="0" w:color="000000"/>
            </w:tcBorders>
          </w:tcPr>
          <w:p>
            <w:pPr>
              <w:rPr>
                <w:sz w:val="2"/>
                <w:szCs w:val="2"/>
              </w:rPr>
            </w:pPr>
          </w:p>
        </w:tc>
      </w:tr>
      <w:tr>
        <w:trPr>
          <w:trHeight w:val="452" w:hRule="atLeast"/>
        </w:trPr>
        <w:tc>
          <w:tcPr>
            <w:tcW w:w="1277" w:type="dxa"/>
            <w:vMerge/>
            <w:tcBorders>
              <w:top w:val="nil"/>
              <w:bottom w:val="single" w:sz="4" w:space="0" w:color="000000"/>
            </w:tcBorders>
          </w:tcPr>
          <w:p>
            <w:pPr>
              <w:rPr>
                <w:sz w:val="2"/>
                <w:szCs w:val="2"/>
              </w:rPr>
            </w:pPr>
          </w:p>
        </w:tc>
        <w:tc>
          <w:tcPr>
            <w:tcW w:w="1118" w:type="dxa"/>
            <w:vMerge w:val="restart"/>
            <w:tcBorders>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9"/>
              <w:rPr>
                <w:rFonts w:ascii="宋体"/>
                <w:sz w:val="15"/>
              </w:rPr>
            </w:pPr>
          </w:p>
          <w:p>
            <w:pPr>
              <w:pStyle w:val="TableParagraph"/>
              <w:spacing w:line="242" w:lineRule="auto" w:before="1"/>
              <w:ind w:left="138" w:right="104"/>
              <w:jc w:val="center"/>
              <w:rPr>
                <w:rFonts w:ascii="宋体" w:eastAsia="宋体"/>
                <w:sz w:val="21"/>
              </w:rPr>
            </w:pPr>
            <w:r>
              <w:rPr>
                <w:rFonts w:ascii="宋体" w:eastAsia="宋体"/>
                <w:spacing w:val="-4"/>
                <w:sz w:val="21"/>
              </w:rPr>
              <w:t>工程基础</w:t>
            </w:r>
            <w:r>
              <w:rPr>
                <w:rFonts w:ascii="宋体" w:eastAsia="宋体"/>
                <w:spacing w:val="-10"/>
                <w:sz w:val="21"/>
              </w:rPr>
              <w:t>类</w:t>
            </w:r>
          </w:p>
          <w:p>
            <w:pPr>
              <w:pStyle w:val="TableParagraph"/>
              <w:spacing w:before="1"/>
              <w:ind w:left="138" w:right="103"/>
              <w:jc w:val="center"/>
              <w:rPr>
                <w:sz w:val="21"/>
              </w:rPr>
            </w:pPr>
            <w:r>
              <w:rPr>
                <w:sz w:val="21"/>
              </w:rPr>
              <w:t>(11</w:t>
            </w:r>
            <w:r>
              <w:rPr>
                <w:spacing w:val="-1"/>
                <w:sz w:val="21"/>
              </w:rPr>
              <w:t> </w:t>
            </w:r>
            <w:r>
              <w:rPr>
                <w:rFonts w:ascii="宋体" w:eastAsia="宋体"/>
                <w:sz w:val="21"/>
              </w:rPr>
              <w:t>学分</w:t>
            </w:r>
            <w:r>
              <w:rPr>
                <w:spacing w:val="-10"/>
                <w:sz w:val="21"/>
              </w:rPr>
              <w:t>)</w:t>
            </w:r>
          </w:p>
        </w:tc>
        <w:tc>
          <w:tcPr>
            <w:tcW w:w="1276" w:type="dxa"/>
            <w:tcBorders>
              <w:left w:val="single" w:sz="4" w:space="0" w:color="000000"/>
              <w:bottom w:val="single" w:sz="4" w:space="0" w:color="000000"/>
              <w:right w:val="single" w:sz="4" w:space="0" w:color="000000"/>
            </w:tcBorders>
          </w:tcPr>
          <w:p>
            <w:pPr>
              <w:pStyle w:val="TableParagraph"/>
              <w:spacing w:before="112"/>
              <w:ind w:left="247"/>
              <w:rPr>
                <w:sz w:val="20"/>
              </w:rPr>
            </w:pPr>
            <w:r>
              <w:rPr>
                <w:spacing w:val="-2"/>
                <w:sz w:val="20"/>
              </w:rPr>
              <w:t>12763008</w:t>
            </w:r>
          </w:p>
        </w:tc>
        <w:tc>
          <w:tcPr>
            <w:tcW w:w="2477" w:type="dxa"/>
            <w:tcBorders>
              <w:left w:val="single" w:sz="4" w:space="0" w:color="000000"/>
              <w:bottom w:val="single" w:sz="4" w:space="0" w:color="000000"/>
              <w:right w:val="single" w:sz="4" w:space="0" w:color="000000"/>
            </w:tcBorders>
          </w:tcPr>
          <w:p>
            <w:pPr>
              <w:pStyle w:val="TableParagraph"/>
              <w:spacing w:before="104"/>
              <w:ind w:left="244" w:right="214"/>
              <w:jc w:val="center"/>
              <w:rPr>
                <w:rFonts w:ascii="宋体" w:eastAsia="宋体"/>
                <w:sz w:val="20"/>
              </w:rPr>
            </w:pPr>
            <w:r>
              <w:rPr>
                <w:rFonts w:ascii="宋体" w:eastAsia="宋体"/>
                <w:w w:val="95"/>
                <w:sz w:val="20"/>
              </w:rPr>
              <w:t>电</w:t>
            </w:r>
            <w:r>
              <w:rPr>
                <w:rFonts w:ascii="宋体" w:eastAsia="宋体"/>
                <w:w w:val="95"/>
                <w:sz w:val="20"/>
              </w:rPr>
              <w:t>工</w:t>
            </w:r>
            <w:r>
              <w:rPr>
                <w:rFonts w:ascii="宋体" w:eastAsia="宋体"/>
                <w:spacing w:val="-10"/>
                <w:w w:val="95"/>
                <w:sz w:val="20"/>
              </w:rPr>
              <w:t>学</w:t>
            </w:r>
          </w:p>
        </w:tc>
        <w:tc>
          <w:tcPr>
            <w:tcW w:w="2201" w:type="dxa"/>
            <w:tcBorders>
              <w:left w:val="single" w:sz="4" w:space="0" w:color="000000"/>
              <w:bottom w:val="single" w:sz="4" w:space="0" w:color="000000"/>
              <w:right w:val="single" w:sz="4" w:space="0" w:color="000000"/>
            </w:tcBorders>
          </w:tcPr>
          <w:p>
            <w:pPr>
              <w:pStyle w:val="TableParagraph"/>
              <w:spacing w:before="112"/>
              <w:ind w:left="115" w:right="86"/>
              <w:jc w:val="center"/>
              <w:rPr>
                <w:sz w:val="20"/>
              </w:rPr>
            </w:pPr>
            <w:r>
              <w:rPr>
                <w:sz w:val="20"/>
              </w:rPr>
              <w:t>Electrical</w:t>
            </w:r>
            <w:r>
              <w:rPr>
                <w:spacing w:val="-7"/>
                <w:sz w:val="20"/>
              </w:rPr>
              <w:t> </w:t>
            </w:r>
            <w:r>
              <w:rPr>
                <w:spacing w:val="-2"/>
                <w:sz w:val="20"/>
              </w:rPr>
              <w:t>engineering</w:t>
            </w:r>
          </w:p>
        </w:tc>
        <w:tc>
          <w:tcPr>
            <w:tcW w:w="811" w:type="dxa"/>
            <w:tcBorders>
              <w:left w:val="single" w:sz="4" w:space="0" w:color="000000"/>
              <w:bottom w:val="single" w:sz="4" w:space="0" w:color="000000"/>
              <w:right w:val="single" w:sz="4" w:space="0" w:color="000000"/>
            </w:tcBorders>
          </w:tcPr>
          <w:p>
            <w:pPr>
              <w:pStyle w:val="TableParagraph"/>
              <w:spacing w:before="104"/>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bottom w:val="single" w:sz="4" w:space="0" w:color="000000"/>
              <w:right w:val="single" w:sz="4" w:space="0" w:color="000000"/>
            </w:tcBorders>
          </w:tcPr>
          <w:p>
            <w:pPr>
              <w:pStyle w:val="TableParagraph"/>
              <w:spacing w:before="104"/>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left w:val="single" w:sz="4" w:space="0" w:color="000000"/>
              <w:bottom w:val="single" w:sz="4" w:space="0" w:color="000000"/>
              <w:right w:val="single" w:sz="4" w:space="0" w:color="000000"/>
            </w:tcBorders>
          </w:tcPr>
          <w:p>
            <w:pPr>
              <w:pStyle w:val="TableParagraph"/>
              <w:spacing w:before="112"/>
              <w:ind w:left="27"/>
              <w:jc w:val="center"/>
              <w:rPr>
                <w:sz w:val="20"/>
              </w:rPr>
            </w:pPr>
            <w:r>
              <w:rPr>
                <w:w w:val="99"/>
                <w:sz w:val="20"/>
              </w:rPr>
              <w:t>2</w:t>
            </w:r>
          </w:p>
        </w:tc>
        <w:tc>
          <w:tcPr>
            <w:tcW w:w="809" w:type="dxa"/>
            <w:tcBorders>
              <w:left w:val="single" w:sz="4" w:space="0" w:color="000000"/>
              <w:bottom w:val="single" w:sz="4" w:space="0" w:color="000000"/>
              <w:right w:val="single" w:sz="4" w:space="0" w:color="000000"/>
            </w:tcBorders>
          </w:tcPr>
          <w:p>
            <w:pPr>
              <w:pStyle w:val="TableParagraph"/>
              <w:spacing w:before="112"/>
              <w:ind w:left="144" w:right="108"/>
              <w:jc w:val="center"/>
              <w:rPr>
                <w:sz w:val="20"/>
              </w:rPr>
            </w:pPr>
            <w:r>
              <w:rPr>
                <w:spacing w:val="-5"/>
                <w:sz w:val="20"/>
              </w:rPr>
              <w:t>32</w:t>
            </w:r>
          </w:p>
        </w:tc>
        <w:tc>
          <w:tcPr>
            <w:tcW w:w="811" w:type="dxa"/>
            <w:tcBorders>
              <w:left w:val="single" w:sz="4" w:space="0" w:color="000000"/>
              <w:bottom w:val="single" w:sz="4" w:space="0" w:color="000000"/>
              <w:right w:val="single" w:sz="4" w:space="0" w:color="000000"/>
            </w:tcBorders>
          </w:tcPr>
          <w:p>
            <w:pPr>
              <w:pStyle w:val="TableParagraph"/>
              <w:spacing w:before="112"/>
              <w:ind w:left="316"/>
              <w:rPr>
                <w:sz w:val="20"/>
              </w:rPr>
            </w:pPr>
            <w:r>
              <w:rPr>
                <w:spacing w:val="-5"/>
                <w:sz w:val="20"/>
              </w:rPr>
              <w:t>32</w:t>
            </w:r>
          </w:p>
        </w:tc>
        <w:tc>
          <w:tcPr>
            <w:tcW w:w="809" w:type="dxa"/>
            <w:tcBorders>
              <w:left w:val="single" w:sz="4" w:space="0" w:color="000000"/>
              <w:bottom w:val="single" w:sz="4" w:space="0" w:color="000000"/>
              <w:right w:val="single" w:sz="4" w:space="0" w:color="000000"/>
            </w:tcBorders>
          </w:tcPr>
          <w:p>
            <w:pPr>
              <w:pStyle w:val="TableParagraph"/>
              <w:spacing w:before="112"/>
              <w:ind w:right="332"/>
              <w:jc w:val="right"/>
              <w:rPr>
                <w:sz w:val="20"/>
              </w:rPr>
            </w:pPr>
            <w:r>
              <w:rPr>
                <w:w w:val="99"/>
                <w:sz w:val="20"/>
              </w:rPr>
              <w:t>0</w:t>
            </w:r>
          </w:p>
        </w:tc>
        <w:tc>
          <w:tcPr>
            <w:tcW w:w="811" w:type="dxa"/>
            <w:tcBorders>
              <w:left w:val="single" w:sz="4" w:space="0" w:color="000000"/>
              <w:bottom w:val="single" w:sz="4" w:space="0" w:color="000000"/>
            </w:tcBorders>
          </w:tcPr>
          <w:p>
            <w:pPr>
              <w:pStyle w:val="TableParagraph"/>
              <w:spacing w:before="112"/>
              <w:ind w:left="354"/>
              <w:rPr>
                <w:sz w:val="20"/>
              </w:rPr>
            </w:pPr>
            <w:r>
              <w:rPr>
                <w:w w:val="99"/>
                <w:sz w:val="20"/>
              </w:rPr>
              <w:t>3</w:t>
            </w:r>
          </w:p>
        </w:tc>
      </w:tr>
      <w:tr>
        <w:trPr>
          <w:trHeight w:val="613"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96"/>
              <w:ind w:left="247"/>
              <w:rPr>
                <w:sz w:val="20"/>
              </w:rPr>
            </w:pPr>
            <w:r>
              <w:rPr>
                <w:spacing w:val="-2"/>
                <w:sz w:val="20"/>
              </w:rPr>
              <w:t>12765004</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4"/>
              </w:rPr>
            </w:pPr>
          </w:p>
          <w:p>
            <w:pPr>
              <w:pStyle w:val="TableParagraph"/>
              <w:spacing w:before="1"/>
              <w:ind w:left="241" w:right="214"/>
              <w:jc w:val="center"/>
              <w:rPr>
                <w:rFonts w:ascii="宋体" w:eastAsia="宋体"/>
                <w:sz w:val="20"/>
              </w:rPr>
            </w:pPr>
            <w:r>
              <w:rPr>
                <w:rFonts w:ascii="宋体" w:eastAsia="宋体"/>
                <w:w w:val="95"/>
                <w:sz w:val="20"/>
              </w:rPr>
              <w:t>电</w:t>
            </w:r>
            <w:r>
              <w:rPr>
                <w:rFonts w:ascii="宋体" w:eastAsia="宋体"/>
                <w:w w:val="95"/>
                <w:sz w:val="20"/>
              </w:rPr>
              <w:t>工</w:t>
            </w:r>
            <w:r>
              <w:rPr>
                <w:rFonts w:ascii="宋体" w:eastAsia="宋体"/>
                <w:w w:val="95"/>
                <w:sz w:val="20"/>
              </w:rPr>
              <w:t>学</w:t>
            </w:r>
            <w:r>
              <w:rPr>
                <w:rFonts w:ascii="宋体" w:eastAsia="宋体"/>
                <w:spacing w:val="-5"/>
                <w:w w:val="95"/>
                <w:sz w:val="20"/>
              </w:rPr>
              <w:t>实验</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81"/>
              <w:ind w:left="606" w:hanging="111"/>
              <w:rPr>
                <w:sz w:val="20"/>
              </w:rPr>
            </w:pPr>
            <w:r>
              <w:rPr>
                <w:spacing w:val="-2"/>
                <w:sz w:val="20"/>
              </w:rPr>
              <w:t>Electrotechnics Experiments</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4"/>
              </w:rPr>
            </w:pPr>
          </w:p>
          <w:p>
            <w:pPr>
              <w:pStyle w:val="TableParagraph"/>
              <w:spacing w:before="1"/>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4"/>
              </w:rPr>
            </w:pPr>
          </w:p>
          <w:p>
            <w:pPr>
              <w:pStyle w:val="TableParagraph"/>
              <w:spacing w:before="1"/>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96"/>
              <w:ind w:left="27"/>
              <w:jc w:val="center"/>
              <w:rPr>
                <w:sz w:val="20"/>
              </w:rPr>
            </w:pPr>
            <w:r>
              <w:rPr>
                <w:w w:val="99"/>
                <w:sz w:val="20"/>
              </w:rPr>
              <w:t>1</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96"/>
              <w:ind w:left="144" w:right="108"/>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96"/>
              <w:ind w:left="364"/>
              <w:rPr>
                <w:sz w:val="20"/>
              </w:rPr>
            </w:pPr>
            <w:r>
              <w:rPr>
                <w:w w:val="99"/>
                <w:sz w:val="20"/>
              </w:rPr>
              <w:t>0</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96"/>
              <w:ind w:right="278"/>
              <w:jc w:val="right"/>
              <w:rPr>
                <w:sz w:val="20"/>
              </w:rPr>
            </w:pPr>
            <w:r>
              <w:rPr>
                <w:spacing w:val="-5"/>
                <w:sz w:val="20"/>
              </w:rPr>
              <w:t>32</w:t>
            </w:r>
          </w:p>
        </w:tc>
        <w:tc>
          <w:tcPr>
            <w:tcW w:w="811" w:type="dxa"/>
            <w:tcBorders>
              <w:top w:val="single" w:sz="4" w:space="0" w:color="000000"/>
              <w:left w:val="single" w:sz="4" w:space="0" w:color="000000"/>
              <w:bottom w:val="single" w:sz="4" w:space="0" w:color="000000"/>
            </w:tcBorders>
          </w:tcPr>
          <w:p>
            <w:pPr>
              <w:pStyle w:val="TableParagraph"/>
              <w:spacing w:before="196"/>
              <w:ind w:left="354"/>
              <w:rPr>
                <w:sz w:val="20"/>
              </w:rPr>
            </w:pPr>
            <w:r>
              <w:rPr>
                <w:w w:val="99"/>
                <w:sz w:val="20"/>
              </w:rPr>
              <w:t>3</w:t>
            </w:r>
          </w:p>
        </w:tc>
      </w:tr>
      <w:tr>
        <w:trPr>
          <w:trHeight w:val="430"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05"/>
              <w:ind w:left="247"/>
              <w:rPr>
                <w:sz w:val="20"/>
              </w:rPr>
            </w:pPr>
            <w:r>
              <w:rPr>
                <w:spacing w:val="-2"/>
                <w:sz w:val="20"/>
              </w:rPr>
              <w:t>10794008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97"/>
              <w:ind w:left="241" w:right="214"/>
              <w:jc w:val="center"/>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制</w:t>
            </w:r>
            <w:r>
              <w:rPr>
                <w:rFonts w:ascii="宋体" w:eastAsia="宋体"/>
                <w:spacing w:val="-10"/>
                <w:w w:val="95"/>
                <w:sz w:val="20"/>
              </w:rPr>
              <w:t>图</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105"/>
              <w:ind w:left="112" w:right="86"/>
              <w:jc w:val="center"/>
              <w:rPr>
                <w:sz w:val="20"/>
              </w:rPr>
            </w:pPr>
            <w:r>
              <w:rPr>
                <w:spacing w:val="-2"/>
                <w:sz w:val="20"/>
              </w:rPr>
              <w:t>Engineering</w:t>
            </w:r>
            <w:r>
              <w:rPr>
                <w:spacing w:val="7"/>
                <w:sz w:val="20"/>
              </w:rPr>
              <w:t> </w:t>
            </w:r>
            <w:r>
              <w:rPr>
                <w:spacing w:val="-2"/>
                <w:sz w:val="20"/>
              </w:rPr>
              <w:t>Drawing</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97"/>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97"/>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05"/>
              <w:ind w:left="27"/>
              <w:jc w:val="center"/>
              <w:rPr>
                <w:sz w:val="20"/>
              </w:rPr>
            </w:pPr>
            <w:r>
              <w:rPr>
                <w:w w:val="99"/>
                <w:sz w:val="20"/>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5"/>
              <w:ind w:left="144" w:right="108"/>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05"/>
              <w:ind w:left="316"/>
              <w:rPr>
                <w:sz w:val="20"/>
              </w:rPr>
            </w:pPr>
            <w:r>
              <w:rPr>
                <w:spacing w:val="-5"/>
                <w:sz w:val="20"/>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05"/>
              <w:ind w:right="332"/>
              <w:jc w:val="right"/>
              <w:rPr>
                <w:sz w:val="20"/>
              </w:rPr>
            </w:pPr>
            <w:r>
              <w:rPr>
                <w:w w:val="99"/>
                <w:sz w:val="20"/>
              </w:rPr>
              <w:t>0</w:t>
            </w:r>
          </w:p>
        </w:tc>
        <w:tc>
          <w:tcPr>
            <w:tcW w:w="811" w:type="dxa"/>
            <w:tcBorders>
              <w:top w:val="single" w:sz="4" w:space="0" w:color="000000"/>
              <w:left w:val="single" w:sz="4" w:space="0" w:color="000000"/>
              <w:bottom w:val="single" w:sz="4" w:space="0" w:color="000000"/>
            </w:tcBorders>
          </w:tcPr>
          <w:p>
            <w:pPr>
              <w:pStyle w:val="TableParagraph"/>
              <w:spacing w:before="105"/>
              <w:ind w:left="354"/>
              <w:rPr>
                <w:sz w:val="20"/>
              </w:rPr>
            </w:pPr>
            <w:r>
              <w:rPr>
                <w:w w:val="99"/>
                <w:sz w:val="20"/>
              </w:rPr>
              <w:t>4</w:t>
            </w:r>
          </w:p>
        </w:tc>
      </w:tr>
      <w:tr>
        <w:trPr>
          <w:trHeight w:val="459"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120"/>
              <w:ind w:left="247"/>
              <w:rPr>
                <w:sz w:val="20"/>
              </w:rPr>
            </w:pPr>
            <w:r>
              <w:rPr>
                <w:spacing w:val="-2"/>
                <w:sz w:val="20"/>
              </w:rPr>
              <w:t>10401012</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111"/>
              <w:ind w:left="241" w:right="214"/>
              <w:jc w:val="center"/>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spacing w:val="-10"/>
                <w:w w:val="95"/>
                <w:sz w:val="20"/>
              </w:rPr>
              <w:t>理</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ind w:left="623" w:hanging="428"/>
              <w:rPr>
                <w:sz w:val="20"/>
              </w:rPr>
            </w:pPr>
            <w:r>
              <w:rPr>
                <w:sz w:val="20"/>
              </w:rPr>
              <w:t>Principles</w:t>
            </w:r>
            <w:r>
              <w:rPr>
                <w:spacing w:val="-13"/>
                <w:sz w:val="20"/>
              </w:rPr>
              <w:t> </w:t>
            </w:r>
            <w:r>
              <w:rPr>
                <w:sz w:val="20"/>
              </w:rPr>
              <w:t>of</w:t>
            </w:r>
            <w:r>
              <w:rPr>
                <w:spacing w:val="-12"/>
                <w:sz w:val="20"/>
              </w:rPr>
              <w:t> </w:t>
            </w:r>
            <w:r>
              <w:rPr>
                <w:sz w:val="20"/>
              </w:rPr>
              <w:t>Chemical </w:t>
            </w:r>
            <w:r>
              <w:rPr>
                <w:spacing w:val="-2"/>
                <w:sz w:val="20"/>
              </w:rPr>
              <w:t>Engineering</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11"/>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27"/>
              <w:jc w:val="center"/>
              <w:rPr>
                <w:sz w:val="20"/>
              </w:rPr>
            </w:pPr>
            <w:r>
              <w:rPr>
                <w:w w:val="99"/>
                <w:sz w:val="20"/>
              </w:rPr>
              <w:t>3</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left="144" w:right="108"/>
              <w:jc w:val="center"/>
              <w:rPr>
                <w:sz w:val="20"/>
              </w:rPr>
            </w:pPr>
            <w:r>
              <w:rPr>
                <w:spacing w:val="-5"/>
                <w:sz w:val="20"/>
              </w:rPr>
              <w:t>48</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120"/>
              <w:ind w:left="316"/>
              <w:rPr>
                <w:sz w:val="20"/>
              </w:rPr>
            </w:pPr>
            <w:r>
              <w:rPr>
                <w:spacing w:val="-5"/>
                <w:sz w:val="20"/>
              </w:rPr>
              <w:t>48</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120"/>
              <w:ind w:right="332"/>
              <w:jc w:val="right"/>
              <w:rPr>
                <w:sz w:val="20"/>
              </w:rPr>
            </w:pPr>
            <w:r>
              <w:rPr>
                <w:w w:val="99"/>
                <w:sz w:val="20"/>
              </w:rPr>
              <w:t>0</w:t>
            </w:r>
          </w:p>
        </w:tc>
        <w:tc>
          <w:tcPr>
            <w:tcW w:w="811" w:type="dxa"/>
            <w:tcBorders>
              <w:top w:val="single" w:sz="4" w:space="0" w:color="000000"/>
              <w:left w:val="single" w:sz="4" w:space="0" w:color="000000"/>
              <w:bottom w:val="single" w:sz="4" w:space="0" w:color="000000"/>
            </w:tcBorders>
          </w:tcPr>
          <w:p>
            <w:pPr>
              <w:pStyle w:val="TableParagraph"/>
              <w:spacing w:before="120"/>
              <w:ind w:left="354"/>
              <w:rPr>
                <w:sz w:val="20"/>
              </w:rPr>
            </w:pPr>
            <w:r>
              <w:rPr>
                <w:w w:val="99"/>
                <w:sz w:val="20"/>
              </w:rPr>
              <w:t>5</w:t>
            </w:r>
          </w:p>
        </w:tc>
      </w:tr>
      <w:tr>
        <w:trPr>
          <w:trHeight w:val="690"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8"/>
              </w:rPr>
            </w:pPr>
          </w:p>
          <w:p>
            <w:pPr>
              <w:pStyle w:val="TableParagraph"/>
              <w:ind w:left="247"/>
              <w:rPr>
                <w:sz w:val="20"/>
              </w:rPr>
            </w:pPr>
            <w:r>
              <w:rPr>
                <w:spacing w:val="-2"/>
                <w:sz w:val="20"/>
              </w:rPr>
              <w:t>10799008</w:t>
            </w:r>
          </w:p>
        </w:tc>
        <w:tc>
          <w:tcPr>
            <w:tcW w:w="247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7"/>
              </w:rPr>
            </w:pPr>
          </w:p>
          <w:p>
            <w:pPr>
              <w:pStyle w:val="TableParagraph"/>
              <w:spacing w:before="1"/>
              <w:ind w:left="241" w:right="214"/>
              <w:jc w:val="center"/>
              <w:rPr>
                <w:rFonts w:ascii="宋体" w:eastAsia="宋体"/>
                <w:sz w:val="20"/>
              </w:rPr>
            </w:pPr>
            <w:r>
              <w:rPr>
                <w:rFonts w:ascii="宋体" w:eastAsia="宋体"/>
                <w:w w:val="95"/>
                <w:sz w:val="20"/>
              </w:rPr>
              <w:t>过</w:t>
            </w:r>
            <w:r>
              <w:rPr>
                <w:rFonts w:ascii="宋体" w:eastAsia="宋体"/>
                <w:w w:val="95"/>
                <w:sz w:val="20"/>
              </w:rPr>
              <w:t>程</w:t>
            </w:r>
            <w:r>
              <w:rPr>
                <w:rFonts w:ascii="宋体" w:eastAsia="宋体"/>
                <w:w w:val="95"/>
                <w:sz w:val="20"/>
              </w:rPr>
              <w:t>设</w:t>
            </w:r>
            <w:r>
              <w:rPr>
                <w:rFonts w:ascii="宋体" w:eastAsia="宋体"/>
                <w:w w:val="95"/>
                <w:sz w:val="20"/>
              </w:rPr>
              <w:t>备</w:t>
            </w:r>
            <w:r>
              <w:rPr>
                <w:rFonts w:ascii="宋体" w:eastAsia="宋体"/>
                <w:w w:val="95"/>
                <w:sz w:val="20"/>
              </w:rPr>
              <w:t>机</w:t>
            </w:r>
            <w:r>
              <w:rPr>
                <w:rFonts w:ascii="宋体" w:eastAsia="宋体"/>
                <w:w w:val="95"/>
                <w:sz w:val="20"/>
              </w:rPr>
              <w:t>械</w:t>
            </w:r>
            <w:r>
              <w:rPr>
                <w:rFonts w:ascii="宋体" w:eastAsia="宋体"/>
                <w:w w:val="95"/>
                <w:sz w:val="20"/>
              </w:rPr>
              <w:t>设</w:t>
            </w:r>
            <w:r>
              <w:rPr>
                <w:rFonts w:ascii="宋体" w:eastAsia="宋体"/>
                <w:w w:val="95"/>
                <w:sz w:val="20"/>
              </w:rPr>
              <w:t>计</w:t>
            </w:r>
            <w:r>
              <w:rPr>
                <w:rFonts w:ascii="宋体" w:eastAsia="宋体"/>
                <w:w w:val="95"/>
                <w:sz w:val="20"/>
              </w:rPr>
              <w:t>基</w:t>
            </w:r>
            <w:r>
              <w:rPr>
                <w:rFonts w:ascii="宋体" w:eastAsia="宋体"/>
                <w:spacing w:val="-10"/>
                <w:w w:val="95"/>
                <w:sz w:val="20"/>
              </w:rPr>
              <w:t>础</w:t>
            </w:r>
          </w:p>
        </w:tc>
        <w:tc>
          <w:tcPr>
            <w:tcW w:w="2201" w:type="dxa"/>
            <w:tcBorders>
              <w:top w:val="single" w:sz="4" w:space="0" w:color="000000"/>
              <w:left w:val="single" w:sz="4" w:space="0" w:color="000000"/>
              <w:bottom w:val="single" w:sz="4" w:space="0" w:color="000000"/>
              <w:right w:val="single" w:sz="4" w:space="0" w:color="000000"/>
            </w:tcBorders>
          </w:tcPr>
          <w:p>
            <w:pPr>
              <w:pStyle w:val="TableParagraph"/>
              <w:spacing w:before="4"/>
              <w:ind w:left="114" w:right="86"/>
              <w:jc w:val="center"/>
              <w:rPr>
                <w:sz w:val="20"/>
              </w:rPr>
            </w:pPr>
            <w:r>
              <w:rPr>
                <w:sz w:val="20"/>
              </w:rPr>
              <w:t>Mechanical</w:t>
            </w:r>
            <w:r>
              <w:rPr>
                <w:spacing w:val="-11"/>
                <w:sz w:val="20"/>
              </w:rPr>
              <w:t> </w:t>
            </w:r>
            <w:r>
              <w:rPr>
                <w:spacing w:val="-2"/>
                <w:sz w:val="20"/>
              </w:rPr>
              <w:t>design</w:t>
            </w:r>
          </w:p>
          <w:p>
            <w:pPr>
              <w:pStyle w:val="TableParagraph"/>
              <w:spacing w:line="230" w:lineRule="atLeast"/>
              <w:ind w:left="115" w:right="85"/>
              <w:jc w:val="center"/>
              <w:rPr>
                <w:sz w:val="20"/>
              </w:rPr>
            </w:pPr>
            <w:r>
              <w:rPr>
                <w:sz w:val="20"/>
              </w:rPr>
              <w:t>foundation</w:t>
            </w:r>
            <w:r>
              <w:rPr>
                <w:spacing w:val="-13"/>
                <w:sz w:val="20"/>
              </w:rPr>
              <w:t> </w:t>
            </w:r>
            <w:r>
              <w:rPr>
                <w:sz w:val="20"/>
              </w:rPr>
              <w:t>for</w:t>
            </w:r>
            <w:r>
              <w:rPr>
                <w:spacing w:val="-12"/>
                <w:sz w:val="20"/>
              </w:rPr>
              <w:t> </w:t>
            </w:r>
            <w:r>
              <w:rPr>
                <w:sz w:val="20"/>
              </w:rPr>
              <w:t>process </w:t>
            </w:r>
            <w:r>
              <w:rPr>
                <w:spacing w:val="-2"/>
                <w:sz w:val="20"/>
              </w:rPr>
              <w:t>equipment</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7"/>
              </w:rPr>
            </w:pPr>
          </w:p>
          <w:p>
            <w:pPr>
              <w:pStyle w:val="TableParagraph"/>
              <w:spacing w:before="1"/>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7"/>
              </w:rPr>
            </w:pPr>
          </w:p>
          <w:p>
            <w:pPr>
              <w:pStyle w:val="TableParagraph"/>
              <w:spacing w:before="1"/>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8"/>
              </w:rPr>
            </w:pPr>
          </w:p>
          <w:p>
            <w:pPr>
              <w:pStyle w:val="TableParagraph"/>
              <w:ind w:left="27"/>
              <w:jc w:val="center"/>
              <w:rPr>
                <w:sz w:val="20"/>
              </w:rPr>
            </w:pPr>
            <w:r>
              <w:rPr>
                <w:w w:val="99"/>
                <w:sz w:val="20"/>
              </w:rPr>
              <w:t>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8"/>
              </w:rPr>
            </w:pPr>
          </w:p>
          <w:p>
            <w:pPr>
              <w:pStyle w:val="TableParagraph"/>
              <w:ind w:left="144" w:right="108"/>
              <w:jc w:val="center"/>
              <w:rPr>
                <w:sz w:val="20"/>
              </w:rPr>
            </w:pPr>
            <w:r>
              <w:rPr>
                <w:spacing w:val="-5"/>
                <w:sz w:val="20"/>
              </w:rPr>
              <w:t>32</w:t>
            </w:r>
          </w:p>
        </w:tc>
        <w:tc>
          <w:tcPr>
            <w:tcW w:w="811"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8"/>
              </w:rPr>
            </w:pPr>
          </w:p>
          <w:p>
            <w:pPr>
              <w:pStyle w:val="TableParagraph"/>
              <w:ind w:left="316"/>
              <w:rPr>
                <w:sz w:val="20"/>
              </w:rPr>
            </w:pPr>
            <w:r>
              <w:rPr>
                <w:spacing w:val="-5"/>
                <w:sz w:val="20"/>
              </w:rPr>
              <w:t>32</w:t>
            </w:r>
          </w:p>
        </w:tc>
        <w:tc>
          <w:tcPr>
            <w:tcW w:w="809" w:type="dxa"/>
            <w:tcBorders>
              <w:top w:val="single" w:sz="4" w:space="0" w:color="000000"/>
              <w:left w:val="single" w:sz="4" w:space="0" w:color="000000"/>
              <w:bottom w:val="single" w:sz="4" w:space="0" w:color="000000"/>
              <w:right w:val="single" w:sz="4" w:space="0" w:color="000000"/>
            </w:tcBorders>
          </w:tcPr>
          <w:p>
            <w:pPr>
              <w:pStyle w:val="TableParagraph"/>
              <w:spacing w:before="4"/>
              <w:rPr>
                <w:rFonts w:ascii="宋体"/>
                <w:sz w:val="18"/>
              </w:rPr>
            </w:pPr>
          </w:p>
          <w:p>
            <w:pPr>
              <w:pStyle w:val="TableParagraph"/>
              <w:ind w:right="332"/>
              <w:jc w:val="right"/>
              <w:rPr>
                <w:sz w:val="20"/>
              </w:rPr>
            </w:pPr>
            <w:r>
              <w:rPr>
                <w:w w:val="99"/>
                <w:sz w:val="20"/>
              </w:rPr>
              <w:t>0</w:t>
            </w:r>
          </w:p>
        </w:tc>
        <w:tc>
          <w:tcPr>
            <w:tcW w:w="811" w:type="dxa"/>
            <w:tcBorders>
              <w:top w:val="single" w:sz="4" w:space="0" w:color="000000"/>
              <w:left w:val="single" w:sz="4" w:space="0" w:color="000000"/>
              <w:bottom w:val="single" w:sz="4" w:space="0" w:color="000000"/>
            </w:tcBorders>
          </w:tcPr>
          <w:p>
            <w:pPr>
              <w:pStyle w:val="TableParagraph"/>
              <w:spacing w:before="4"/>
              <w:rPr>
                <w:rFonts w:ascii="宋体"/>
                <w:sz w:val="18"/>
              </w:rPr>
            </w:pPr>
          </w:p>
          <w:p>
            <w:pPr>
              <w:pStyle w:val="TableParagraph"/>
              <w:ind w:left="354"/>
              <w:rPr>
                <w:sz w:val="20"/>
              </w:rPr>
            </w:pPr>
            <w:r>
              <w:rPr>
                <w:w w:val="99"/>
                <w:sz w:val="20"/>
              </w:rPr>
              <w:t>5</w:t>
            </w:r>
          </w:p>
        </w:tc>
      </w:tr>
      <w:tr>
        <w:trPr>
          <w:trHeight w:val="465" w:hRule="atLeast"/>
        </w:trPr>
        <w:tc>
          <w:tcPr>
            <w:tcW w:w="1277" w:type="dxa"/>
            <w:vMerge/>
            <w:tcBorders>
              <w:top w:val="nil"/>
              <w:bottom w:val="single" w:sz="4" w:space="0" w:color="000000"/>
            </w:tcBorders>
          </w:tcPr>
          <w:p>
            <w:pPr>
              <w:rPr>
                <w:sz w:val="2"/>
                <w:szCs w:val="2"/>
              </w:rPr>
            </w:pPr>
          </w:p>
        </w:tc>
        <w:tc>
          <w:tcPr>
            <w:tcW w:w="1118" w:type="dxa"/>
            <w:vMerge/>
            <w:tcBorders>
              <w:top w:val="nil"/>
              <w:right w:val="single" w:sz="4" w:space="0" w:color="000000"/>
            </w:tcBorders>
          </w:tcPr>
          <w:p>
            <w:pPr>
              <w:rPr>
                <w:sz w:val="2"/>
                <w:szCs w:val="2"/>
              </w:rPr>
            </w:pPr>
          </w:p>
        </w:tc>
        <w:tc>
          <w:tcPr>
            <w:tcW w:w="1276" w:type="dxa"/>
            <w:tcBorders>
              <w:top w:val="single" w:sz="4" w:space="0" w:color="000000"/>
              <w:left w:val="single" w:sz="4" w:space="0" w:color="000000"/>
              <w:right w:val="single" w:sz="4" w:space="0" w:color="000000"/>
            </w:tcBorders>
          </w:tcPr>
          <w:p>
            <w:pPr>
              <w:pStyle w:val="TableParagraph"/>
              <w:spacing w:before="116"/>
              <w:ind w:left="247"/>
              <w:rPr>
                <w:sz w:val="20"/>
              </w:rPr>
            </w:pPr>
            <w:r>
              <w:rPr>
                <w:spacing w:val="-2"/>
                <w:sz w:val="20"/>
              </w:rPr>
              <w:t>10410004</w:t>
            </w:r>
          </w:p>
        </w:tc>
        <w:tc>
          <w:tcPr>
            <w:tcW w:w="2477" w:type="dxa"/>
            <w:tcBorders>
              <w:top w:val="single" w:sz="4" w:space="0" w:color="000000"/>
              <w:left w:val="single" w:sz="4" w:space="0" w:color="000000"/>
              <w:right w:val="single" w:sz="4" w:space="0" w:color="000000"/>
            </w:tcBorders>
          </w:tcPr>
          <w:p>
            <w:pPr>
              <w:pStyle w:val="TableParagraph"/>
              <w:spacing w:before="107"/>
              <w:ind w:left="243" w:right="214"/>
              <w:jc w:val="center"/>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w w:val="95"/>
                <w:sz w:val="20"/>
              </w:rPr>
              <w:t>理</w:t>
            </w:r>
            <w:r>
              <w:rPr>
                <w:rFonts w:ascii="宋体" w:eastAsia="宋体"/>
                <w:w w:val="95"/>
                <w:sz w:val="20"/>
              </w:rPr>
              <w:t>实</w:t>
            </w:r>
            <w:r>
              <w:rPr>
                <w:rFonts w:ascii="宋体" w:eastAsia="宋体"/>
                <w:spacing w:val="-10"/>
                <w:w w:val="95"/>
                <w:sz w:val="20"/>
              </w:rPr>
              <w:t>验</w:t>
            </w:r>
          </w:p>
        </w:tc>
        <w:tc>
          <w:tcPr>
            <w:tcW w:w="2201" w:type="dxa"/>
            <w:tcBorders>
              <w:top w:val="single" w:sz="4" w:space="0" w:color="000000"/>
              <w:left w:val="single" w:sz="4" w:space="0" w:color="000000"/>
              <w:right w:val="single" w:sz="4" w:space="0" w:color="000000"/>
            </w:tcBorders>
          </w:tcPr>
          <w:p>
            <w:pPr>
              <w:pStyle w:val="TableParagraph"/>
              <w:spacing w:line="230" w:lineRule="atLeast"/>
              <w:ind w:left="215" w:right="175" w:firstLine="283"/>
              <w:rPr>
                <w:sz w:val="20"/>
              </w:rPr>
            </w:pPr>
            <w:r>
              <w:rPr>
                <w:sz w:val="20"/>
              </w:rPr>
              <w:t>Experiments of Chemical</w:t>
            </w:r>
            <w:r>
              <w:rPr>
                <w:spacing w:val="-13"/>
                <w:sz w:val="20"/>
              </w:rPr>
              <w:t> </w:t>
            </w:r>
            <w:r>
              <w:rPr>
                <w:sz w:val="20"/>
              </w:rPr>
              <w:t>Engineering</w:t>
            </w:r>
          </w:p>
        </w:tc>
        <w:tc>
          <w:tcPr>
            <w:tcW w:w="811" w:type="dxa"/>
            <w:tcBorders>
              <w:top w:val="single" w:sz="4" w:space="0" w:color="000000"/>
              <w:left w:val="single" w:sz="4" w:space="0" w:color="000000"/>
              <w:right w:val="single" w:sz="4" w:space="0" w:color="000000"/>
            </w:tcBorders>
          </w:tcPr>
          <w:p>
            <w:pPr>
              <w:pStyle w:val="TableParagraph"/>
              <w:spacing w:before="107"/>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top w:val="single" w:sz="4" w:space="0" w:color="000000"/>
              <w:left w:val="single" w:sz="4" w:space="0" w:color="000000"/>
              <w:right w:val="single" w:sz="4" w:space="0" w:color="000000"/>
            </w:tcBorders>
          </w:tcPr>
          <w:p>
            <w:pPr>
              <w:pStyle w:val="TableParagraph"/>
              <w:spacing w:before="107"/>
              <w:ind w:right="184"/>
              <w:jc w:val="right"/>
              <w:rPr>
                <w:rFonts w:ascii="宋体" w:eastAsia="宋体"/>
                <w:sz w:val="20"/>
              </w:rPr>
            </w:pPr>
            <w:r>
              <w:rPr>
                <w:rFonts w:ascii="宋体" w:eastAsia="宋体"/>
                <w:w w:val="95"/>
                <w:sz w:val="20"/>
              </w:rPr>
              <w:t>考</w:t>
            </w:r>
            <w:r>
              <w:rPr>
                <w:rFonts w:ascii="宋体" w:eastAsia="宋体"/>
                <w:spacing w:val="-10"/>
                <w:sz w:val="20"/>
              </w:rPr>
              <w:t>查</w:t>
            </w:r>
          </w:p>
        </w:tc>
        <w:tc>
          <w:tcPr>
            <w:tcW w:w="811" w:type="dxa"/>
            <w:tcBorders>
              <w:top w:val="single" w:sz="4" w:space="0" w:color="000000"/>
              <w:left w:val="single" w:sz="4" w:space="0" w:color="000000"/>
              <w:right w:val="single" w:sz="4" w:space="0" w:color="000000"/>
            </w:tcBorders>
          </w:tcPr>
          <w:p>
            <w:pPr>
              <w:pStyle w:val="TableParagraph"/>
              <w:spacing w:before="116"/>
              <w:ind w:left="27"/>
              <w:jc w:val="center"/>
              <w:rPr>
                <w:sz w:val="20"/>
              </w:rPr>
            </w:pPr>
            <w:r>
              <w:rPr>
                <w:w w:val="99"/>
                <w:sz w:val="20"/>
              </w:rPr>
              <w:t>1</w:t>
            </w:r>
          </w:p>
        </w:tc>
        <w:tc>
          <w:tcPr>
            <w:tcW w:w="809" w:type="dxa"/>
            <w:tcBorders>
              <w:top w:val="single" w:sz="4" w:space="0" w:color="000000"/>
              <w:left w:val="single" w:sz="4" w:space="0" w:color="000000"/>
              <w:right w:val="single" w:sz="4" w:space="0" w:color="000000"/>
            </w:tcBorders>
          </w:tcPr>
          <w:p>
            <w:pPr>
              <w:pStyle w:val="TableParagraph"/>
              <w:spacing w:before="116"/>
              <w:ind w:left="144" w:right="108"/>
              <w:jc w:val="center"/>
              <w:rPr>
                <w:sz w:val="20"/>
              </w:rPr>
            </w:pPr>
            <w:r>
              <w:rPr>
                <w:spacing w:val="-5"/>
                <w:sz w:val="20"/>
              </w:rPr>
              <w:t>32</w:t>
            </w:r>
          </w:p>
        </w:tc>
        <w:tc>
          <w:tcPr>
            <w:tcW w:w="811" w:type="dxa"/>
            <w:tcBorders>
              <w:top w:val="single" w:sz="4" w:space="0" w:color="000000"/>
              <w:left w:val="single" w:sz="4" w:space="0" w:color="000000"/>
              <w:right w:val="single" w:sz="4" w:space="0" w:color="000000"/>
            </w:tcBorders>
          </w:tcPr>
          <w:p>
            <w:pPr>
              <w:pStyle w:val="TableParagraph"/>
              <w:spacing w:before="116"/>
              <w:ind w:left="364"/>
              <w:rPr>
                <w:sz w:val="20"/>
              </w:rPr>
            </w:pPr>
            <w:r>
              <w:rPr>
                <w:w w:val="99"/>
                <w:sz w:val="20"/>
              </w:rPr>
              <w:t>0</w:t>
            </w:r>
          </w:p>
        </w:tc>
        <w:tc>
          <w:tcPr>
            <w:tcW w:w="809" w:type="dxa"/>
            <w:tcBorders>
              <w:top w:val="single" w:sz="4" w:space="0" w:color="000000"/>
              <w:left w:val="single" w:sz="4" w:space="0" w:color="000000"/>
              <w:right w:val="single" w:sz="4" w:space="0" w:color="000000"/>
            </w:tcBorders>
          </w:tcPr>
          <w:p>
            <w:pPr>
              <w:pStyle w:val="TableParagraph"/>
              <w:spacing w:before="116"/>
              <w:ind w:right="278"/>
              <w:jc w:val="right"/>
              <w:rPr>
                <w:sz w:val="20"/>
              </w:rPr>
            </w:pPr>
            <w:r>
              <w:rPr>
                <w:spacing w:val="-5"/>
                <w:sz w:val="20"/>
              </w:rPr>
              <w:t>32</w:t>
            </w:r>
          </w:p>
        </w:tc>
        <w:tc>
          <w:tcPr>
            <w:tcW w:w="811" w:type="dxa"/>
            <w:tcBorders>
              <w:top w:val="single" w:sz="4" w:space="0" w:color="000000"/>
              <w:left w:val="single" w:sz="4" w:space="0" w:color="000000"/>
            </w:tcBorders>
          </w:tcPr>
          <w:p>
            <w:pPr>
              <w:pStyle w:val="TableParagraph"/>
              <w:spacing w:before="116"/>
              <w:ind w:left="354"/>
              <w:rPr>
                <w:sz w:val="20"/>
              </w:rPr>
            </w:pPr>
            <w:r>
              <w:rPr>
                <w:w w:val="99"/>
                <w:sz w:val="20"/>
              </w:rPr>
              <w:t>5</w:t>
            </w:r>
          </w:p>
        </w:tc>
      </w:tr>
      <w:tr>
        <w:trPr>
          <w:trHeight w:val="819" w:hRule="atLeast"/>
        </w:trPr>
        <w:tc>
          <w:tcPr>
            <w:tcW w:w="1277" w:type="dxa"/>
            <w:vMerge/>
            <w:tcBorders>
              <w:top w:val="nil"/>
              <w:bottom w:val="single" w:sz="4" w:space="0" w:color="000000"/>
            </w:tcBorders>
          </w:tcPr>
          <w:p>
            <w:pPr>
              <w:rPr>
                <w:sz w:val="2"/>
                <w:szCs w:val="2"/>
              </w:rPr>
            </w:pPr>
          </w:p>
        </w:tc>
        <w:tc>
          <w:tcPr>
            <w:tcW w:w="1118" w:type="dxa"/>
            <w:tcBorders>
              <w:right w:val="single" w:sz="4" w:space="0" w:color="000000"/>
            </w:tcBorders>
          </w:tcPr>
          <w:p>
            <w:pPr>
              <w:pStyle w:val="TableParagraph"/>
              <w:spacing w:line="242" w:lineRule="auto" w:before="3"/>
              <w:ind w:left="138" w:right="104"/>
              <w:jc w:val="center"/>
              <w:rPr>
                <w:rFonts w:ascii="宋体" w:eastAsia="宋体"/>
                <w:sz w:val="21"/>
              </w:rPr>
            </w:pPr>
            <w:r>
              <w:rPr>
                <w:rFonts w:ascii="宋体" w:eastAsia="宋体"/>
                <w:spacing w:val="-4"/>
                <w:sz w:val="21"/>
              </w:rPr>
              <w:t>信息科学</w:t>
            </w:r>
            <w:r>
              <w:rPr>
                <w:rFonts w:ascii="宋体" w:eastAsia="宋体"/>
                <w:spacing w:val="-4"/>
                <w:sz w:val="21"/>
              </w:rPr>
              <w:t>技术类</w:t>
            </w:r>
          </w:p>
          <w:p>
            <w:pPr>
              <w:pStyle w:val="TableParagraph"/>
              <w:spacing w:line="252" w:lineRule="exact" w:before="1"/>
              <w:ind w:left="114" w:right="82"/>
              <w:jc w:val="center"/>
              <w:rPr>
                <w:sz w:val="21"/>
              </w:rPr>
            </w:pPr>
            <w:r>
              <w:rPr>
                <w:sz w:val="21"/>
              </w:rPr>
              <w:t>(2.5</w:t>
            </w:r>
            <w:r>
              <w:rPr>
                <w:spacing w:val="-4"/>
                <w:sz w:val="21"/>
              </w:rPr>
              <w:t> </w:t>
            </w:r>
            <w:r>
              <w:rPr>
                <w:rFonts w:ascii="宋体" w:eastAsia="宋体"/>
                <w:sz w:val="21"/>
              </w:rPr>
              <w:t>学分</w:t>
            </w:r>
            <w:r>
              <w:rPr>
                <w:spacing w:val="-10"/>
                <w:sz w:val="21"/>
              </w:rPr>
              <w:t>)</w:t>
            </w:r>
          </w:p>
        </w:tc>
        <w:tc>
          <w:tcPr>
            <w:tcW w:w="1276" w:type="dxa"/>
            <w:tcBorders>
              <w:left w:val="single" w:sz="4" w:space="0" w:color="000000"/>
              <w:right w:val="single" w:sz="4" w:space="0" w:color="000000"/>
            </w:tcBorders>
          </w:tcPr>
          <w:p>
            <w:pPr>
              <w:pStyle w:val="TableParagraph"/>
              <w:spacing w:before="8"/>
              <w:rPr>
                <w:rFonts w:ascii="宋体"/>
                <w:sz w:val="22"/>
              </w:rPr>
            </w:pPr>
          </w:p>
          <w:p>
            <w:pPr>
              <w:pStyle w:val="TableParagraph"/>
              <w:ind w:left="252"/>
              <w:rPr>
                <w:sz w:val="20"/>
              </w:rPr>
            </w:pPr>
            <w:r>
              <w:rPr>
                <w:spacing w:val="-2"/>
                <w:sz w:val="20"/>
              </w:rPr>
              <w:t>46118010</w:t>
            </w:r>
          </w:p>
        </w:tc>
        <w:tc>
          <w:tcPr>
            <w:tcW w:w="2477" w:type="dxa"/>
            <w:tcBorders>
              <w:left w:val="single" w:sz="4" w:space="0" w:color="000000"/>
              <w:right w:val="single" w:sz="4" w:space="0" w:color="000000"/>
            </w:tcBorders>
          </w:tcPr>
          <w:p>
            <w:pPr>
              <w:pStyle w:val="TableParagraph"/>
              <w:spacing w:before="12"/>
              <w:rPr>
                <w:rFonts w:ascii="宋体"/>
                <w:sz w:val="21"/>
              </w:rPr>
            </w:pPr>
          </w:p>
          <w:p>
            <w:pPr>
              <w:pStyle w:val="TableParagraph"/>
              <w:ind w:left="243" w:right="214"/>
              <w:jc w:val="center"/>
              <w:rPr>
                <w:rFonts w:ascii="宋体" w:eastAsia="宋体"/>
                <w:sz w:val="20"/>
              </w:rPr>
            </w:pPr>
            <w:r>
              <w:rPr>
                <w:w w:val="95"/>
                <w:sz w:val="20"/>
              </w:rPr>
              <w:t>Python</w:t>
            </w:r>
            <w:r>
              <w:rPr>
                <w:spacing w:val="45"/>
                <w:sz w:val="20"/>
              </w:rPr>
              <w:t> </w:t>
            </w:r>
            <w:r>
              <w:rPr>
                <w:rFonts w:ascii="宋体" w:eastAsia="宋体"/>
                <w:w w:val="95"/>
                <w:sz w:val="20"/>
              </w:rPr>
              <w:t>程</w:t>
            </w:r>
            <w:r>
              <w:rPr>
                <w:rFonts w:ascii="宋体" w:eastAsia="宋体"/>
                <w:w w:val="95"/>
                <w:sz w:val="20"/>
              </w:rPr>
              <w:t>序</w:t>
            </w:r>
            <w:r>
              <w:rPr>
                <w:rFonts w:ascii="宋体" w:eastAsia="宋体"/>
                <w:w w:val="95"/>
                <w:sz w:val="20"/>
              </w:rPr>
              <w:t>设</w:t>
            </w:r>
            <w:r>
              <w:rPr>
                <w:rFonts w:ascii="宋体" w:eastAsia="宋体"/>
                <w:spacing w:val="-10"/>
                <w:w w:val="95"/>
                <w:sz w:val="20"/>
              </w:rPr>
              <w:t>计</w:t>
            </w:r>
          </w:p>
        </w:tc>
        <w:tc>
          <w:tcPr>
            <w:tcW w:w="2201" w:type="dxa"/>
            <w:tcBorders>
              <w:left w:val="single" w:sz="4" w:space="0" w:color="000000"/>
              <w:right w:val="single" w:sz="4" w:space="0" w:color="000000"/>
            </w:tcBorders>
          </w:tcPr>
          <w:p>
            <w:pPr>
              <w:pStyle w:val="TableParagraph"/>
              <w:spacing w:before="8"/>
              <w:rPr>
                <w:rFonts w:ascii="宋体"/>
                <w:sz w:val="22"/>
              </w:rPr>
            </w:pPr>
          </w:p>
          <w:p>
            <w:pPr>
              <w:pStyle w:val="TableParagraph"/>
              <w:ind w:left="114" w:right="86"/>
              <w:jc w:val="center"/>
              <w:rPr>
                <w:sz w:val="20"/>
              </w:rPr>
            </w:pPr>
            <w:r>
              <w:rPr>
                <w:sz w:val="20"/>
              </w:rPr>
              <w:t>Python</w:t>
            </w:r>
            <w:r>
              <w:rPr>
                <w:spacing w:val="-9"/>
                <w:sz w:val="20"/>
              </w:rPr>
              <w:t> </w:t>
            </w:r>
            <w:r>
              <w:rPr>
                <w:spacing w:val="-2"/>
                <w:sz w:val="20"/>
              </w:rPr>
              <w:t>Programming</w:t>
            </w:r>
          </w:p>
        </w:tc>
        <w:tc>
          <w:tcPr>
            <w:tcW w:w="811" w:type="dxa"/>
            <w:tcBorders>
              <w:left w:val="single" w:sz="4" w:space="0" w:color="000000"/>
              <w:right w:val="single" w:sz="4" w:space="0" w:color="000000"/>
            </w:tcBorders>
          </w:tcPr>
          <w:p>
            <w:pPr>
              <w:pStyle w:val="TableParagraph"/>
              <w:spacing w:before="12"/>
              <w:rPr>
                <w:rFonts w:ascii="宋体"/>
                <w:sz w:val="21"/>
              </w:rPr>
            </w:pPr>
          </w:p>
          <w:p>
            <w:pPr>
              <w:pStyle w:val="TableParagraph"/>
              <w:ind w:right="185"/>
              <w:jc w:val="right"/>
              <w:rPr>
                <w:rFonts w:ascii="宋体" w:eastAsia="宋体"/>
                <w:sz w:val="20"/>
              </w:rPr>
            </w:pPr>
            <w:r>
              <w:rPr>
                <w:rFonts w:ascii="宋体" w:eastAsia="宋体"/>
                <w:w w:val="95"/>
                <w:sz w:val="20"/>
              </w:rPr>
              <w:t>必</w:t>
            </w:r>
            <w:r>
              <w:rPr>
                <w:rFonts w:ascii="宋体" w:eastAsia="宋体"/>
                <w:spacing w:val="-10"/>
                <w:sz w:val="20"/>
              </w:rPr>
              <w:t>修</w:t>
            </w:r>
          </w:p>
        </w:tc>
        <w:tc>
          <w:tcPr>
            <w:tcW w:w="809" w:type="dxa"/>
            <w:tcBorders>
              <w:left w:val="single" w:sz="4" w:space="0" w:color="000000"/>
              <w:right w:val="single" w:sz="4" w:space="0" w:color="000000"/>
            </w:tcBorders>
          </w:tcPr>
          <w:p>
            <w:pPr>
              <w:pStyle w:val="TableParagraph"/>
              <w:spacing w:before="12"/>
              <w:rPr>
                <w:rFonts w:ascii="宋体"/>
                <w:sz w:val="21"/>
              </w:rPr>
            </w:pPr>
          </w:p>
          <w:p>
            <w:pPr>
              <w:pStyle w:val="TableParagraph"/>
              <w:ind w:right="184"/>
              <w:jc w:val="right"/>
              <w:rPr>
                <w:rFonts w:ascii="宋体" w:eastAsia="宋体"/>
                <w:sz w:val="20"/>
              </w:rPr>
            </w:pPr>
            <w:r>
              <w:rPr>
                <w:rFonts w:ascii="宋体" w:eastAsia="宋体"/>
                <w:w w:val="95"/>
                <w:sz w:val="20"/>
              </w:rPr>
              <w:t>考</w:t>
            </w:r>
            <w:r>
              <w:rPr>
                <w:rFonts w:ascii="宋体" w:eastAsia="宋体"/>
                <w:spacing w:val="-10"/>
                <w:sz w:val="20"/>
              </w:rPr>
              <w:t>试</w:t>
            </w:r>
          </w:p>
        </w:tc>
        <w:tc>
          <w:tcPr>
            <w:tcW w:w="811" w:type="dxa"/>
            <w:tcBorders>
              <w:left w:val="single" w:sz="4" w:space="0" w:color="000000"/>
              <w:right w:val="single" w:sz="4" w:space="0" w:color="000000"/>
            </w:tcBorders>
          </w:tcPr>
          <w:p>
            <w:pPr>
              <w:pStyle w:val="TableParagraph"/>
              <w:spacing w:before="8"/>
              <w:rPr>
                <w:rFonts w:ascii="宋体"/>
                <w:sz w:val="22"/>
              </w:rPr>
            </w:pPr>
          </w:p>
          <w:p>
            <w:pPr>
              <w:pStyle w:val="TableParagraph"/>
              <w:ind w:left="187" w:right="159"/>
              <w:jc w:val="center"/>
              <w:rPr>
                <w:sz w:val="20"/>
              </w:rPr>
            </w:pPr>
            <w:r>
              <w:rPr>
                <w:spacing w:val="-5"/>
                <w:sz w:val="20"/>
              </w:rPr>
              <w:t>2.5</w:t>
            </w:r>
          </w:p>
        </w:tc>
        <w:tc>
          <w:tcPr>
            <w:tcW w:w="809" w:type="dxa"/>
            <w:tcBorders>
              <w:left w:val="single" w:sz="4" w:space="0" w:color="000000"/>
              <w:right w:val="single" w:sz="4" w:space="0" w:color="000000"/>
            </w:tcBorders>
          </w:tcPr>
          <w:p>
            <w:pPr>
              <w:pStyle w:val="TableParagraph"/>
              <w:spacing w:before="8"/>
              <w:rPr>
                <w:rFonts w:ascii="宋体"/>
                <w:sz w:val="22"/>
              </w:rPr>
            </w:pPr>
          </w:p>
          <w:p>
            <w:pPr>
              <w:pStyle w:val="TableParagraph"/>
              <w:ind w:left="144" w:right="108"/>
              <w:jc w:val="center"/>
              <w:rPr>
                <w:sz w:val="20"/>
              </w:rPr>
            </w:pPr>
            <w:r>
              <w:rPr>
                <w:spacing w:val="-5"/>
                <w:sz w:val="20"/>
              </w:rPr>
              <w:t>48</w:t>
            </w:r>
          </w:p>
        </w:tc>
        <w:tc>
          <w:tcPr>
            <w:tcW w:w="811" w:type="dxa"/>
            <w:tcBorders>
              <w:left w:val="single" w:sz="4" w:space="0" w:color="000000"/>
              <w:right w:val="single" w:sz="4" w:space="0" w:color="000000"/>
            </w:tcBorders>
          </w:tcPr>
          <w:p>
            <w:pPr>
              <w:pStyle w:val="TableParagraph"/>
              <w:spacing w:before="8"/>
              <w:rPr>
                <w:rFonts w:ascii="宋体"/>
                <w:sz w:val="22"/>
              </w:rPr>
            </w:pPr>
          </w:p>
          <w:p>
            <w:pPr>
              <w:pStyle w:val="TableParagraph"/>
              <w:ind w:left="316"/>
              <w:rPr>
                <w:sz w:val="20"/>
              </w:rPr>
            </w:pPr>
            <w:r>
              <w:rPr>
                <w:spacing w:val="-5"/>
                <w:sz w:val="20"/>
              </w:rPr>
              <w:t>32</w:t>
            </w:r>
          </w:p>
        </w:tc>
        <w:tc>
          <w:tcPr>
            <w:tcW w:w="809" w:type="dxa"/>
            <w:tcBorders>
              <w:left w:val="single" w:sz="4" w:space="0" w:color="000000"/>
              <w:right w:val="single" w:sz="4" w:space="0" w:color="000000"/>
            </w:tcBorders>
          </w:tcPr>
          <w:p>
            <w:pPr>
              <w:pStyle w:val="TableParagraph"/>
              <w:spacing w:before="8"/>
              <w:rPr>
                <w:rFonts w:ascii="宋体"/>
                <w:sz w:val="22"/>
              </w:rPr>
            </w:pPr>
          </w:p>
          <w:p>
            <w:pPr>
              <w:pStyle w:val="TableParagraph"/>
              <w:ind w:right="278"/>
              <w:jc w:val="right"/>
              <w:rPr>
                <w:sz w:val="20"/>
              </w:rPr>
            </w:pPr>
            <w:r>
              <w:rPr>
                <w:spacing w:val="-5"/>
                <w:sz w:val="20"/>
              </w:rPr>
              <w:t>16</w:t>
            </w:r>
          </w:p>
        </w:tc>
        <w:tc>
          <w:tcPr>
            <w:tcW w:w="811" w:type="dxa"/>
            <w:tcBorders>
              <w:left w:val="single" w:sz="4" w:space="0" w:color="000000"/>
            </w:tcBorders>
          </w:tcPr>
          <w:p>
            <w:pPr>
              <w:pStyle w:val="TableParagraph"/>
              <w:spacing w:before="8"/>
              <w:rPr>
                <w:rFonts w:ascii="宋体"/>
                <w:sz w:val="22"/>
              </w:rPr>
            </w:pPr>
          </w:p>
          <w:p>
            <w:pPr>
              <w:pStyle w:val="TableParagraph"/>
              <w:ind w:left="354"/>
              <w:rPr>
                <w:sz w:val="20"/>
              </w:rPr>
            </w:pPr>
            <w:r>
              <w:rPr>
                <w:w w:val="99"/>
                <w:sz w:val="20"/>
              </w:rPr>
              <w:t>2</w:t>
            </w:r>
          </w:p>
        </w:tc>
      </w:tr>
    </w:tbl>
    <w:p>
      <w:pPr>
        <w:spacing w:after="0"/>
        <w:rPr>
          <w:sz w:val="20"/>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25" coordorigin="0,0" coordsize="14062,10">
            <v:rect style="position:absolute;left:0;top:0;width:14062;height:10" id="docshape26"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639"/>
        <w:gridCol w:w="1119"/>
        <w:gridCol w:w="1277"/>
        <w:gridCol w:w="2478"/>
        <w:gridCol w:w="2202"/>
        <w:gridCol w:w="812"/>
        <w:gridCol w:w="810"/>
        <w:gridCol w:w="812"/>
        <w:gridCol w:w="810"/>
        <w:gridCol w:w="812"/>
        <w:gridCol w:w="810"/>
        <w:gridCol w:w="812"/>
      </w:tblGrid>
      <w:tr>
        <w:trPr>
          <w:trHeight w:val="643" w:hRule="exact"/>
        </w:trPr>
        <w:tc>
          <w:tcPr>
            <w:tcW w:w="1278" w:type="dxa"/>
            <w:gridSpan w:val="2"/>
            <w:shd w:val="clear" w:color="auto" w:fill="DEEAF6"/>
          </w:tcPr>
          <w:p>
            <w:pPr>
              <w:pStyle w:val="TableParagraph"/>
              <w:spacing w:before="104"/>
              <w:ind w:left="200"/>
              <w:rPr>
                <w:rFonts w:ascii="Microsoft JhengHei" w:eastAsia="Microsoft JhengHei"/>
                <w:b/>
                <w:sz w:val="21"/>
              </w:rPr>
            </w:pPr>
            <w:r>
              <w:rPr>
                <w:rFonts w:ascii="Microsoft JhengHei" w:eastAsia="Microsoft JhengHei"/>
                <w:b/>
                <w:spacing w:val="-3"/>
                <w:sz w:val="21"/>
              </w:rPr>
              <w:t>课程模块</w:t>
            </w:r>
          </w:p>
        </w:tc>
        <w:tc>
          <w:tcPr>
            <w:tcW w:w="1119" w:type="dxa"/>
            <w:tcBorders>
              <w:right w:val="single" w:sz="4" w:space="0" w:color="000000"/>
            </w:tcBorders>
            <w:shd w:val="clear" w:color="auto" w:fill="DEEAF6"/>
          </w:tcPr>
          <w:p>
            <w:pPr>
              <w:pStyle w:val="TableParagraph"/>
              <w:spacing w:before="104"/>
              <w:ind w:left="114" w:right="117"/>
              <w:jc w:val="center"/>
              <w:rPr>
                <w:rFonts w:ascii="Microsoft JhengHei" w:eastAsia="Microsoft JhengHei"/>
                <w:b/>
                <w:sz w:val="21"/>
              </w:rPr>
            </w:pPr>
            <w:r>
              <w:rPr>
                <w:rFonts w:ascii="Microsoft JhengHei" w:eastAsia="Microsoft JhengHei"/>
                <w:b/>
                <w:spacing w:val="-3"/>
                <w:sz w:val="21"/>
              </w:rPr>
              <w:t>课程类别</w:t>
            </w:r>
          </w:p>
        </w:tc>
        <w:tc>
          <w:tcPr>
            <w:tcW w:w="1277" w:type="dxa"/>
            <w:tcBorders>
              <w:left w:val="single" w:sz="4" w:space="0" w:color="000000"/>
              <w:right w:val="single" w:sz="4" w:space="0" w:color="000000"/>
            </w:tcBorders>
            <w:shd w:val="clear" w:color="auto" w:fill="DEEAF6"/>
          </w:tcPr>
          <w:p>
            <w:pPr>
              <w:pStyle w:val="TableParagraph"/>
              <w:spacing w:before="104"/>
              <w:ind w:left="211"/>
              <w:rPr>
                <w:rFonts w:ascii="Microsoft JhengHei" w:eastAsia="Microsoft JhengHei"/>
                <w:b/>
                <w:sz w:val="21"/>
              </w:rPr>
            </w:pPr>
            <w:r>
              <w:rPr>
                <w:rFonts w:ascii="Microsoft JhengHei" w:eastAsia="Microsoft JhengHei"/>
                <w:b/>
                <w:spacing w:val="-3"/>
                <w:sz w:val="21"/>
              </w:rPr>
              <w:t>课程编号</w:t>
            </w:r>
          </w:p>
        </w:tc>
        <w:tc>
          <w:tcPr>
            <w:tcW w:w="2478" w:type="dxa"/>
            <w:tcBorders>
              <w:left w:val="single" w:sz="4" w:space="0" w:color="000000"/>
              <w:right w:val="single" w:sz="4" w:space="0" w:color="000000"/>
            </w:tcBorders>
            <w:shd w:val="clear" w:color="auto" w:fill="DEEAF6"/>
          </w:tcPr>
          <w:p>
            <w:pPr>
              <w:pStyle w:val="TableParagraph"/>
              <w:spacing w:before="104"/>
              <w:ind w:left="811"/>
              <w:rPr>
                <w:rFonts w:ascii="Microsoft JhengHei" w:eastAsia="Microsoft JhengHei"/>
                <w:b/>
                <w:sz w:val="21"/>
              </w:rPr>
            </w:pPr>
            <w:r>
              <w:rPr>
                <w:rFonts w:ascii="Microsoft JhengHei" w:eastAsia="Microsoft JhengHei"/>
                <w:b/>
                <w:spacing w:val="-3"/>
                <w:sz w:val="21"/>
              </w:rPr>
              <w:t>课程名称</w:t>
            </w:r>
          </w:p>
        </w:tc>
        <w:tc>
          <w:tcPr>
            <w:tcW w:w="2202" w:type="dxa"/>
            <w:tcBorders>
              <w:left w:val="single" w:sz="4" w:space="0" w:color="000000"/>
              <w:right w:val="single" w:sz="4" w:space="0" w:color="000000"/>
            </w:tcBorders>
            <w:shd w:val="clear" w:color="auto" w:fill="DEEAF6"/>
          </w:tcPr>
          <w:p>
            <w:pPr>
              <w:pStyle w:val="TableParagraph"/>
              <w:spacing w:before="104"/>
              <w:ind w:left="93" w:right="91"/>
              <w:jc w:val="center"/>
              <w:rPr>
                <w:rFonts w:ascii="Microsoft JhengHei" w:eastAsia="Microsoft JhengHei"/>
                <w:b/>
                <w:sz w:val="21"/>
              </w:rPr>
            </w:pPr>
            <w:r>
              <w:rPr>
                <w:rFonts w:ascii="Microsoft JhengHei" w:eastAsia="Microsoft JhengHei"/>
                <w:b/>
                <w:spacing w:val="-2"/>
                <w:sz w:val="21"/>
              </w:rPr>
              <w:t>课程英文名称</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87" w:right="189"/>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87" w:right="187"/>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87" w:right="189"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293" w:right="187"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87" w:right="189"/>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87" w:right="187"/>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2" w:type="dxa"/>
            <w:tcBorders>
              <w:left w:val="single" w:sz="4" w:space="0" w:color="000000"/>
            </w:tcBorders>
            <w:shd w:val="clear" w:color="auto" w:fill="DEEAF6"/>
          </w:tcPr>
          <w:p>
            <w:pPr>
              <w:pStyle w:val="TableParagraph"/>
              <w:spacing w:line="168" w:lineRule="auto" w:before="51"/>
              <w:ind w:left="187" w:right="179"/>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244" w:hRule="exact"/>
        </w:trPr>
        <w:tc>
          <w:tcPr>
            <w:tcW w:w="639" w:type="dxa"/>
            <w:tcBorders>
              <w:bottom w:val="nil"/>
              <w:right w:val="single" w:sz="4" w:space="0" w:color="000000"/>
            </w:tcBorders>
          </w:tcPr>
          <w:p>
            <w:pPr>
              <w:pStyle w:val="TableParagraph"/>
              <w:rPr>
                <w:sz w:val="16"/>
              </w:rPr>
            </w:pPr>
          </w:p>
        </w:tc>
        <w:tc>
          <w:tcPr>
            <w:tcW w:w="639" w:type="dxa"/>
            <w:vMerge w:val="restart"/>
            <w:tcBorders>
              <w:left w:val="single" w:sz="4"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7"/>
              <w:rPr>
                <w:rFonts w:ascii="宋体"/>
                <w:sz w:val="22"/>
              </w:rPr>
            </w:pPr>
          </w:p>
          <w:p>
            <w:pPr>
              <w:pStyle w:val="TableParagraph"/>
              <w:ind w:left="103" w:right="92"/>
              <w:jc w:val="both"/>
              <w:rPr>
                <w:sz w:val="21"/>
              </w:rPr>
            </w:pPr>
            <w:r>
              <w:rPr>
                <w:rFonts w:ascii="宋体" w:eastAsia="宋体"/>
                <w:spacing w:val="-6"/>
                <w:sz w:val="21"/>
              </w:rPr>
              <w:t>专业必修 </w:t>
            </w:r>
            <w:r>
              <w:rPr>
                <w:spacing w:val="-4"/>
                <w:sz w:val="21"/>
              </w:rPr>
              <w:t>(34</w:t>
            </w:r>
          </w:p>
          <w:p>
            <w:pPr>
              <w:pStyle w:val="TableParagraph"/>
              <w:spacing w:line="244" w:lineRule="auto" w:before="6"/>
              <w:ind w:left="172" w:right="162" w:firstLine="36"/>
              <w:rPr>
                <w:sz w:val="21"/>
              </w:rPr>
            </w:pPr>
            <w:r>
              <w:rPr>
                <w:rFonts w:ascii="宋体" w:eastAsia="宋体"/>
                <w:spacing w:val="-10"/>
                <w:sz w:val="21"/>
              </w:rPr>
              <w:t>学</w:t>
            </w:r>
            <w:r>
              <w:rPr>
                <w:rFonts w:ascii="宋体" w:eastAsia="宋体"/>
                <w:sz w:val="21"/>
              </w:rPr>
              <w:t>分</w:t>
            </w:r>
            <w:r>
              <w:rPr>
                <w:spacing w:val="-10"/>
                <w:sz w:val="21"/>
              </w:rPr>
              <w:t>)</w:t>
            </w:r>
          </w:p>
        </w:tc>
        <w:tc>
          <w:tcPr>
            <w:tcW w:w="1119" w:type="dxa"/>
            <w:tcBorders>
              <w:bottom w:val="nil"/>
              <w:right w:val="single" w:sz="4" w:space="0" w:color="000000"/>
            </w:tcBorders>
          </w:tcPr>
          <w:p>
            <w:pPr>
              <w:pStyle w:val="TableParagraph"/>
              <w:rPr>
                <w:sz w:val="16"/>
              </w:rPr>
            </w:pPr>
          </w:p>
        </w:tc>
        <w:tc>
          <w:tcPr>
            <w:tcW w:w="1277" w:type="dxa"/>
            <w:vMerge w:val="restart"/>
            <w:tcBorders>
              <w:left w:val="single" w:sz="4" w:space="0" w:color="000000"/>
              <w:bottom w:val="single" w:sz="4" w:space="0" w:color="000000"/>
              <w:right w:val="single" w:sz="4" w:space="0" w:color="000000"/>
            </w:tcBorders>
          </w:tcPr>
          <w:p>
            <w:pPr>
              <w:pStyle w:val="TableParagraph"/>
              <w:spacing w:before="110"/>
              <w:ind w:left="237"/>
              <w:rPr>
                <w:sz w:val="20"/>
              </w:rPr>
            </w:pPr>
            <w:r>
              <w:rPr>
                <w:spacing w:val="-2"/>
                <w:sz w:val="20"/>
              </w:rPr>
              <w:t>04112610</w:t>
            </w:r>
          </w:p>
        </w:tc>
        <w:tc>
          <w:tcPr>
            <w:tcW w:w="2478" w:type="dxa"/>
            <w:vMerge w:val="restart"/>
            <w:tcBorders>
              <w:left w:val="single" w:sz="4" w:space="0" w:color="000000"/>
              <w:bottom w:val="single" w:sz="4" w:space="0" w:color="000000"/>
              <w:right w:val="single" w:sz="4" w:space="0" w:color="000000"/>
            </w:tcBorders>
          </w:tcPr>
          <w:p>
            <w:pPr>
              <w:pStyle w:val="TableParagraph"/>
              <w:spacing w:before="102"/>
              <w:ind w:left="633"/>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专</w:t>
            </w:r>
            <w:r>
              <w:rPr>
                <w:rFonts w:ascii="宋体" w:eastAsia="宋体"/>
                <w:w w:val="95"/>
                <w:sz w:val="20"/>
              </w:rPr>
              <w:t>业</w:t>
            </w:r>
            <w:r>
              <w:rPr>
                <w:rFonts w:ascii="宋体" w:eastAsia="宋体"/>
                <w:w w:val="95"/>
                <w:sz w:val="20"/>
              </w:rPr>
              <w:t>导</w:t>
            </w:r>
            <w:r>
              <w:rPr>
                <w:rFonts w:ascii="宋体" w:eastAsia="宋体"/>
                <w:spacing w:val="-10"/>
                <w:w w:val="95"/>
                <w:sz w:val="20"/>
              </w:rPr>
              <w:t>论</w:t>
            </w:r>
          </w:p>
        </w:tc>
        <w:tc>
          <w:tcPr>
            <w:tcW w:w="2202" w:type="dxa"/>
            <w:tcBorders>
              <w:left w:val="single" w:sz="4" w:space="0" w:color="000000"/>
              <w:bottom w:val="nil"/>
              <w:right w:val="single" w:sz="4" w:space="0" w:color="000000"/>
            </w:tcBorders>
          </w:tcPr>
          <w:p>
            <w:pPr>
              <w:pStyle w:val="TableParagraph"/>
              <w:spacing w:line="210" w:lineRule="exact"/>
              <w:ind w:left="91" w:right="91"/>
              <w:jc w:val="center"/>
              <w:rPr>
                <w:sz w:val="20"/>
              </w:rPr>
            </w:pPr>
            <w:r>
              <w:rPr>
                <w:sz w:val="20"/>
              </w:rPr>
              <w:t>Introduction</w:t>
            </w:r>
            <w:r>
              <w:rPr>
                <w:spacing w:val="-12"/>
                <w:sz w:val="20"/>
              </w:rPr>
              <w:t> </w:t>
            </w:r>
            <w:r>
              <w:rPr>
                <w:spacing w:val="-5"/>
                <w:sz w:val="20"/>
              </w:rPr>
              <w:t>to</w:t>
            </w:r>
          </w:p>
        </w:tc>
        <w:tc>
          <w:tcPr>
            <w:tcW w:w="812" w:type="dxa"/>
            <w:vMerge w:val="restart"/>
            <w:tcBorders>
              <w:left w:val="single" w:sz="4" w:space="0" w:color="000000"/>
              <w:bottom w:val="single" w:sz="4" w:space="0" w:color="000000"/>
              <w:right w:val="single" w:sz="4" w:space="0" w:color="000000"/>
            </w:tcBorders>
          </w:tcPr>
          <w:p>
            <w:pPr>
              <w:pStyle w:val="TableParagraph"/>
              <w:spacing w:before="102"/>
              <w:ind w:left="199"/>
              <w:rPr>
                <w:rFonts w:ascii="宋体" w:eastAsia="宋体"/>
                <w:sz w:val="20"/>
              </w:rPr>
            </w:pPr>
            <w:r>
              <w:rPr>
                <w:rFonts w:ascii="宋体" w:eastAsia="宋体"/>
                <w:w w:val="95"/>
                <w:sz w:val="20"/>
              </w:rPr>
              <w:t>必</w:t>
            </w:r>
            <w:r>
              <w:rPr>
                <w:rFonts w:ascii="宋体" w:eastAsia="宋体"/>
                <w:spacing w:val="-10"/>
                <w:sz w:val="20"/>
              </w:rPr>
              <w:t>修</w:t>
            </w:r>
          </w:p>
        </w:tc>
        <w:tc>
          <w:tcPr>
            <w:tcW w:w="810" w:type="dxa"/>
            <w:vMerge w:val="restart"/>
            <w:tcBorders>
              <w:left w:val="single" w:sz="4" w:space="0" w:color="000000"/>
              <w:bottom w:val="single" w:sz="4" w:space="0" w:color="000000"/>
              <w:right w:val="single" w:sz="4" w:space="0" w:color="000000"/>
            </w:tcBorders>
          </w:tcPr>
          <w:p>
            <w:pPr>
              <w:pStyle w:val="TableParagraph"/>
              <w:spacing w:before="102"/>
              <w:ind w:left="199"/>
              <w:rPr>
                <w:rFonts w:ascii="宋体" w:eastAsia="宋体"/>
                <w:sz w:val="20"/>
              </w:rPr>
            </w:pPr>
            <w:r>
              <w:rPr>
                <w:rFonts w:ascii="宋体" w:eastAsia="宋体"/>
                <w:w w:val="95"/>
                <w:sz w:val="20"/>
              </w:rPr>
              <w:t>考</w:t>
            </w:r>
            <w:r>
              <w:rPr>
                <w:rFonts w:ascii="宋体" w:eastAsia="宋体"/>
                <w:spacing w:val="-10"/>
                <w:sz w:val="20"/>
              </w:rPr>
              <w:t>查</w:t>
            </w:r>
          </w:p>
        </w:tc>
        <w:tc>
          <w:tcPr>
            <w:tcW w:w="812" w:type="dxa"/>
            <w:vMerge w:val="restart"/>
            <w:tcBorders>
              <w:left w:val="single" w:sz="4" w:space="0" w:color="000000"/>
              <w:bottom w:val="single" w:sz="4" w:space="0" w:color="000000"/>
              <w:right w:val="single" w:sz="4" w:space="0" w:color="000000"/>
            </w:tcBorders>
          </w:tcPr>
          <w:p>
            <w:pPr>
              <w:pStyle w:val="TableParagraph"/>
              <w:spacing w:before="110"/>
              <w:ind w:right="5"/>
              <w:jc w:val="center"/>
              <w:rPr>
                <w:sz w:val="20"/>
              </w:rPr>
            </w:pPr>
            <w:r>
              <w:rPr>
                <w:w w:val="99"/>
                <w:sz w:val="20"/>
              </w:rPr>
              <w:t>1</w:t>
            </w:r>
          </w:p>
        </w:tc>
        <w:tc>
          <w:tcPr>
            <w:tcW w:w="810" w:type="dxa"/>
            <w:vMerge w:val="restart"/>
            <w:tcBorders>
              <w:left w:val="single" w:sz="4" w:space="0" w:color="000000"/>
              <w:bottom w:val="single" w:sz="4" w:space="0" w:color="000000"/>
              <w:right w:val="single" w:sz="4" w:space="0" w:color="000000"/>
            </w:tcBorders>
          </w:tcPr>
          <w:p>
            <w:pPr>
              <w:pStyle w:val="TableParagraph"/>
              <w:spacing w:before="110"/>
              <w:ind w:left="156" w:right="153"/>
              <w:jc w:val="center"/>
              <w:rPr>
                <w:sz w:val="20"/>
              </w:rPr>
            </w:pPr>
            <w:r>
              <w:rPr>
                <w:spacing w:val="-5"/>
                <w:sz w:val="20"/>
              </w:rPr>
              <w:t>16</w:t>
            </w:r>
          </w:p>
        </w:tc>
        <w:tc>
          <w:tcPr>
            <w:tcW w:w="812" w:type="dxa"/>
            <w:vMerge w:val="restart"/>
            <w:tcBorders>
              <w:left w:val="single" w:sz="4" w:space="0" w:color="000000"/>
              <w:bottom w:val="single" w:sz="4" w:space="0" w:color="000000"/>
              <w:right w:val="single" w:sz="4" w:space="0" w:color="000000"/>
            </w:tcBorders>
          </w:tcPr>
          <w:p>
            <w:pPr>
              <w:pStyle w:val="TableParagraph"/>
              <w:spacing w:before="110"/>
              <w:ind w:left="165" w:right="165"/>
              <w:jc w:val="center"/>
              <w:rPr>
                <w:sz w:val="20"/>
              </w:rPr>
            </w:pPr>
            <w:r>
              <w:rPr>
                <w:spacing w:val="-5"/>
                <w:sz w:val="20"/>
              </w:rPr>
              <w:t>16</w:t>
            </w:r>
          </w:p>
        </w:tc>
        <w:tc>
          <w:tcPr>
            <w:tcW w:w="810" w:type="dxa"/>
            <w:vMerge w:val="restart"/>
            <w:tcBorders>
              <w:left w:val="single" w:sz="4" w:space="0" w:color="000000"/>
              <w:bottom w:val="single" w:sz="4" w:space="0" w:color="000000"/>
              <w:right w:val="single" w:sz="4" w:space="0" w:color="000000"/>
            </w:tcBorders>
          </w:tcPr>
          <w:p>
            <w:pPr>
              <w:pStyle w:val="TableParagraph"/>
              <w:spacing w:before="103"/>
              <w:jc w:val="center"/>
              <w:rPr>
                <w:sz w:val="21"/>
              </w:rPr>
            </w:pPr>
            <w:r>
              <w:rPr>
                <w:w w:val="100"/>
                <w:sz w:val="21"/>
              </w:rPr>
              <w:t>0</w:t>
            </w:r>
          </w:p>
        </w:tc>
        <w:tc>
          <w:tcPr>
            <w:tcW w:w="812" w:type="dxa"/>
            <w:vMerge w:val="restart"/>
            <w:tcBorders>
              <w:left w:val="single" w:sz="4" w:space="0" w:color="000000"/>
              <w:bottom w:val="single" w:sz="4" w:space="0" w:color="000000"/>
            </w:tcBorders>
          </w:tcPr>
          <w:p>
            <w:pPr>
              <w:pStyle w:val="TableParagraph"/>
              <w:spacing w:before="110"/>
              <w:ind w:left="4"/>
              <w:jc w:val="center"/>
              <w:rPr>
                <w:sz w:val="20"/>
              </w:rPr>
            </w:pPr>
            <w:r>
              <w:rPr>
                <w:w w:val="99"/>
                <w:sz w:val="20"/>
              </w:rPr>
              <w:t>1</w:t>
            </w:r>
          </w:p>
        </w:tc>
      </w:tr>
      <w:tr>
        <w:trPr>
          <w:trHeight w:val="235" w:hRule="exact"/>
        </w:trPr>
        <w:tc>
          <w:tcPr>
            <w:tcW w:w="639" w:type="dxa"/>
            <w:tcBorders>
              <w:top w:val="nil"/>
              <w:bottom w:val="nil"/>
              <w:right w:val="single" w:sz="4" w:space="0" w:color="000000"/>
            </w:tcBorders>
          </w:tcPr>
          <w:p>
            <w:pPr>
              <w:pStyle w:val="TableParagraph"/>
              <w:rPr>
                <w:sz w:val="16"/>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rPr>
                <w:sz w:val="16"/>
              </w:rPr>
            </w:pPr>
          </w:p>
        </w:tc>
        <w:tc>
          <w:tcPr>
            <w:tcW w:w="1277" w:type="dxa"/>
            <w:vMerge/>
            <w:tcBorders>
              <w:top w:val="nil"/>
              <w:left w:val="single" w:sz="4" w:space="0" w:color="000000"/>
              <w:bottom w:val="single" w:sz="4" w:space="0" w:color="000000"/>
              <w:right w:val="single" w:sz="4" w:space="0" w:color="000000"/>
            </w:tcBorders>
          </w:tcPr>
          <w:p>
            <w:pPr>
              <w:rPr>
                <w:sz w:val="2"/>
                <w:szCs w:val="2"/>
              </w:rPr>
            </w:pPr>
          </w:p>
        </w:tc>
        <w:tc>
          <w:tcPr>
            <w:tcW w:w="2478" w:type="dxa"/>
            <w:vMerge/>
            <w:tcBorders>
              <w:top w:val="nil"/>
              <w:left w:val="single" w:sz="4" w:space="0" w:color="000000"/>
              <w:bottom w:val="single" w:sz="4" w:space="0" w:color="000000"/>
              <w:right w:val="single" w:sz="4" w:space="0" w:color="000000"/>
            </w:tcBorders>
          </w:tcPr>
          <w:p>
            <w:pPr>
              <w:rPr>
                <w:sz w:val="2"/>
                <w:szCs w:val="2"/>
              </w:rPr>
            </w:pPr>
          </w:p>
        </w:tc>
        <w:tc>
          <w:tcPr>
            <w:tcW w:w="2202" w:type="dxa"/>
            <w:tcBorders>
              <w:top w:val="nil"/>
              <w:left w:val="single" w:sz="4" w:space="0" w:color="000000"/>
              <w:bottom w:val="single" w:sz="4" w:space="0" w:color="000000"/>
              <w:right w:val="single" w:sz="4" w:space="0" w:color="000000"/>
            </w:tcBorders>
          </w:tcPr>
          <w:p>
            <w:pPr>
              <w:pStyle w:val="TableParagraph"/>
              <w:spacing w:line="210" w:lineRule="exact"/>
              <w:ind w:left="89" w:right="91"/>
              <w:jc w:val="center"/>
              <w:rPr>
                <w:sz w:val="20"/>
              </w:rPr>
            </w:pPr>
            <w:r>
              <w:rPr>
                <w:sz w:val="20"/>
              </w:rPr>
              <w:t>Materials</w:t>
            </w:r>
            <w:r>
              <w:rPr>
                <w:spacing w:val="-9"/>
                <w:sz w:val="20"/>
              </w:rPr>
              <w:t> </w:t>
            </w:r>
            <w:r>
              <w:rPr>
                <w:spacing w:val="-2"/>
                <w:sz w:val="20"/>
              </w:rPr>
              <w:t>Science</w:t>
            </w: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tcBorders>
          </w:tcPr>
          <w:p>
            <w:pPr>
              <w:rPr>
                <w:sz w:val="2"/>
                <w:szCs w:val="2"/>
              </w:rPr>
            </w:pPr>
          </w:p>
        </w:tc>
      </w:tr>
      <w:tr>
        <w:trPr>
          <w:trHeight w:val="235" w:hRule="exact"/>
        </w:trPr>
        <w:tc>
          <w:tcPr>
            <w:tcW w:w="639" w:type="dxa"/>
            <w:tcBorders>
              <w:top w:val="nil"/>
              <w:bottom w:val="nil"/>
              <w:right w:val="single" w:sz="4" w:space="0" w:color="000000"/>
            </w:tcBorders>
          </w:tcPr>
          <w:p>
            <w:pPr>
              <w:pStyle w:val="TableParagraph"/>
              <w:rPr>
                <w:sz w:val="16"/>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rPr>
                <w:sz w:val="16"/>
              </w:rPr>
            </w:pP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0"/>
              <w:ind w:left="237"/>
              <w:rPr>
                <w:sz w:val="20"/>
              </w:rPr>
            </w:pPr>
            <w:r>
              <w:rPr>
                <w:spacing w:val="-2"/>
                <w:sz w:val="20"/>
              </w:rPr>
              <w:t>10110008</w:t>
            </w:r>
          </w:p>
        </w:tc>
        <w:tc>
          <w:tcPr>
            <w:tcW w:w="247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2"/>
              <w:ind w:left="120" w:right="122"/>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spacing w:val="-10"/>
                <w:w w:val="95"/>
                <w:sz w:val="20"/>
              </w:rPr>
              <w:t>论</w:t>
            </w:r>
          </w:p>
        </w:tc>
        <w:tc>
          <w:tcPr>
            <w:tcW w:w="2202" w:type="dxa"/>
            <w:tcBorders>
              <w:top w:val="single" w:sz="4" w:space="0" w:color="000000"/>
              <w:left w:val="single" w:sz="4" w:space="0" w:color="000000"/>
              <w:bottom w:val="nil"/>
              <w:right w:val="single" w:sz="4" w:space="0" w:color="000000"/>
            </w:tcBorders>
          </w:tcPr>
          <w:p>
            <w:pPr>
              <w:pStyle w:val="TableParagraph"/>
              <w:spacing w:line="210" w:lineRule="exact"/>
              <w:ind w:left="91" w:right="91"/>
              <w:jc w:val="center"/>
              <w:rPr>
                <w:sz w:val="20"/>
              </w:rPr>
            </w:pPr>
            <w:r>
              <w:rPr>
                <w:sz w:val="20"/>
              </w:rPr>
              <w:t>Introduction</w:t>
            </w:r>
            <w:r>
              <w:rPr>
                <w:spacing w:val="-12"/>
                <w:sz w:val="20"/>
              </w:rPr>
              <w:t> </w:t>
            </w:r>
            <w:r>
              <w:rPr>
                <w:spacing w:val="-5"/>
                <w:sz w:val="20"/>
              </w:rPr>
              <w:t>to</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2"/>
              <w:ind w:left="199"/>
              <w:rPr>
                <w:rFonts w:ascii="宋体" w:eastAsia="宋体"/>
                <w:sz w:val="20"/>
              </w:rPr>
            </w:pPr>
            <w:r>
              <w:rPr>
                <w:rFonts w:ascii="宋体" w:eastAsia="宋体"/>
                <w:w w:val="95"/>
                <w:sz w:val="20"/>
              </w:rPr>
              <w:t>必</w:t>
            </w:r>
            <w:r>
              <w:rPr>
                <w:rFonts w:ascii="宋体" w:eastAsia="宋体"/>
                <w:spacing w:val="-10"/>
                <w:sz w:val="20"/>
              </w:rPr>
              <w:t>修</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2"/>
              <w:ind w:left="199"/>
              <w:rPr>
                <w:rFonts w:ascii="宋体" w:eastAsia="宋体"/>
                <w:sz w:val="20"/>
              </w:rPr>
            </w:pPr>
            <w:r>
              <w:rPr>
                <w:rFonts w:ascii="宋体" w:eastAsia="宋体"/>
                <w:w w:val="95"/>
                <w:sz w:val="20"/>
              </w:rPr>
              <w:t>考</w:t>
            </w:r>
            <w:r>
              <w:rPr>
                <w:rFonts w:ascii="宋体" w:eastAsia="宋体"/>
                <w:spacing w:val="-10"/>
                <w:sz w:val="20"/>
              </w:rPr>
              <w:t>查</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0"/>
              <w:ind w:right="5"/>
              <w:jc w:val="center"/>
              <w:rPr>
                <w:sz w:val="20"/>
              </w:rPr>
            </w:pPr>
            <w:r>
              <w:rPr>
                <w:w w:val="99"/>
                <w:sz w:val="20"/>
              </w:rPr>
              <w:t>2</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0"/>
              <w:ind w:left="156" w:right="153"/>
              <w:jc w:val="center"/>
              <w:rPr>
                <w:sz w:val="20"/>
              </w:rPr>
            </w:pPr>
            <w:r>
              <w:rPr>
                <w:spacing w:val="-5"/>
                <w:sz w:val="20"/>
              </w:rPr>
              <w:t>32</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10"/>
              <w:ind w:left="165" w:right="165"/>
              <w:jc w:val="center"/>
              <w:rPr>
                <w:sz w:val="20"/>
              </w:rPr>
            </w:pPr>
            <w:r>
              <w:rPr>
                <w:spacing w:val="-5"/>
                <w:sz w:val="20"/>
              </w:rPr>
              <w:t>32</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03"/>
              <w:jc w:val="center"/>
              <w:rPr>
                <w:sz w:val="21"/>
              </w:rPr>
            </w:pPr>
            <w:r>
              <w:rPr>
                <w:w w:val="100"/>
                <w:sz w:val="21"/>
              </w:rPr>
              <w:t>0</w:t>
            </w:r>
          </w:p>
        </w:tc>
        <w:tc>
          <w:tcPr>
            <w:tcW w:w="812" w:type="dxa"/>
            <w:vMerge w:val="restart"/>
            <w:tcBorders>
              <w:top w:val="single" w:sz="4" w:space="0" w:color="000000"/>
              <w:left w:val="single" w:sz="4" w:space="0" w:color="000000"/>
              <w:bottom w:val="single" w:sz="4" w:space="0" w:color="000000"/>
            </w:tcBorders>
          </w:tcPr>
          <w:p>
            <w:pPr>
              <w:pStyle w:val="TableParagraph"/>
              <w:spacing w:before="110"/>
              <w:ind w:left="4"/>
              <w:jc w:val="center"/>
              <w:rPr>
                <w:sz w:val="20"/>
              </w:rPr>
            </w:pPr>
            <w:r>
              <w:rPr>
                <w:w w:val="99"/>
                <w:sz w:val="20"/>
              </w:rPr>
              <w:t>2</w:t>
            </w:r>
          </w:p>
        </w:tc>
      </w:tr>
      <w:tr>
        <w:trPr>
          <w:trHeight w:val="235" w:hRule="exact"/>
        </w:trPr>
        <w:tc>
          <w:tcPr>
            <w:tcW w:w="639" w:type="dxa"/>
            <w:vMerge w:val="restart"/>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vMerge w:val="restart"/>
            <w:tcBorders>
              <w:top w:val="nil"/>
              <w:bottom w:val="nil"/>
              <w:right w:val="single" w:sz="4" w:space="0" w:color="000000"/>
            </w:tcBorders>
          </w:tcPr>
          <w:p>
            <w:pPr>
              <w:pStyle w:val="TableParagraph"/>
              <w:spacing w:line="242" w:lineRule="auto" w:before="116"/>
              <w:ind w:left="124" w:right="129"/>
              <w:jc w:val="center"/>
              <w:rPr>
                <w:sz w:val="21"/>
              </w:rPr>
            </w:pPr>
            <w:r>
              <w:rPr>
                <w:rFonts w:ascii="宋体" w:eastAsia="宋体"/>
                <w:spacing w:val="-4"/>
                <w:sz w:val="21"/>
              </w:rPr>
              <w:t>专业基础</w:t>
            </w:r>
            <w:r>
              <w:rPr>
                <w:rFonts w:ascii="宋体" w:eastAsia="宋体"/>
                <w:sz w:val="21"/>
              </w:rPr>
              <w:t>类</w:t>
            </w:r>
            <w:r>
              <w:rPr>
                <w:sz w:val="21"/>
              </w:rPr>
              <w:t>(6.5 </w:t>
            </w:r>
            <w:r>
              <w:rPr>
                <w:rFonts w:ascii="宋体" w:eastAsia="宋体"/>
                <w:sz w:val="21"/>
              </w:rPr>
              <w:t>学</w:t>
            </w:r>
            <w:r>
              <w:rPr>
                <w:rFonts w:ascii="宋体" w:eastAsia="宋体"/>
                <w:spacing w:val="-6"/>
                <w:sz w:val="21"/>
              </w:rPr>
              <w:t>分</w:t>
            </w:r>
            <w:r>
              <w:rPr>
                <w:spacing w:val="-6"/>
                <w:sz w:val="21"/>
              </w:rPr>
              <w:t>)</w:t>
            </w:r>
          </w:p>
        </w:tc>
        <w:tc>
          <w:tcPr>
            <w:tcW w:w="1277" w:type="dxa"/>
            <w:vMerge/>
            <w:tcBorders>
              <w:top w:val="nil"/>
              <w:left w:val="single" w:sz="4" w:space="0" w:color="000000"/>
              <w:bottom w:val="single" w:sz="4" w:space="0" w:color="000000"/>
              <w:right w:val="single" w:sz="4" w:space="0" w:color="000000"/>
            </w:tcBorders>
          </w:tcPr>
          <w:p>
            <w:pPr>
              <w:rPr>
                <w:sz w:val="2"/>
                <w:szCs w:val="2"/>
              </w:rPr>
            </w:pPr>
          </w:p>
        </w:tc>
        <w:tc>
          <w:tcPr>
            <w:tcW w:w="2478" w:type="dxa"/>
            <w:vMerge/>
            <w:tcBorders>
              <w:top w:val="nil"/>
              <w:left w:val="single" w:sz="4" w:space="0" w:color="000000"/>
              <w:bottom w:val="single" w:sz="4" w:space="0" w:color="000000"/>
              <w:right w:val="single" w:sz="4" w:space="0" w:color="000000"/>
            </w:tcBorders>
          </w:tcPr>
          <w:p>
            <w:pPr>
              <w:rPr>
                <w:sz w:val="2"/>
                <w:szCs w:val="2"/>
              </w:rPr>
            </w:pPr>
          </w:p>
        </w:tc>
        <w:tc>
          <w:tcPr>
            <w:tcW w:w="2202" w:type="dxa"/>
            <w:tcBorders>
              <w:top w:val="nil"/>
              <w:left w:val="single" w:sz="4" w:space="0" w:color="000000"/>
              <w:bottom w:val="single" w:sz="4" w:space="0" w:color="000000"/>
              <w:right w:val="single" w:sz="4" w:space="0" w:color="000000"/>
            </w:tcBorders>
          </w:tcPr>
          <w:p>
            <w:pPr>
              <w:pStyle w:val="TableParagraph"/>
              <w:spacing w:line="210" w:lineRule="exact"/>
              <w:ind w:left="91" w:right="91"/>
              <w:jc w:val="center"/>
              <w:rPr>
                <w:sz w:val="20"/>
              </w:rPr>
            </w:pPr>
            <w:r>
              <w:rPr>
                <w:spacing w:val="-2"/>
                <w:sz w:val="20"/>
              </w:rPr>
              <w:t>Materials</w:t>
            </w: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tcBorders>
          </w:tcPr>
          <w:p>
            <w:pPr>
              <w:rPr>
                <w:sz w:val="2"/>
                <w:szCs w:val="2"/>
              </w:rPr>
            </w:pPr>
          </w:p>
        </w:tc>
      </w:tr>
      <w:tr>
        <w:trPr>
          <w:trHeight w:val="468" w:hRule="exact"/>
        </w:trPr>
        <w:tc>
          <w:tcPr>
            <w:tcW w:w="639" w:type="dxa"/>
            <w:vMerge/>
            <w:tcBorders>
              <w:top w:val="nil"/>
              <w:bottom w:val="nil"/>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nil"/>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8"/>
              <w:ind w:left="232"/>
              <w:rPr>
                <w:sz w:val="20"/>
              </w:rPr>
            </w:pPr>
            <w:r>
              <w:rPr>
                <w:spacing w:val="-2"/>
                <w:sz w:val="20"/>
              </w:rPr>
              <w:t>14675002</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99"/>
              <w:ind w:left="633"/>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w w:val="95"/>
                <w:sz w:val="20"/>
              </w:rPr>
              <w:t>论</w:t>
            </w:r>
            <w:r>
              <w:rPr>
                <w:rFonts w:ascii="宋体" w:eastAsia="宋体"/>
                <w:w w:val="95"/>
                <w:sz w:val="20"/>
              </w:rPr>
              <w:t>实</w:t>
            </w:r>
            <w:r>
              <w:rPr>
                <w:rFonts w:ascii="宋体" w:eastAsia="宋体"/>
                <w:spacing w:val="-10"/>
                <w:w w:val="95"/>
                <w:sz w:val="20"/>
              </w:rPr>
              <w:t>验</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628" w:right="232" w:hanging="392"/>
              <w:rPr>
                <w:sz w:val="20"/>
              </w:rPr>
            </w:pPr>
            <w:r>
              <w:rPr>
                <w:sz w:val="20"/>
              </w:rPr>
              <w:t>Material</w:t>
            </w:r>
            <w:r>
              <w:rPr>
                <w:spacing w:val="-13"/>
                <w:sz w:val="20"/>
              </w:rPr>
              <w:t> </w:t>
            </w:r>
            <w:r>
              <w:rPr>
                <w:sz w:val="20"/>
              </w:rPr>
              <w:t>Introduction </w:t>
            </w:r>
            <w:r>
              <w:rPr>
                <w:spacing w:val="-2"/>
                <w:sz w:val="20"/>
              </w:rPr>
              <w:t>Experiment</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99"/>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99"/>
              <w:ind w:right="199"/>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8"/>
              <w:ind w:left="163" w:right="165"/>
              <w:jc w:val="center"/>
              <w:rPr>
                <w:sz w:val="20"/>
              </w:rPr>
            </w:pPr>
            <w:r>
              <w:rPr>
                <w:spacing w:val="-5"/>
                <w:sz w:val="20"/>
              </w:rPr>
              <w:t>0.5</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8"/>
              <w:ind w:left="156" w:right="153"/>
              <w:jc w:val="center"/>
              <w:rPr>
                <w:sz w:val="20"/>
              </w:rPr>
            </w:pPr>
            <w:r>
              <w:rPr>
                <w:spacing w:val="-5"/>
                <w:sz w:val="20"/>
              </w:rPr>
              <w:t>16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3"/>
              <w:ind w:left="345"/>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8"/>
              <w:ind w:left="299"/>
              <w:rPr>
                <w:sz w:val="20"/>
              </w:rPr>
            </w:pPr>
            <w:r>
              <w:rPr>
                <w:spacing w:val="-5"/>
                <w:sz w:val="20"/>
              </w:rPr>
              <w:t>16</w:t>
            </w:r>
          </w:p>
        </w:tc>
        <w:tc>
          <w:tcPr>
            <w:tcW w:w="812" w:type="dxa"/>
            <w:tcBorders>
              <w:top w:val="single" w:sz="4" w:space="0" w:color="000000"/>
              <w:left w:val="single" w:sz="4" w:space="0" w:color="000000"/>
              <w:bottom w:val="single" w:sz="4" w:space="0" w:color="000000"/>
            </w:tcBorders>
          </w:tcPr>
          <w:p>
            <w:pPr>
              <w:pStyle w:val="TableParagraph"/>
              <w:spacing w:before="108"/>
              <w:ind w:left="347"/>
              <w:rPr>
                <w:sz w:val="20"/>
              </w:rPr>
            </w:pPr>
            <w:r>
              <w:rPr>
                <w:w w:val="99"/>
                <w:sz w:val="20"/>
              </w:rPr>
              <w:t>2</w:t>
            </w:r>
          </w:p>
        </w:tc>
      </w:tr>
      <w:tr>
        <w:trPr>
          <w:trHeight w:val="350"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nil"/>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51"/>
              <w:ind w:left="232"/>
              <w:rPr>
                <w:sz w:val="20"/>
              </w:rPr>
            </w:pPr>
            <w:r>
              <w:rPr>
                <w:spacing w:val="-2"/>
                <w:sz w:val="20"/>
              </w:rPr>
              <w:t>12486004</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43"/>
              <w:ind w:left="120" w:right="122"/>
              <w:jc w:val="center"/>
              <w:rPr>
                <w:rFonts w:ascii="宋体" w:eastAsia="宋体"/>
                <w:sz w:val="20"/>
              </w:rPr>
            </w:pPr>
            <w:r>
              <w:rPr>
                <w:rFonts w:ascii="宋体" w:eastAsia="宋体"/>
                <w:w w:val="95"/>
                <w:sz w:val="20"/>
              </w:rPr>
              <w:t>文</w:t>
            </w:r>
            <w:r>
              <w:rPr>
                <w:rFonts w:ascii="宋体" w:eastAsia="宋体"/>
                <w:w w:val="95"/>
                <w:sz w:val="20"/>
              </w:rPr>
              <w:t>献</w:t>
            </w:r>
            <w:r>
              <w:rPr>
                <w:rFonts w:ascii="宋体" w:eastAsia="宋体"/>
                <w:w w:val="95"/>
                <w:sz w:val="20"/>
              </w:rPr>
              <w:t>检</w:t>
            </w:r>
            <w:r>
              <w:rPr>
                <w:rFonts w:ascii="宋体" w:eastAsia="宋体"/>
                <w:spacing w:val="-10"/>
                <w:w w:val="95"/>
                <w:sz w:val="20"/>
              </w:rPr>
              <w:t>索</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before="51"/>
              <w:ind w:left="90" w:right="91"/>
              <w:jc w:val="center"/>
              <w:rPr>
                <w:sz w:val="20"/>
              </w:rPr>
            </w:pPr>
            <w:r>
              <w:rPr>
                <w:sz w:val="20"/>
              </w:rPr>
              <w:t>Document</w:t>
            </w:r>
            <w:r>
              <w:rPr>
                <w:spacing w:val="-10"/>
                <w:sz w:val="20"/>
              </w:rPr>
              <w:t> </w:t>
            </w:r>
            <w:r>
              <w:rPr>
                <w:spacing w:val="-2"/>
                <w:sz w:val="20"/>
              </w:rPr>
              <w:t>Retrieval</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3"/>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3"/>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1"/>
              <w:ind w:right="5"/>
              <w:jc w:val="center"/>
              <w:rPr>
                <w:sz w:val="20"/>
              </w:rPr>
            </w:pPr>
            <w:r>
              <w:rPr>
                <w:w w:val="99"/>
                <w:sz w:val="20"/>
              </w:rPr>
              <w:t>1</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51"/>
              <w:ind w:left="156" w:right="153"/>
              <w:jc w:val="center"/>
              <w:rPr>
                <w:sz w:val="20"/>
              </w:rPr>
            </w:pPr>
            <w:r>
              <w:rPr>
                <w:spacing w:val="-5"/>
                <w:sz w:val="20"/>
              </w:rPr>
              <w:t>16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1"/>
              <w:ind w:left="299"/>
              <w:rPr>
                <w:sz w:val="20"/>
              </w:rPr>
            </w:pPr>
            <w:r>
              <w:rPr>
                <w:spacing w:val="-5"/>
                <w:sz w:val="20"/>
              </w:rPr>
              <w:t>16</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6"/>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51"/>
              <w:ind w:left="347"/>
              <w:rPr>
                <w:sz w:val="20"/>
              </w:rPr>
            </w:pPr>
            <w:r>
              <w:rPr>
                <w:w w:val="99"/>
                <w:sz w:val="20"/>
              </w:rPr>
              <w:t>4</w:t>
            </w:r>
          </w:p>
        </w:tc>
      </w:tr>
      <w:tr>
        <w:trPr>
          <w:trHeight w:val="468"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rPr>
                <w:sz w:val="20"/>
              </w:rPr>
            </w:pPr>
          </w:p>
        </w:tc>
        <w:tc>
          <w:tcPr>
            <w:tcW w:w="1277" w:type="dxa"/>
            <w:tcBorders>
              <w:top w:val="single" w:sz="4" w:space="0" w:color="000000"/>
              <w:left w:val="single" w:sz="4" w:space="0" w:color="000000"/>
              <w:bottom w:val="nil"/>
              <w:right w:val="single" w:sz="4" w:space="0" w:color="000000"/>
            </w:tcBorders>
          </w:tcPr>
          <w:p>
            <w:pPr>
              <w:pStyle w:val="TableParagraph"/>
              <w:spacing w:before="1"/>
              <w:rPr>
                <w:rFonts w:ascii="宋体"/>
                <w:sz w:val="17"/>
              </w:rPr>
            </w:pPr>
          </w:p>
          <w:p>
            <w:pPr>
              <w:pStyle w:val="TableParagraph"/>
              <w:spacing w:line="224" w:lineRule="exact"/>
              <w:ind w:left="213"/>
              <w:rPr>
                <w:sz w:val="21"/>
              </w:rPr>
            </w:pPr>
            <w:r>
              <w:rPr>
                <w:spacing w:val="-2"/>
                <w:sz w:val="21"/>
              </w:rPr>
              <w:t>10179008</w:t>
            </w:r>
          </w:p>
        </w:tc>
        <w:tc>
          <w:tcPr>
            <w:tcW w:w="2478" w:type="dxa"/>
            <w:tcBorders>
              <w:top w:val="single" w:sz="4" w:space="0" w:color="000000"/>
              <w:left w:val="single" w:sz="4" w:space="0" w:color="000000"/>
              <w:bottom w:val="nil"/>
              <w:right w:val="single" w:sz="4" w:space="0" w:color="000000"/>
            </w:tcBorders>
          </w:tcPr>
          <w:p>
            <w:pPr>
              <w:pStyle w:val="TableParagraph"/>
              <w:spacing w:before="6"/>
              <w:rPr>
                <w:rFonts w:ascii="宋体"/>
                <w:sz w:val="14"/>
              </w:rPr>
            </w:pPr>
          </w:p>
          <w:p>
            <w:pPr>
              <w:pStyle w:val="TableParagraph"/>
              <w:spacing w:before="1"/>
              <w:ind w:left="102"/>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概</w:t>
            </w:r>
            <w:r>
              <w:rPr>
                <w:rFonts w:ascii="宋体" w:eastAsia="宋体"/>
                <w:spacing w:val="-10"/>
                <w:w w:val="95"/>
                <w:sz w:val="20"/>
              </w:rPr>
              <w:t>论</w:t>
            </w:r>
          </w:p>
        </w:tc>
        <w:tc>
          <w:tcPr>
            <w:tcW w:w="2202" w:type="dxa"/>
            <w:tcBorders>
              <w:top w:val="single" w:sz="4" w:space="0" w:color="000000"/>
              <w:left w:val="single" w:sz="4" w:space="0" w:color="000000"/>
              <w:bottom w:val="nil"/>
              <w:right w:val="single" w:sz="4" w:space="0" w:color="000000"/>
            </w:tcBorders>
          </w:tcPr>
          <w:p>
            <w:pPr>
              <w:pStyle w:val="TableParagraph"/>
              <w:spacing w:line="225" w:lineRule="exact"/>
              <w:ind w:left="285"/>
              <w:rPr>
                <w:sz w:val="20"/>
              </w:rPr>
            </w:pPr>
            <w:r>
              <w:rPr>
                <w:sz w:val="20"/>
              </w:rPr>
              <w:t>Introduction</w:t>
            </w:r>
            <w:r>
              <w:rPr>
                <w:spacing w:val="-8"/>
                <w:sz w:val="20"/>
              </w:rPr>
              <w:t> </w:t>
            </w:r>
            <w:r>
              <w:rPr>
                <w:sz w:val="20"/>
              </w:rPr>
              <w:t>to</w:t>
            </w:r>
            <w:r>
              <w:rPr>
                <w:spacing w:val="-5"/>
                <w:sz w:val="20"/>
              </w:rPr>
              <w:t> New</w:t>
            </w:r>
          </w:p>
          <w:p>
            <w:pPr>
              <w:pStyle w:val="TableParagraph"/>
              <w:spacing w:line="217" w:lineRule="exact"/>
              <w:ind w:left="237"/>
              <w:rPr>
                <w:sz w:val="20"/>
              </w:rPr>
            </w:pPr>
            <w:r>
              <w:rPr>
                <w:sz w:val="20"/>
              </w:rPr>
              <w:t>Energy</w:t>
            </w:r>
            <w:r>
              <w:rPr>
                <w:spacing w:val="-12"/>
                <w:sz w:val="20"/>
              </w:rPr>
              <w:t> </w:t>
            </w:r>
            <w:r>
              <w:rPr>
                <w:sz w:val="20"/>
              </w:rPr>
              <w:t>Materials</w:t>
            </w:r>
            <w:r>
              <w:rPr>
                <w:spacing w:val="-9"/>
                <w:sz w:val="20"/>
              </w:rPr>
              <w:t> </w:t>
            </w:r>
            <w:r>
              <w:rPr>
                <w:spacing w:val="-5"/>
                <w:sz w:val="20"/>
              </w:rPr>
              <w:t>and</w:t>
            </w:r>
          </w:p>
        </w:tc>
        <w:tc>
          <w:tcPr>
            <w:tcW w:w="812" w:type="dxa"/>
            <w:tcBorders>
              <w:top w:val="single" w:sz="4" w:space="0" w:color="000000"/>
              <w:left w:val="single" w:sz="4" w:space="0" w:color="000000"/>
              <w:bottom w:val="nil"/>
              <w:right w:val="single" w:sz="4" w:space="0" w:color="000000"/>
            </w:tcBorders>
          </w:tcPr>
          <w:p>
            <w:pPr>
              <w:pStyle w:val="TableParagraph"/>
              <w:spacing w:before="12"/>
              <w:rPr>
                <w:rFonts w:ascii="宋体"/>
                <w:sz w:val="16"/>
              </w:rPr>
            </w:pPr>
          </w:p>
          <w:p>
            <w:pPr>
              <w:pStyle w:val="TableParagraph"/>
              <w:spacing w:line="226" w:lineRule="exact"/>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nil"/>
              <w:right w:val="single" w:sz="4" w:space="0" w:color="000000"/>
            </w:tcBorders>
          </w:tcPr>
          <w:p>
            <w:pPr>
              <w:pStyle w:val="TableParagraph"/>
              <w:spacing w:before="4"/>
              <w:rPr>
                <w:rFonts w:ascii="宋体"/>
                <w:sz w:val="16"/>
              </w:rPr>
            </w:pPr>
          </w:p>
          <w:p>
            <w:pPr>
              <w:pStyle w:val="TableParagraph"/>
              <w:spacing w:line="233" w:lineRule="exact" w:before="1"/>
              <w:ind w:left="103"/>
              <w:rPr>
                <w:rFonts w:ascii="宋体" w:eastAsia="宋体"/>
                <w:sz w:val="21"/>
              </w:rPr>
            </w:pPr>
            <w:r>
              <w:rPr>
                <w:rFonts w:ascii="宋体" w:eastAsia="宋体"/>
                <w:spacing w:val="-5"/>
                <w:sz w:val="21"/>
              </w:rPr>
              <w:t>考试</w:t>
            </w:r>
          </w:p>
        </w:tc>
        <w:tc>
          <w:tcPr>
            <w:tcW w:w="812" w:type="dxa"/>
            <w:tcBorders>
              <w:top w:val="single" w:sz="4" w:space="0" w:color="000000"/>
              <w:left w:val="single" w:sz="4" w:space="0" w:color="000000"/>
              <w:bottom w:val="nil"/>
              <w:right w:val="single" w:sz="4" w:space="0" w:color="000000"/>
            </w:tcBorders>
          </w:tcPr>
          <w:p>
            <w:pPr>
              <w:pStyle w:val="TableParagraph"/>
              <w:spacing w:before="1"/>
              <w:rPr>
                <w:rFonts w:ascii="宋体"/>
                <w:sz w:val="17"/>
              </w:rPr>
            </w:pPr>
          </w:p>
          <w:p>
            <w:pPr>
              <w:pStyle w:val="TableParagraph"/>
              <w:spacing w:line="224" w:lineRule="exact"/>
              <w:ind w:right="2"/>
              <w:jc w:val="center"/>
              <w:rPr>
                <w:sz w:val="21"/>
              </w:rPr>
            </w:pPr>
            <w:r>
              <w:rPr>
                <w:w w:val="100"/>
                <w:sz w:val="21"/>
              </w:rPr>
              <w:t>2</w:t>
            </w:r>
          </w:p>
        </w:tc>
        <w:tc>
          <w:tcPr>
            <w:tcW w:w="810" w:type="dxa"/>
            <w:tcBorders>
              <w:top w:val="single" w:sz="4" w:space="0" w:color="000000"/>
              <w:left w:val="single" w:sz="4" w:space="0" w:color="000000"/>
              <w:bottom w:val="nil"/>
              <w:right w:val="single" w:sz="4" w:space="0" w:color="000000"/>
            </w:tcBorders>
          </w:tcPr>
          <w:p>
            <w:pPr>
              <w:pStyle w:val="TableParagraph"/>
              <w:spacing w:before="1"/>
              <w:rPr>
                <w:rFonts w:ascii="宋体"/>
                <w:sz w:val="17"/>
              </w:rPr>
            </w:pPr>
          </w:p>
          <w:p>
            <w:pPr>
              <w:pStyle w:val="TableParagraph"/>
              <w:spacing w:line="224" w:lineRule="exact"/>
              <w:ind w:left="152" w:right="153"/>
              <w:jc w:val="center"/>
              <w:rPr>
                <w:sz w:val="21"/>
              </w:rPr>
            </w:pPr>
            <w:r>
              <w:rPr>
                <w:spacing w:val="-5"/>
                <w:sz w:val="21"/>
              </w:rPr>
              <w:t>32</w:t>
            </w:r>
          </w:p>
        </w:tc>
        <w:tc>
          <w:tcPr>
            <w:tcW w:w="812" w:type="dxa"/>
            <w:tcBorders>
              <w:top w:val="single" w:sz="4" w:space="0" w:color="000000"/>
              <w:left w:val="single" w:sz="4" w:space="0" w:color="000000"/>
              <w:bottom w:val="nil"/>
              <w:right w:val="single" w:sz="4" w:space="0" w:color="000000"/>
            </w:tcBorders>
          </w:tcPr>
          <w:p>
            <w:pPr>
              <w:pStyle w:val="TableParagraph"/>
              <w:spacing w:before="1"/>
              <w:rPr>
                <w:rFonts w:ascii="宋体"/>
                <w:sz w:val="17"/>
              </w:rPr>
            </w:pPr>
          </w:p>
          <w:p>
            <w:pPr>
              <w:pStyle w:val="TableParagraph"/>
              <w:spacing w:line="224" w:lineRule="exact"/>
              <w:ind w:left="292"/>
              <w:rPr>
                <w:sz w:val="21"/>
              </w:rPr>
            </w:pPr>
            <w:r>
              <w:rPr>
                <w:spacing w:val="-5"/>
                <w:sz w:val="21"/>
              </w:rPr>
              <w:t>32</w:t>
            </w:r>
          </w:p>
        </w:tc>
        <w:tc>
          <w:tcPr>
            <w:tcW w:w="810" w:type="dxa"/>
            <w:tcBorders>
              <w:top w:val="single" w:sz="4" w:space="0" w:color="000000"/>
              <w:left w:val="single" w:sz="4" w:space="0" w:color="000000"/>
              <w:bottom w:val="nil"/>
              <w:right w:val="single" w:sz="4" w:space="0" w:color="000000"/>
            </w:tcBorders>
          </w:tcPr>
          <w:p>
            <w:pPr>
              <w:pStyle w:val="TableParagraph"/>
              <w:spacing w:before="1"/>
              <w:rPr>
                <w:rFonts w:ascii="宋体"/>
                <w:sz w:val="17"/>
              </w:rPr>
            </w:pPr>
          </w:p>
          <w:p>
            <w:pPr>
              <w:pStyle w:val="TableParagraph"/>
              <w:spacing w:line="224" w:lineRule="exact"/>
              <w:jc w:val="center"/>
              <w:rPr>
                <w:sz w:val="21"/>
              </w:rPr>
            </w:pPr>
            <w:r>
              <w:rPr>
                <w:w w:val="100"/>
                <w:sz w:val="21"/>
              </w:rPr>
              <w:t>0</w:t>
            </w:r>
          </w:p>
        </w:tc>
        <w:tc>
          <w:tcPr>
            <w:tcW w:w="812" w:type="dxa"/>
            <w:tcBorders>
              <w:top w:val="single" w:sz="4" w:space="0" w:color="000000"/>
              <w:left w:val="single" w:sz="4" w:space="0" w:color="000000"/>
              <w:bottom w:val="nil"/>
            </w:tcBorders>
          </w:tcPr>
          <w:p>
            <w:pPr>
              <w:pStyle w:val="TableParagraph"/>
              <w:spacing w:before="1"/>
              <w:rPr>
                <w:rFonts w:ascii="宋体"/>
                <w:sz w:val="17"/>
              </w:rPr>
            </w:pPr>
          </w:p>
          <w:p>
            <w:pPr>
              <w:pStyle w:val="TableParagraph"/>
              <w:spacing w:line="224" w:lineRule="exact"/>
              <w:ind w:left="345"/>
              <w:rPr>
                <w:sz w:val="21"/>
              </w:rPr>
            </w:pPr>
            <w:r>
              <w:rPr>
                <w:w w:val="100"/>
                <w:sz w:val="21"/>
              </w:rPr>
              <w:t>4</w:t>
            </w:r>
          </w:p>
        </w:tc>
      </w:tr>
      <w:tr>
        <w:trPr>
          <w:trHeight w:val="232" w:hRule="exact"/>
        </w:trPr>
        <w:tc>
          <w:tcPr>
            <w:tcW w:w="639" w:type="dxa"/>
            <w:tcBorders>
              <w:top w:val="nil"/>
              <w:bottom w:val="nil"/>
              <w:right w:val="single" w:sz="4" w:space="0" w:color="000000"/>
            </w:tcBorders>
          </w:tcPr>
          <w:p>
            <w:pPr>
              <w:pStyle w:val="TableParagraph"/>
              <w:rPr>
                <w:sz w:val="16"/>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single" w:sz="4" w:space="0" w:color="000000"/>
              <w:right w:val="single" w:sz="4" w:space="0" w:color="000000"/>
            </w:tcBorders>
          </w:tcPr>
          <w:p>
            <w:pPr>
              <w:pStyle w:val="TableParagraph"/>
              <w:rPr>
                <w:sz w:val="16"/>
              </w:rPr>
            </w:pPr>
          </w:p>
        </w:tc>
        <w:tc>
          <w:tcPr>
            <w:tcW w:w="1277" w:type="dxa"/>
            <w:tcBorders>
              <w:top w:val="nil"/>
              <w:left w:val="single" w:sz="4" w:space="0" w:color="000000"/>
              <w:bottom w:val="single" w:sz="4" w:space="0" w:color="000000"/>
              <w:right w:val="single" w:sz="4" w:space="0" w:color="000000"/>
            </w:tcBorders>
          </w:tcPr>
          <w:p>
            <w:pPr>
              <w:pStyle w:val="TableParagraph"/>
              <w:rPr>
                <w:sz w:val="16"/>
              </w:rPr>
            </w:pPr>
          </w:p>
        </w:tc>
        <w:tc>
          <w:tcPr>
            <w:tcW w:w="2478" w:type="dxa"/>
            <w:tcBorders>
              <w:top w:val="nil"/>
              <w:left w:val="single" w:sz="4" w:space="0" w:color="000000"/>
              <w:bottom w:val="single" w:sz="4" w:space="0" w:color="000000"/>
              <w:right w:val="single" w:sz="4" w:space="0" w:color="000000"/>
            </w:tcBorders>
          </w:tcPr>
          <w:p>
            <w:pPr>
              <w:pStyle w:val="TableParagraph"/>
              <w:rPr>
                <w:sz w:val="16"/>
              </w:rPr>
            </w:pPr>
          </w:p>
        </w:tc>
        <w:tc>
          <w:tcPr>
            <w:tcW w:w="2202" w:type="dxa"/>
            <w:tcBorders>
              <w:top w:val="nil"/>
              <w:left w:val="single" w:sz="4" w:space="0" w:color="000000"/>
              <w:bottom w:val="single" w:sz="4" w:space="0" w:color="000000"/>
              <w:right w:val="single" w:sz="4" w:space="0" w:color="000000"/>
            </w:tcBorders>
          </w:tcPr>
          <w:p>
            <w:pPr>
              <w:pStyle w:val="TableParagraph"/>
              <w:spacing w:line="208" w:lineRule="exact"/>
              <w:ind w:left="87" w:right="91"/>
              <w:jc w:val="center"/>
              <w:rPr>
                <w:sz w:val="20"/>
              </w:rPr>
            </w:pPr>
            <w:r>
              <w:rPr>
                <w:spacing w:val="-2"/>
                <w:sz w:val="20"/>
              </w:rPr>
              <w:t>Devices</w:t>
            </w:r>
          </w:p>
        </w:tc>
        <w:tc>
          <w:tcPr>
            <w:tcW w:w="812" w:type="dxa"/>
            <w:tcBorders>
              <w:top w:val="nil"/>
              <w:left w:val="single" w:sz="4" w:space="0" w:color="000000"/>
              <w:bottom w:val="single" w:sz="4" w:space="0" w:color="000000"/>
              <w:right w:val="single" w:sz="4" w:space="0" w:color="000000"/>
            </w:tcBorders>
          </w:tcPr>
          <w:p>
            <w:pPr>
              <w:pStyle w:val="TableParagraph"/>
              <w:rPr>
                <w:sz w:val="16"/>
              </w:rPr>
            </w:pPr>
          </w:p>
        </w:tc>
        <w:tc>
          <w:tcPr>
            <w:tcW w:w="810" w:type="dxa"/>
            <w:tcBorders>
              <w:top w:val="nil"/>
              <w:left w:val="single" w:sz="4" w:space="0" w:color="000000"/>
              <w:bottom w:val="single" w:sz="4" w:space="0" w:color="000000"/>
              <w:right w:val="single" w:sz="4" w:space="0" w:color="000000"/>
            </w:tcBorders>
          </w:tcPr>
          <w:p>
            <w:pPr>
              <w:pStyle w:val="TableParagraph"/>
              <w:rPr>
                <w:sz w:val="16"/>
              </w:rPr>
            </w:pPr>
          </w:p>
        </w:tc>
        <w:tc>
          <w:tcPr>
            <w:tcW w:w="812" w:type="dxa"/>
            <w:tcBorders>
              <w:top w:val="nil"/>
              <w:left w:val="single" w:sz="4" w:space="0" w:color="000000"/>
              <w:bottom w:val="single" w:sz="4" w:space="0" w:color="000000"/>
              <w:right w:val="single" w:sz="4" w:space="0" w:color="000000"/>
            </w:tcBorders>
          </w:tcPr>
          <w:p>
            <w:pPr>
              <w:pStyle w:val="TableParagraph"/>
              <w:rPr>
                <w:sz w:val="16"/>
              </w:rPr>
            </w:pPr>
          </w:p>
        </w:tc>
        <w:tc>
          <w:tcPr>
            <w:tcW w:w="810" w:type="dxa"/>
            <w:tcBorders>
              <w:top w:val="nil"/>
              <w:left w:val="single" w:sz="4" w:space="0" w:color="000000"/>
              <w:bottom w:val="single" w:sz="4" w:space="0" w:color="000000"/>
              <w:right w:val="single" w:sz="4" w:space="0" w:color="000000"/>
            </w:tcBorders>
          </w:tcPr>
          <w:p>
            <w:pPr>
              <w:pStyle w:val="TableParagraph"/>
              <w:rPr>
                <w:sz w:val="16"/>
              </w:rPr>
            </w:pPr>
          </w:p>
        </w:tc>
        <w:tc>
          <w:tcPr>
            <w:tcW w:w="812" w:type="dxa"/>
            <w:tcBorders>
              <w:top w:val="nil"/>
              <w:left w:val="single" w:sz="4" w:space="0" w:color="000000"/>
              <w:bottom w:val="single" w:sz="4" w:space="0" w:color="000000"/>
              <w:right w:val="single" w:sz="4" w:space="0" w:color="000000"/>
            </w:tcBorders>
          </w:tcPr>
          <w:p>
            <w:pPr>
              <w:pStyle w:val="TableParagraph"/>
              <w:rPr>
                <w:sz w:val="16"/>
              </w:rPr>
            </w:pPr>
          </w:p>
        </w:tc>
        <w:tc>
          <w:tcPr>
            <w:tcW w:w="810" w:type="dxa"/>
            <w:tcBorders>
              <w:top w:val="nil"/>
              <w:left w:val="single" w:sz="4" w:space="0" w:color="000000"/>
              <w:bottom w:val="single" w:sz="4" w:space="0" w:color="000000"/>
              <w:right w:val="single" w:sz="4" w:space="0" w:color="000000"/>
            </w:tcBorders>
          </w:tcPr>
          <w:p>
            <w:pPr>
              <w:pStyle w:val="TableParagraph"/>
              <w:rPr>
                <w:sz w:val="16"/>
              </w:rPr>
            </w:pPr>
          </w:p>
        </w:tc>
        <w:tc>
          <w:tcPr>
            <w:tcW w:w="812" w:type="dxa"/>
            <w:tcBorders>
              <w:top w:val="nil"/>
              <w:left w:val="single" w:sz="4" w:space="0" w:color="000000"/>
              <w:bottom w:val="single" w:sz="4" w:space="0" w:color="000000"/>
            </w:tcBorders>
          </w:tcPr>
          <w:p>
            <w:pPr>
              <w:pStyle w:val="TableParagraph"/>
              <w:rPr>
                <w:sz w:val="16"/>
              </w:rPr>
            </w:pPr>
          </w:p>
        </w:tc>
      </w:tr>
      <w:tr>
        <w:trPr>
          <w:trHeight w:val="405"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single" w:sz="4" w:space="0" w:color="000000"/>
              <w:bottom w:val="nil"/>
              <w:right w:val="single" w:sz="4" w:space="0" w:color="000000"/>
            </w:tcBorders>
          </w:tcPr>
          <w:p>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79"/>
              <w:ind w:left="232"/>
              <w:rPr>
                <w:sz w:val="20"/>
              </w:rPr>
            </w:pPr>
            <w:r>
              <w:rPr>
                <w:spacing w:val="-2"/>
                <w:sz w:val="20"/>
              </w:rPr>
              <w:t>10137016</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71"/>
              <w:ind w:left="782"/>
              <w:rPr>
                <w:rFonts w:ascii="宋体" w:eastAsia="宋体"/>
                <w:sz w:val="20"/>
              </w:rPr>
            </w:pPr>
            <w:r>
              <w:rPr>
                <w:w w:val="95"/>
                <w:sz w:val="20"/>
              </w:rPr>
              <w:t>*</w:t>
            </w:r>
            <w:r>
              <w:rPr>
                <w:rFonts w:ascii="宋体" w:eastAsia="宋体"/>
                <w:w w:val="95"/>
                <w:sz w:val="20"/>
              </w:rPr>
              <w:t>固体</w:t>
            </w:r>
            <w:r>
              <w:rPr>
                <w:rFonts w:ascii="宋体" w:eastAsia="宋体"/>
                <w:w w:val="95"/>
                <w:sz w:val="20"/>
              </w:rPr>
              <w:t>物</w:t>
            </w:r>
            <w:r>
              <w:rPr>
                <w:rFonts w:ascii="宋体" w:eastAsia="宋体"/>
                <w:spacing w:val="-10"/>
                <w:w w:val="95"/>
                <w:sz w:val="20"/>
              </w:rPr>
              <w:t>理</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before="79"/>
              <w:ind w:left="88" w:right="91"/>
              <w:jc w:val="center"/>
              <w:rPr>
                <w:sz w:val="20"/>
              </w:rPr>
            </w:pPr>
            <w:r>
              <w:rPr>
                <w:sz w:val="20"/>
              </w:rPr>
              <w:t>Solid</w:t>
            </w:r>
            <w:r>
              <w:rPr>
                <w:spacing w:val="-6"/>
                <w:sz w:val="20"/>
              </w:rPr>
              <w:t> </w:t>
            </w:r>
            <w:r>
              <w:rPr>
                <w:spacing w:val="-2"/>
                <w:sz w:val="20"/>
              </w:rPr>
              <w:t>Physics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71"/>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71"/>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72"/>
              <w:ind w:right="2"/>
              <w:jc w:val="center"/>
              <w:rPr>
                <w:sz w:val="21"/>
              </w:rPr>
            </w:pPr>
            <w:r>
              <w:rPr>
                <w:w w:val="100"/>
                <w:sz w:val="21"/>
              </w:rPr>
              <w:t>4</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79"/>
              <w:ind w:left="156" w:right="153"/>
              <w:jc w:val="center"/>
              <w:rPr>
                <w:sz w:val="20"/>
              </w:rPr>
            </w:pPr>
            <w:r>
              <w:rPr>
                <w:spacing w:val="-5"/>
                <w:sz w:val="20"/>
              </w:rPr>
              <w:t>64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79"/>
              <w:ind w:left="299"/>
              <w:rPr>
                <w:sz w:val="20"/>
              </w:rPr>
            </w:pPr>
            <w:r>
              <w:rPr>
                <w:spacing w:val="-5"/>
                <w:sz w:val="20"/>
              </w:rPr>
              <w:t>64</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72"/>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79"/>
              <w:ind w:left="347"/>
              <w:rPr>
                <w:sz w:val="20"/>
              </w:rPr>
            </w:pPr>
            <w:r>
              <w:rPr>
                <w:w w:val="99"/>
                <w:sz w:val="20"/>
              </w:rPr>
              <w:t>4</w:t>
            </w:r>
          </w:p>
        </w:tc>
      </w:tr>
      <w:tr>
        <w:trPr>
          <w:trHeight w:val="350"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50"/>
              <w:ind w:left="232"/>
              <w:rPr>
                <w:sz w:val="20"/>
              </w:rPr>
            </w:pPr>
            <w:r>
              <w:rPr>
                <w:spacing w:val="-2"/>
                <w:sz w:val="20"/>
              </w:rPr>
              <w:t>10099008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
              <w:ind w:left="684"/>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物</w:t>
            </w:r>
            <w:r>
              <w:rPr>
                <w:rFonts w:ascii="宋体" w:eastAsia="宋体"/>
                <w:spacing w:val="-10"/>
                <w:w w:val="95"/>
                <w:sz w:val="20"/>
              </w:rPr>
              <w:t>理</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before="50"/>
              <w:ind w:left="87" w:right="91"/>
              <w:jc w:val="center"/>
              <w:rPr>
                <w:sz w:val="20"/>
              </w:rPr>
            </w:pPr>
            <w:r>
              <w:rPr>
                <w:spacing w:val="-2"/>
                <w:sz w:val="20"/>
              </w:rPr>
              <w:t>Semiconductor</w:t>
            </w:r>
            <w:r>
              <w:rPr>
                <w:spacing w:val="11"/>
                <w:sz w:val="20"/>
              </w:rPr>
              <w:t> </w:t>
            </w:r>
            <w:r>
              <w:rPr>
                <w:spacing w:val="-2"/>
                <w:sz w:val="20"/>
              </w:rPr>
              <w:t>Physics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2"/>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0"/>
              <w:ind w:right="5"/>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50"/>
              <w:ind w:left="156" w:right="153"/>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6"/>
              <w:ind w:left="292"/>
              <w:rPr>
                <w:sz w:val="21"/>
              </w:rPr>
            </w:pPr>
            <w:r>
              <w:rPr>
                <w:spacing w:val="-5"/>
                <w:sz w:val="21"/>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6"/>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50"/>
              <w:ind w:left="347"/>
              <w:rPr>
                <w:sz w:val="20"/>
              </w:rPr>
            </w:pPr>
            <w:r>
              <w:rPr>
                <w:w w:val="99"/>
                <w:sz w:val="20"/>
              </w:rPr>
              <w:t>5</w:t>
            </w:r>
          </w:p>
        </w:tc>
      </w:tr>
      <w:tr>
        <w:trPr>
          <w:trHeight w:val="470" w:hRule="exact"/>
        </w:trPr>
        <w:tc>
          <w:tcPr>
            <w:tcW w:w="639" w:type="dxa"/>
            <w:vMerge w:val="restart"/>
            <w:tcBorders>
              <w:top w:val="nil"/>
              <w:bottom w:val="nil"/>
              <w:right w:val="single" w:sz="4" w:space="0" w:color="000000"/>
            </w:tcBorders>
          </w:tcPr>
          <w:p>
            <w:pPr>
              <w:pStyle w:val="TableParagraph"/>
              <w:spacing w:before="42"/>
              <w:ind w:left="93" w:right="101"/>
              <w:jc w:val="both"/>
              <w:rPr>
                <w:sz w:val="21"/>
              </w:rPr>
            </w:pPr>
            <w:r>
              <w:rPr>
                <w:rFonts w:ascii="宋体" w:eastAsia="宋体"/>
                <w:spacing w:val="-6"/>
                <w:sz w:val="21"/>
              </w:rPr>
              <w:t>专业教育课程 </w:t>
            </w:r>
            <w:r>
              <w:rPr>
                <w:spacing w:val="-4"/>
                <w:sz w:val="21"/>
              </w:rPr>
              <w:t>(61.</w:t>
            </w:r>
          </w:p>
          <w:p>
            <w:pPr>
              <w:pStyle w:val="TableParagraph"/>
              <w:spacing w:line="270" w:lineRule="atLeast"/>
              <w:ind w:left="162" w:right="127" w:hanging="44"/>
              <w:jc w:val="both"/>
              <w:rPr>
                <w:sz w:val="21"/>
              </w:rPr>
            </w:pPr>
            <w:r>
              <w:rPr>
                <w:sz w:val="21"/>
              </w:rPr>
              <w:t>5</w:t>
            </w:r>
            <w:r>
              <w:rPr>
                <w:spacing w:val="-14"/>
                <w:sz w:val="21"/>
              </w:rPr>
              <w:t> </w:t>
            </w:r>
            <w:r>
              <w:rPr>
                <w:rFonts w:ascii="宋体" w:eastAsia="宋体"/>
                <w:sz w:val="21"/>
              </w:rPr>
              <w:t>学</w:t>
            </w:r>
            <w:r>
              <w:rPr>
                <w:rFonts w:ascii="宋体" w:eastAsia="宋体"/>
                <w:spacing w:val="-6"/>
                <w:sz w:val="21"/>
              </w:rPr>
              <w:t>分</w:t>
            </w:r>
            <w:r>
              <w:rPr>
                <w:spacing w:val="-6"/>
                <w:sz w:val="21"/>
              </w:rPr>
              <w:t>)</w:t>
            </w:r>
          </w:p>
        </w:tc>
        <w:tc>
          <w:tcPr>
            <w:tcW w:w="639" w:type="dxa"/>
            <w:vMerge/>
            <w:tcBorders>
              <w:top w:val="nil"/>
              <w:left w:val="single" w:sz="4" w:space="0" w:color="000000"/>
              <w:bottom w:val="single" w:sz="4" w:space="0" w:color="000000"/>
            </w:tcBorders>
          </w:tcPr>
          <w:p>
            <w:pPr>
              <w:rPr>
                <w:sz w:val="2"/>
                <w:szCs w:val="2"/>
              </w:rPr>
            </w:pPr>
          </w:p>
        </w:tc>
        <w:tc>
          <w:tcPr>
            <w:tcW w:w="1119" w:type="dxa"/>
            <w:vMerge w:val="restart"/>
            <w:tcBorders>
              <w:top w:val="nil"/>
              <w:bottom w:val="nil"/>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5"/>
              <w:rPr>
                <w:rFonts w:ascii="宋体"/>
                <w:sz w:val="18"/>
              </w:rPr>
            </w:pPr>
          </w:p>
          <w:p>
            <w:pPr>
              <w:pStyle w:val="TableParagraph"/>
              <w:spacing w:line="270" w:lineRule="atLeast"/>
              <w:ind w:left="167" w:right="129" w:hanging="44"/>
              <w:rPr>
                <w:rFonts w:ascii="宋体" w:eastAsia="宋体"/>
                <w:sz w:val="21"/>
              </w:rPr>
            </w:pPr>
            <w:r>
              <w:rPr>
                <w:rFonts w:ascii="宋体" w:eastAsia="宋体"/>
                <w:spacing w:val="-4"/>
                <w:sz w:val="21"/>
              </w:rPr>
              <w:t>专业核心</w:t>
            </w:r>
            <w:r>
              <w:rPr>
                <w:rFonts w:ascii="宋体" w:eastAsia="宋体"/>
                <w:sz w:val="21"/>
              </w:rPr>
              <w:t>类</w:t>
            </w:r>
            <w:r>
              <w:rPr>
                <w:sz w:val="21"/>
              </w:rPr>
              <w:t>(19</w:t>
            </w:r>
            <w:r>
              <w:rPr>
                <w:spacing w:val="-1"/>
                <w:sz w:val="21"/>
              </w:rPr>
              <w:t> </w:t>
            </w:r>
            <w:r>
              <w:rPr>
                <w:rFonts w:ascii="宋体" w:eastAsia="宋体"/>
                <w:spacing w:val="-10"/>
                <w:sz w:val="21"/>
              </w:rPr>
              <w:t>学</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10"/>
              <w:ind w:left="232"/>
              <w:rPr>
                <w:sz w:val="20"/>
              </w:rPr>
            </w:pPr>
            <w:r>
              <w:rPr>
                <w:spacing w:val="-2"/>
                <w:sz w:val="20"/>
              </w:rPr>
              <w:t>10097008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71"/>
              <w:ind w:left="482"/>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器</w:t>
            </w:r>
            <w:r>
              <w:rPr>
                <w:rFonts w:ascii="宋体" w:eastAsia="宋体"/>
                <w:w w:val="95"/>
                <w:sz w:val="20"/>
              </w:rPr>
              <w:t>件</w:t>
            </w:r>
            <w:r>
              <w:rPr>
                <w:rFonts w:ascii="宋体" w:eastAsia="宋体"/>
                <w:w w:val="95"/>
                <w:sz w:val="20"/>
              </w:rPr>
              <w:t>物</w:t>
            </w:r>
            <w:r>
              <w:rPr>
                <w:rFonts w:ascii="宋体" w:eastAsia="宋体"/>
                <w:spacing w:val="-10"/>
                <w:w w:val="95"/>
                <w:sz w:val="20"/>
              </w:rPr>
              <w:t>理</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89" w:right="91"/>
              <w:jc w:val="center"/>
              <w:rPr>
                <w:sz w:val="20"/>
              </w:rPr>
            </w:pPr>
            <w:r>
              <w:rPr>
                <w:spacing w:val="-2"/>
                <w:sz w:val="20"/>
              </w:rPr>
              <w:t>Semiconductor</w:t>
            </w:r>
            <w:r>
              <w:rPr>
                <w:spacing w:val="11"/>
                <w:sz w:val="20"/>
              </w:rPr>
              <w:t> </w:t>
            </w:r>
            <w:r>
              <w:rPr>
                <w:spacing w:val="-2"/>
                <w:sz w:val="20"/>
              </w:rPr>
              <w:t>Device</w:t>
            </w:r>
          </w:p>
          <w:p>
            <w:pPr>
              <w:pStyle w:val="TableParagraph"/>
              <w:spacing w:line="215" w:lineRule="exact"/>
              <w:ind w:left="90" w:right="91"/>
              <w:jc w:val="center"/>
              <w:rPr>
                <w:sz w:val="20"/>
              </w:rPr>
            </w:pPr>
            <w:r>
              <w:rPr>
                <w:spacing w:val="-2"/>
                <w:sz w:val="20"/>
              </w:rPr>
              <w:t>Physicss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2"/>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2"/>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10"/>
              <w:ind w:right="5"/>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10"/>
              <w:ind w:left="156" w:right="153"/>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10"/>
              <w:ind w:left="299"/>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6"/>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10"/>
              <w:ind w:left="347"/>
              <w:rPr>
                <w:sz w:val="20"/>
              </w:rPr>
            </w:pPr>
            <w:r>
              <w:rPr>
                <w:w w:val="99"/>
                <w:sz w:val="20"/>
              </w:rPr>
              <w:t>5</w:t>
            </w:r>
          </w:p>
        </w:tc>
      </w:tr>
      <w:tr>
        <w:trPr>
          <w:trHeight w:val="470" w:hRule="exact"/>
        </w:trPr>
        <w:tc>
          <w:tcPr>
            <w:tcW w:w="639" w:type="dxa"/>
            <w:vMerge/>
            <w:tcBorders>
              <w:top w:val="nil"/>
              <w:bottom w:val="nil"/>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nil"/>
              <w:right w:val="single" w:sz="4" w:space="0" w:color="000000"/>
            </w:tcBorders>
          </w:tcPr>
          <w:p>
            <w:pPr>
              <w:rPr>
                <w:sz w:val="2"/>
                <w:szCs w:val="2"/>
              </w:rPr>
            </w:pPr>
          </w:p>
        </w:tc>
        <w:tc>
          <w:tcPr>
            <w:tcW w:w="1277" w:type="dxa"/>
            <w:tcBorders>
              <w:top w:val="single" w:sz="4" w:space="0" w:color="000000"/>
              <w:left w:val="single" w:sz="4" w:space="0" w:color="000000"/>
              <w:bottom w:val="single" w:sz="6" w:space="0" w:color="000000"/>
              <w:right w:val="single" w:sz="4" w:space="0" w:color="000000"/>
            </w:tcBorders>
          </w:tcPr>
          <w:p>
            <w:pPr>
              <w:pStyle w:val="TableParagraph"/>
              <w:spacing w:before="110"/>
              <w:ind w:left="232"/>
              <w:rPr>
                <w:sz w:val="20"/>
              </w:rPr>
            </w:pPr>
            <w:r>
              <w:rPr>
                <w:spacing w:val="-2"/>
                <w:sz w:val="20"/>
              </w:rPr>
              <w:t>10175014</w:t>
            </w:r>
          </w:p>
        </w:tc>
        <w:tc>
          <w:tcPr>
            <w:tcW w:w="2478" w:type="dxa"/>
            <w:tcBorders>
              <w:top w:val="single" w:sz="4" w:space="0" w:color="000000"/>
              <w:left w:val="single" w:sz="4" w:space="0" w:color="000000"/>
              <w:bottom w:val="single" w:sz="6" w:space="0" w:color="000000"/>
              <w:right w:val="single" w:sz="4" w:space="0" w:color="000000"/>
            </w:tcBorders>
          </w:tcPr>
          <w:p>
            <w:pPr>
              <w:pStyle w:val="TableParagraph"/>
              <w:spacing w:before="68"/>
              <w:ind w:left="283"/>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学</w:t>
            </w:r>
            <w:r>
              <w:rPr>
                <w:rFonts w:ascii="宋体" w:eastAsia="宋体"/>
                <w:spacing w:val="-5"/>
                <w:w w:val="95"/>
                <w:sz w:val="20"/>
              </w:rPr>
              <w:t>基础</w:t>
            </w:r>
          </w:p>
        </w:tc>
        <w:tc>
          <w:tcPr>
            <w:tcW w:w="2202" w:type="dxa"/>
            <w:tcBorders>
              <w:top w:val="single" w:sz="4" w:space="0" w:color="000000"/>
              <w:left w:val="single" w:sz="4" w:space="0" w:color="000000"/>
              <w:bottom w:val="single" w:sz="6" w:space="0" w:color="000000"/>
              <w:right w:val="single" w:sz="4" w:space="0" w:color="000000"/>
            </w:tcBorders>
          </w:tcPr>
          <w:p>
            <w:pPr>
              <w:pStyle w:val="TableParagraph"/>
              <w:spacing w:line="225" w:lineRule="exact"/>
              <w:ind w:left="90" w:right="91"/>
              <w:jc w:val="center"/>
              <w:rPr>
                <w:sz w:val="20"/>
              </w:rPr>
            </w:pPr>
            <w:r>
              <w:rPr>
                <w:sz w:val="20"/>
              </w:rPr>
              <w:t>New</w:t>
            </w:r>
            <w:r>
              <w:rPr>
                <w:spacing w:val="-10"/>
                <w:sz w:val="20"/>
              </w:rPr>
              <w:t> </w:t>
            </w:r>
            <w:r>
              <w:rPr>
                <w:sz w:val="20"/>
              </w:rPr>
              <w:t>Energy</w:t>
            </w:r>
            <w:r>
              <w:rPr>
                <w:spacing w:val="-8"/>
                <w:sz w:val="20"/>
              </w:rPr>
              <w:t> </w:t>
            </w:r>
            <w:r>
              <w:rPr>
                <w:spacing w:val="-2"/>
                <w:sz w:val="20"/>
              </w:rPr>
              <w:t>Materials</w:t>
            </w:r>
          </w:p>
          <w:p>
            <w:pPr>
              <w:pStyle w:val="TableParagraph"/>
              <w:spacing w:line="212" w:lineRule="exact"/>
              <w:ind w:left="88" w:right="91"/>
              <w:jc w:val="center"/>
              <w:rPr>
                <w:sz w:val="20"/>
              </w:rPr>
            </w:pPr>
            <w:r>
              <w:rPr>
                <w:sz w:val="20"/>
              </w:rPr>
              <w:t>Science</w:t>
            </w:r>
            <w:r>
              <w:rPr>
                <w:spacing w:val="-13"/>
                <w:sz w:val="20"/>
              </w:rPr>
              <w:t> </w:t>
            </w:r>
            <w:r>
              <w:rPr>
                <w:spacing w:val="-2"/>
                <w:sz w:val="20"/>
              </w:rPr>
              <w:t>Foundation</w:t>
            </w:r>
          </w:p>
        </w:tc>
        <w:tc>
          <w:tcPr>
            <w:tcW w:w="812" w:type="dxa"/>
            <w:tcBorders>
              <w:top w:val="single" w:sz="4" w:space="0" w:color="000000"/>
              <w:left w:val="single" w:sz="4" w:space="0" w:color="000000"/>
              <w:bottom w:val="single" w:sz="6" w:space="0" w:color="000000"/>
              <w:right w:val="single" w:sz="4" w:space="0" w:color="000000"/>
            </w:tcBorders>
          </w:tcPr>
          <w:p>
            <w:pPr>
              <w:pStyle w:val="TableParagraph"/>
              <w:spacing w:before="102"/>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6" w:space="0" w:color="000000"/>
              <w:right w:val="single" w:sz="4" w:space="0" w:color="000000"/>
            </w:tcBorders>
          </w:tcPr>
          <w:p>
            <w:pPr>
              <w:pStyle w:val="TableParagraph"/>
              <w:spacing w:before="102"/>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6" w:space="0" w:color="000000"/>
              <w:right w:val="single" w:sz="4" w:space="0" w:color="000000"/>
            </w:tcBorders>
          </w:tcPr>
          <w:p>
            <w:pPr>
              <w:pStyle w:val="TableParagraph"/>
              <w:spacing w:before="110"/>
              <w:ind w:left="163" w:right="165"/>
              <w:jc w:val="center"/>
              <w:rPr>
                <w:sz w:val="20"/>
              </w:rPr>
            </w:pPr>
            <w:r>
              <w:rPr>
                <w:spacing w:val="-5"/>
                <w:sz w:val="20"/>
              </w:rPr>
              <w:t>3.5</w:t>
            </w:r>
          </w:p>
        </w:tc>
        <w:tc>
          <w:tcPr>
            <w:tcW w:w="810" w:type="dxa"/>
            <w:tcBorders>
              <w:top w:val="single" w:sz="4" w:space="0" w:color="000000"/>
              <w:left w:val="single" w:sz="4" w:space="0" w:color="000000"/>
              <w:bottom w:val="single" w:sz="6" w:space="0" w:color="000000"/>
              <w:right w:val="single" w:sz="4" w:space="0" w:color="000000"/>
            </w:tcBorders>
          </w:tcPr>
          <w:p>
            <w:pPr>
              <w:pStyle w:val="TableParagraph"/>
              <w:spacing w:before="110"/>
              <w:ind w:left="156" w:right="153"/>
              <w:jc w:val="center"/>
              <w:rPr>
                <w:sz w:val="20"/>
              </w:rPr>
            </w:pPr>
            <w:r>
              <w:rPr>
                <w:spacing w:val="-5"/>
                <w:sz w:val="20"/>
              </w:rPr>
              <w:t>56</w:t>
            </w:r>
          </w:p>
        </w:tc>
        <w:tc>
          <w:tcPr>
            <w:tcW w:w="812" w:type="dxa"/>
            <w:tcBorders>
              <w:top w:val="single" w:sz="4" w:space="0" w:color="000000"/>
              <w:left w:val="single" w:sz="4" w:space="0" w:color="000000"/>
              <w:bottom w:val="single" w:sz="6" w:space="0" w:color="000000"/>
              <w:right w:val="single" w:sz="4" w:space="0" w:color="000000"/>
            </w:tcBorders>
          </w:tcPr>
          <w:p>
            <w:pPr>
              <w:pStyle w:val="TableParagraph"/>
              <w:spacing w:before="110"/>
              <w:ind w:left="299"/>
              <w:rPr>
                <w:sz w:val="20"/>
              </w:rPr>
            </w:pPr>
            <w:r>
              <w:rPr>
                <w:spacing w:val="-5"/>
                <w:sz w:val="20"/>
              </w:rPr>
              <w:t>56</w:t>
            </w:r>
          </w:p>
        </w:tc>
        <w:tc>
          <w:tcPr>
            <w:tcW w:w="810" w:type="dxa"/>
            <w:tcBorders>
              <w:top w:val="single" w:sz="4" w:space="0" w:color="000000"/>
              <w:left w:val="single" w:sz="4" w:space="0" w:color="000000"/>
              <w:bottom w:val="single" w:sz="6" w:space="0" w:color="000000"/>
              <w:right w:val="single" w:sz="4" w:space="0" w:color="000000"/>
            </w:tcBorders>
          </w:tcPr>
          <w:p>
            <w:pPr>
              <w:pStyle w:val="TableParagraph"/>
              <w:spacing w:before="103"/>
              <w:jc w:val="center"/>
              <w:rPr>
                <w:sz w:val="21"/>
              </w:rPr>
            </w:pPr>
            <w:r>
              <w:rPr>
                <w:w w:val="100"/>
                <w:sz w:val="21"/>
              </w:rPr>
              <w:t>0</w:t>
            </w:r>
          </w:p>
        </w:tc>
        <w:tc>
          <w:tcPr>
            <w:tcW w:w="812" w:type="dxa"/>
            <w:tcBorders>
              <w:top w:val="single" w:sz="4" w:space="0" w:color="000000"/>
              <w:left w:val="single" w:sz="4" w:space="0" w:color="000000"/>
              <w:bottom w:val="single" w:sz="6" w:space="0" w:color="000000"/>
            </w:tcBorders>
          </w:tcPr>
          <w:p>
            <w:pPr>
              <w:pStyle w:val="TableParagraph"/>
              <w:spacing w:before="110"/>
              <w:ind w:left="347"/>
              <w:rPr>
                <w:sz w:val="20"/>
              </w:rPr>
            </w:pPr>
            <w:r>
              <w:rPr>
                <w:w w:val="99"/>
                <w:sz w:val="20"/>
              </w:rPr>
              <w:t>5</w:t>
            </w:r>
          </w:p>
        </w:tc>
      </w:tr>
      <w:tr>
        <w:trPr>
          <w:trHeight w:val="701" w:hRule="exact"/>
        </w:trPr>
        <w:tc>
          <w:tcPr>
            <w:tcW w:w="639" w:type="dxa"/>
            <w:vMerge/>
            <w:tcBorders>
              <w:top w:val="nil"/>
              <w:bottom w:val="nil"/>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nil"/>
              <w:right w:val="single" w:sz="4" w:space="0" w:color="000000"/>
            </w:tcBorders>
          </w:tcPr>
          <w:p>
            <w:pPr>
              <w:rPr>
                <w:sz w:val="2"/>
                <w:szCs w:val="2"/>
              </w:rPr>
            </w:pPr>
          </w:p>
        </w:tc>
        <w:tc>
          <w:tcPr>
            <w:tcW w:w="1277" w:type="dxa"/>
            <w:tcBorders>
              <w:top w:val="single" w:sz="6"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spacing w:before="1"/>
              <w:ind w:left="232"/>
              <w:rPr>
                <w:sz w:val="20"/>
              </w:rPr>
            </w:pPr>
            <w:r>
              <w:rPr>
                <w:spacing w:val="-2"/>
                <w:sz w:val="20"/>
              </w:rPr>
              <w:t>10140012</w:t>
            </w:r>
          </w:p>
        </w:tc>
        <w:tc>
          <w:tcPr>
            <w:tcW w:w="2478" w:type="dxa"/>
            <w:tcBorders>
              <w:top w:val="single" w:sz="6" w:space="0" w:color="000000"/>
              <w:left w:val="single" w:sz="4" w:space="0" w:color="000000"/>
              <w:bottom w:val="single" w:sz="4" w:space="0" w:color="000000"/>
              <w:right w:val="single" w:sz="4" w:space="0" w:color="000000"/>
            </w:tcBorders>
          </w:tcPr>
          <w:p>
            <w:pPr>
              <w:pStyle w:val="TableParagraph"/>
              <w:spacing w:line="302" w:lineRule="auto" w:before="20"/>
              <w:ind w:left="1133" w:right="185" w:hanging="951"/>
              <w:rPr>
                <w:rFonts w:ascii="宋体" w:eastAsia="宋体"/>
                <w:sz w:val="20"/>
              </w:rPr>
            </w:pPr>
            <w:r>
              <w:rPr>
                <w:spacing w:val="-2"/>
                <w:sz w:val="20"/>
              </w:rPr>
              <w:t>*</w:t>
            </w:r>
            <w:r>
              <w:rPr>
                <w:rFonts w:ascii="宋体" w:eastAsia="宋体"/>
                <w:spacing w:val="-2"/>
                <w:sz w:val="20"/>
              </w:rPr>
              <w:t>化学</w:t>
            </w:r>
            <w:r>
              <w:rPr>
                <w:rFonts w:ascii="宋体" w:eastAsia="宋体"/>
                <w:spacing w:val="-2"/>
                <w:sz w:val="20"/>
              </w:rPr>
              <w:t>电</w:t>
            </w:r>
            <w:r>
              <w:rPr>
                <w:rFonts w:ascii="宋体" w:eastAsia="宋体"/>
                <w:spacing w:val="-2"/>
                <w:sz w:val="20"/>
              </w:rPr>
              <w:t>源</w:t>
            </w:r>
            <w:r>
              <w:rPr>
                <w:rFonts w:ascii="宋体" w:eastAsia="宋体"/>
                <w:spacing w:val="-2"/>
                <w:sz w:val="20"/>
              </w:rPr>
              <w:t>设</w:t>
            </w:r>
            <w:r>
              <w:rPr>
                <w:rFonts w:ascii="宋体" w:eastAsia="宋体"/>
                <w:spacing w:val="-2"/>
                <w:sz w:val="20"/>
              </w:rPr>
              <w:t>计</w:t>
            </w:r>
            <w:r>
              <w:rPr>
                <w:rFonts w:ascii="宋体" w:eastAsia="宋体"/>
                <w:spacing w:val="-2"/>
                <w:sz w:val="20"/>
              </w:rPr>
              <w:t>原</w:t>
            </w:r>
            <w:r>
              <w:rPr>
                <w:rFonts w:ascii="宋体" w:eastAsia="宋体"/>
                <w:spacing w:val="-2"/>
                <w:sz w:val="20"/>
              </w:rPr>
              <w:t>理及制</w:t>
            </w:r>
            <w:r>
              <w:rPr>
                <w:rFonts w:ascii="宋体" w:eastAsia="宋体"/>
                <w:spacing w:val="-10"/>
                <w:sz w:val="20"/>
              </w:rPr>
              <w:t>造</w:t>
            </w:r>
          </w:p>
        </w:tc>
        <w:tc>
          <w:tcPr>
            <w:tcW w:w="2202" w:type="dxa"/>
            <w:tcBorders>
              <w:top w:val="single" w:sz="6" w:space="0" w:color="000000"/>
              <w:left w:val="single" w:sz="4" w:space="0" w:color="000000"/>
              <w:bottom w:val="single" w:sz="4" w:space="0" w:color="000000"/>
              <w:right w:val="single" w:sz="4" w:space="0" w:color="000000"/>
            </w:tcBorders>
          </w:tcPr>
          <w:p>
            <w:pPr>
              <w:pStyle w:val="TableParagraph"/>
              <w:spacing w:line="223" w:lineRule="exact"/>
              <w:ind w:left="88" w:right="91"/>
              <w:jc w:val="center"/>
              <w:rPr>
                <w:sz w:val="20"/>
              </w:rPr>
            </w:pPr>
            <w:r>
              <w:rPr>
                <w:sz w:val="20"/>
              </w:rPr>
              <w:t>Design</w:t>
            </w:r>
            <w:r>
              <w:rPr>
                <w:spacing w:val="-10"/>
                <w:sz w:val="20"/>
              </w:rPr>
              <w:t> </w:t>
            </w:r>
            <w:r>
              <w:rPr>
                <w:sz w:val="20"/>
              </w:rPr>
              <w:t>Principle</w:t>
            </w:r>
            <w:r>
              <w:rPr>
                <w:spacing w:val="-8"/>
                <w:sz w:val="20"/>
              </w:rPr>
              <w:t> </w:t>
            </w:r>
            <w:r>
              <w:rPr>
                <w:spacing w:val="-5"/>
                <w:sz w:val="20"/>
              </w:rPr>
              <w:t>and</w:t>
            </w:r>
          </w:p>
          <w:p>
            <w:pPr>
              <w:pStyle w:val="TableParagraph"/>
              <w:spacing w:line="230" w:lineRule="atLeast"/>
              <w:ind w:left="90" w:right="91"/>
              <w:jc w:val="center"/>
              <w:rPr>
                <w:sz w:val="20"/>
              </w:rPr>
            </w:pPr>
            <w:r>
              <w:rPr>
                <w:sz w:val="20"/>
              </w:rPr>
              <w:t>Manufacturing of Chemical</w:t>
            </w:r>
            <w:r>
              <w:rPr>
                <w:spacing w:val="-13"/>
                <w:sz w:val="20"/>
              </w:rPr>
              <w:t> </w:t>
            </w:r>
            <w:r>
              <w:rPr>
                <w:sz w:val="20"/>
              </w:rPr>
              <w:t>Power</w:t>
            </w:r>
            <w:r>
              <w:rPr>
                <w:spacing w:val="-12"/>
                <w:sz w:val="20"/>
              </w:rPr>
              <w:t> </w:t>
            </w:r>
            <w:r>
              <w:rPr>
                <w:sz w:val="20"/>
              </w:rPr>
              <w:t>Supply</w:t>
            </w:r>
          </w:p>
        </w:tc>
        <w:tc>
          <w:tcPr>
            <w:tcW w:w="812" w:type="dxa"/>
            <w:tcBorders>
              <w:top w:val="single" w:sz="6" w:space="0" w:color="000000"/>
              <w:left w:val="single" w:sz="4" w:space="0" w:color="000000"/>
              <w:bottom w:val="single" w:sz="4" w:space="0" w:color="000000"/>
              <w:right w:val="single" w:sz="4" w:space="0" w:color="000000"/>
            </w:tcBorders>
          </w:tcPr>
          <w:p>
            <w:pPr>
              <w:pStyle w:val="TableParagraph"/>
              <w:spacing w:before="10"/>
              <w:rPr>
                <w:rFonts w:ascii="宋体"/>
                <w:sz w:val="16"/>
              </w:rPr>
            </w:pPr>
          </w:p>
          <w:p>
            <w:pPr>
              <w:pStyle w:val="TableParagraph"/>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6" w:space="0" w:color="000000"/>
              <w:left w:val="single" w:sz="4" w:space="0" w:color="000000"/>
              <w:bottom w:val="single" w:sz="4" w:space="0" w:color="000000"/>
              <w:right w:val="single" w:sz="4" w:space="0" w:color="000000"/>
            </w:tcBorders>
          </w:tcPr>
          <w:p>
            <w:pPr>
              <w:pStyle w:val="TableParagraph"/>
              <w:spacing w:before="10"/>
              <w:rPr>
                <w:rFonts w:ascii="宋体"/>
                <w:sz w:val="16"/>
              </w:rPr>
            </w:pPr>
          </w:p>
          <w:p>
            <w:pPr>
              <w:pStyle w:val="TableParagraph"/>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6"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spacing w:before="1"/>
              <w:ind w:right="5"/>
              <w:jc w:val="center"/>
              <w:rPr>
                <w:sz w:val="20"/>
              </w:rPr>
            </w:pPr>
            <w:r>
              <w:rPr>
                <w:w w:val="99"/>
                <w:sz w:val="20"/>
              </w:rPr>
              <w:t>3</w:t>
            </w:r>
          </w:p>
        </w:tc>
        <w:tc>
          <w:tcPr>
            <w:tcW w:w="810" w:type="dxa"/>
            <w:tcBorders>
              <w:top w:val="single" w:sz="6"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spacing w:before="1"/>
              <w:ind w:left="156" w:right="153"/>
              <w:jc w:val="center"/>
              <w:rPr>
                <w:sz w:val="20"/>
              </w:rPr>
            </w:pPr>
            <w:r>
              <w:rPr>
                <w:spacing w:val="-5"/>
                <w:sz w:val="20"/>
              </w:rPr>
              <w:t>48</w:t>
            </w:r>
          </w:p>
        </w:tc>
        <w:tc>
          <w:tcPr>
            <w:tcW w:w="812" w:type="dxa"/>
            <w:tcBorders>
              <w:top w:val="single" w:sz="6"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spacing w:before="1"/>
              <w:ind w:left="299"/>
              <w:rPr>
                <w:sz w:val="20"/>
              </w:rPr>
            </w:pPr>
            <w:r>
              <w:rPr>
                <w:spacing w:val="-5"/>
                <w:sz w:val="20"/>
              </w:rPr>
              <w:t>48</w:t>
            </w:r>
          </w:p>
        </w:tc>
        <w:tc>
          <w:tcPr>
            <w:tcW w:w="810" w:type="dxa"/>
            <w:tcBorders>
              <w:top w:val="single" w:sz="6" w:space="0" w:color="000000"/>
              <w:left w:val="single" w:sz="4" w:space="0" w:color="000000"/>
              <w:bottom w:val="single" w:sz="4" w:space="0" w:color="000000"/>
              <w:right w:val="single" w:sz="4" w:space="0" w:color="000000"/>
            </w:tcBorders>
          </w:tcPr>
          <w:p>
            <w:pPr>
              <w:pStyle w:val="TableParagraph"/>
              <w:spacing w:before="11"/>
              <w:rPr>
                <w:rFonts w:ascii="宋体"/>
                <w:sz w:val="16"/>
              </w:rPr>
            </w:pPr>
          </w:p>
          <w:p>
            <w:pPr>
              <w:pStyle w:val="TableParagraph"/>
              <w:jc w:val="center"/>
              <w:rPr>
                <w:sz w:val="21"/>
              </w:rPr>
            </w:pPr>
            <w:r>
              <w:rPr>
                <w:w w:val="100"/>
                <w:sz w:val="21"/>
              </w:rPr>
              <w:t>0</w:t>
            </w:r>
          </w:p>
        </w:tc>
        <w:tc>
          <w:tcPr>
            <w:tcW w:w="812" w:type="dxa"/>
            <w:tcBorders>
              <w:top w:val="single" w:sz="6" w:space="0" w:color="000000"/>
              <w:left w:val="single" w:sz="4" w:space="0" w:color="000000"/>
              <w:bottom w:val="single" w:sz="4" w:space="0" w:color="000000"/>
            </w:tcBorders>
          </w:tcPr>
          <w:p>
            <w:pPr>
              <w:pStyle w:val="TableParagraph"/>
              <w:spacing w:before="5"/>
              <w:rPr>
                <w:rFonts w:ascii="宋体"/>
                <w:sz w:val="17"/>
              </w:rPr>
            </w:pPr>
          </w:p>
          <w:p>
            <w:pPr>
              <w:pStyle w:val="TableParagraph"/>
              <w:spacing w:before="1"/>
              <w:ind w:left="347"/>
              <w:rPr>
                <w:sz w:val="20"/>
              </w:rPr>
            </w:pPr>
            <w:r>
              <w:rPr>
                <w:w w:val="99"/>
                <w:sz w:val="20"/>
              </w:rPr>
              <w:t>6</w:t>
            </w:r>
          </w:p>
        </w:tc>
      </w:tr>
      <w:tr>
        <w:trPr>
          <w:trHeight w:val="698"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spacing w:line="256" w:lineRule="exact"/>
              <w:ind w:left="113" w:right="117"/>
              <w:jc w:val="center"/>
              <w:rPr>
                <w:sz w:val="21"/>
              </w:rPr>
            </w:pPr>
            <w:r>
              <w:rPr>
                <w:rFonts w:ascii="宋体" w:eastAsia="宋体"/>
                <w:sz w:val="21"/>
              </w:rPr>
              <w:t>分</w:t>
            </w:r>
            <w:r>
              <w:rPr>
                <w:spacing w:val="-10"/>
                <w:sz w:val="21"/>
              </w:rPr>
              <w: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232"/>
              <w:rPr>
                <w:sz w:val="20"/>
              </w:rPr>
            </w:pPr>
            <w:r>
              <w:rPr>
                <w:spacing w:val="-2"/>
                <w:sz w:val="20"/>
              </w:rPr>
              <w:t>10159012</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line="302" w:lineRule="auto" w:before="20"/>
              <w:ind w:left="1133" w:right="185" w:hanging="951"/>
              <w:rPr>
                <w:rFonts w:ascii="宋体" w:eastAsia="宋体"/>
                <w:sz w:val="20"/>
              </w:rPr>
            </w:pPr>
            <w:r>
              <w:rPr>
                <w:spacing w:val="-2"/>
                <w:sz w:val="20"/>
              </w:rPr>
              <w:t>*</w:t>
            </w:r>
            <w:r>
              <w:rPr>
                <w:rFonts w:ascii="宋体" w:eastAsia="宋体"/>
                <w:spacing w:val="-2"/>
                <w:sz w:val="20"/>
              </w:rPr>
              <w:t>太阳</w:t>
            </w:r>
            <w:r>
              <w:rPr>
                <w:rFonts w:ascii="宋体" w:eastAsia="宋体"/>
                <w:spacing w:val="-2"/>
                <w:sz w:val="20"/>
              </w:rPr>
              <w:t>电</w:t>
            </w:r>
            <w:r>
              <w:rPr>
                <w:rFonts w:ascii="宋体" w:eastAsia="宋体"/>
                <w:spacing w:val="-2"/>
                <w:sz w:val="20"/>
              </w:rPr>
              <w:t>池</w:t>
            </w:r>
            <w:r>
              <w:rPr>
                <w:rFonts w:ascii="宋体" w:eastAsia="宋体"/>
                <w:spacing w:val="-2"/>
                <w:sz w:val="20"/>
              </w:rPr>
              <w:t>设</w:t>
            </w:r>
            <w:r>
              <w:rPr>
                <w:rFonts w:ascii="宋体" w:eastAsia="宋体"/>
                <w:spacing w:val="-2"/>
                <w:sz w:val="20"/>
              </w:rPr>
              <w:t>计</w:t>
            </w:r>
            <w:r>
              <w:rPr>
                <w:rFonts w:ascii="宋体" w:eastAsia="宋体"/>
                <w:spacing w:val="-2"/>
                <w:sz w:val="20"/>
              </w:rPr>
              <w:t>原</w:t>
            </w:r>
            <w:r>
              <w:rPr>
                <w:rFonts w:ascii="宋体" w:eastAsia="宋体"/>
                <w:spacing w:val="-2"/>
                <w:sz w:val="20"/>
              </w:rPr>
              <w:t>理及制</w:t>
            </w:r>
            <w:r>
              <w:rPr>
                <w:rFonts w:ascii="宋体" w:eastAsia="宋体"/>
                <w:spacing w:val="-10"/>
                <w:sz w:val="20"/>
              </w:rPr>
              <w:t>造</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ind w:left="155" w:firstLine="100"/>
              <w:rPr>
                <w:sz w:val="20"/>
              </w:rPr>
            </w:pPr>
            <w:r>
              <w:rPr>
                <w:sz w:val="20"/>
              </w:rPr>
              <w:t>Design</w:t>
            </w:r>
            <w:r>
              <w:rPr>
                <w:spacing w:val="-10"/>
                <w:sz w:val="20"/>
              </w:rPr>
              <w:t> </w:t>
            </w:r>
            <w:r>
              <w:rPr>
                <w:sz w:val="20"/>
              </w:rPr>
              <w:t>Principle</w:t>
            </w:r>
            <w:r>
              <w:rPr>
                <w:spacing w:val="-8"/>
                <w:sz w:val="20"/>
              </w:rPr>
              <w:t> </w:t>
            </w:r>
            <w:r>
              <w:rPr>
                <w:spacing w:val="-5"/>
                <w:sz w:val="20"/>
              </w:rPr>
              <w:t>and</w:t>
            </w:r>
          </w:p>
          <w:p>
            <w:pPr>
              <w:pStyle w:val="TableParagraph"/>
              <w:spacing w:line="230" w:lineRule="atLeast"/>
              <w:ind w:left="928" w:hanging="773"/>
              <w:rPr>
                <w:sz w:val="20"/>
              </w:rPr>
            </w:pPr>
            <w:r>
              <w:rPr>
                <w:sz w:val="20"/>
              </w:rPr>
              <w:t>Manufacturing</w:t>
            </w:r>
            <w:r>
              <w:rPr>
                <w:spacing w:val="-13"/>
                <w:sz w:val="20"/>
              </w:rPr>
              <w:t> </w:t>
            </w:r>
            <w:r>
              <w:rPr>
                <w:sz w:val="20"/>
              </w:rPr>
              <w:t>of</w:t>
            </w:r>
            <w:r>
              <w:rPr>
                <w:spacing w:val="-12"/>
                <w:sz w:val="20"/>
              </w:rPr>
              <w:t> </w:t>
            </w:r>
            <w:r>
              <w:rPr>
                <w:sz w:val="20"/>
              </w:rPr>
              <w:t>Solar </w:t>
            </w:r>
            <w:r>
              <w:rPr>
                <w:spacing w:val="-4"/>
                <w:sz w:val="20"/>
              </w:rPr>
              <w:t>Cell</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6"/>
              </w:rPr>
            </w:pPr>
          </w:p>
          <w:p>
            <w:pPr>
              <w:pStyle w:val="TableParagraph"/>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16"/>
              </w:rPr>
            </w:pPr>
          </w:p>
          <w:p>
            <w:pPr>
              <w:pStyle w:val="TableParagraph"/>
              <w:ind w:right="199"/>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right="5"/>
              <w:jc w:val="center"/>
              <w:rPr>
                <w:sz w:val="20"/>
              </w:rPr>
            </w:pPr>
            <w:r>
              <w:rPr>
                <w:w w:val="99"/>
                <w:sz w:val="20"/>
              </w:rPr>
              <w:t>3</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156" w:right="153"/>
              <w:jc w:val="center"/>
              <w:rPr>
                <w:sz w:val="20"/>
              </w:rPr>
            </w:pPr>
            <w:r>
              <w:rPr>
                <w:spacing w:val="-5"/>
                <w:sz w:val="20"/>
              </w:rPr>
              <w:t>48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17"/>
              </w:rPr>
            </w:pPr>
          </w:p>
          <w:p>
            <w:pPr>
              <w:pStyle w:val="TableParagraph"/>
              <w:ind w:left="299"/>
              <w:rPr>
                <w:sz w:val="20"/>
              </w:rPr>
            </w:pPr>
            <w:r>
              <w:rPr>
                <w:spacing w:val="-5"/>
                <w:sz w:val="20"/>
              </w:rPr>
              <w:t>48</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5"/>
              <w:rPr>
                <w:rFonts w:ascii="宋体"/>
                <w:sz w:val="17"/>
              </w:rPr>
            </w:pPr>
          </w:p>
          <w:p>
            <w:pPr>
              <w:pStyle w:val="TableParagraph"/>
              <w:ind w:left="347"/>
              <w:rPr>
                <w:sz w:val="20"/>
              </w:rPr>
            </w:pPr>
            <w:r>
              <w:rPr>
                <w:w w:val="99"/>
                <w:sz w:val="20"/>
              </w:rPr>
              <w:t>6</w:t>
            </w:r>
          </w:p>
        </w:tc>
      </w:tr>
      <w:tr>
        <w:trPr>
          <w:trHeight w:val="700"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nil"/>
              <w:right w:val="single" w:sz="4" w:space="0" w:color="000000"/>
            </w:tcBorders>
          </w:tcPr>
          <w:p>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13"/>
              <w:rPr>
                <w:sz w:val="21"/>
              </w:rPr>
            </w:pPr>
            <w:r>
              <w:rPr>
                <w:spacing w:val="-2"/>
                <w:sz w:val="21"/>
              </w:rPr>
              <w:t>10841004</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23"/>
              <w:ind w:left="120" w:right="122"/>
              <w:jc w:val="center"/>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实</w:t>
            </w:r>
            <w:r>
              <w:rPr>
                <w:rFonts w:ascii="宋体" w:eastAsia="宋体"/>
                <w:spacing w:val="-10"/>
                <w:w w:val="95"/>
                <w:sz w:val="20"/>
              </w:rPr>
              <w:t>验</w:t>
            </w:r>
          </w:p>
          <w:p>
            <w:pPr>
              <w:pStyle w:val="TableParagraph"/>
              <w:spacing w:before="67"/>
              <w:ind w:left="121" w:right="122"/>
              <w:jc w:val="center"/>
              <w:rPr>
                <w:rFonts w:ascii="宋体" w:eastAsia="宋体"/>
                <w:sz w:val="20"/>
              </w:rPr>
            </w:pPr>
            <w:r>
              <w:rPr>
                <w:rFonts w:ascii="宋体" w:eastAsia="宋体"/>
                <w:w w:val="95"/>
                <w:sz w:val="20"/>
              </w:rPr>
              <w:t>（</w:t>
            </w:r>
            <w:r>
              <w:rPr>
                <w:rFonts w:ascii="宋体" w:eastAsia="宋体"/>
                <w:w w:val="95"/>
                <w:sz w:val="20"/>
              </w:rPr>
              <w:t>上</w:t>
            </w:r>
            <w:r>
              <w:rPr>
                <w:rFonts w:ascii="宋体" w:eastAsia="宋体"/>
                <w:spacing w:val="-10"/>
                <w:w w:val="95"/>
                <w:sz w:val="20"/>
              </w:rPr>
              <w:t>）</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ind w:left="90" w:right="91"/>
              <w:jc w:val="center"/>
              <w:rPr>
                <w:sz w:val="20"/>
              </w:rPr>
            </w:pPr>
            <w:r>
              <w:rPr>
                <w:sz w:val="20"/>
              </w:rPr>
              <w:t>Experiment on New Energy</w:t>
            </w:r>
            <w:r>
              <w:rPr>
                <w:spacing w:val="-13"/>
                <w:sz w:val="20"/>
              </w:rPr>
              <w:t> </w:t>
            </w:r>
            <w:r>
              <w:rPr>
                <w:sz w:val="20"/>
              </w:rPr>
              <w:t>Materials</w:t>
            </w:r>
            <w:r>
              <w:rPr>
                <w:spacing w:val="-12"/>
                <w:sz w:val="20"/>
              </w:rPr>
              <w:t> </w:t>
            </w:r>
            <w:r>
              <w:rPr>
                <w:sz w:val="20"/>
              </w:rPr>
              <w:t>and</w:t>
            </w:r>
          </w:p>
          <w:p>
            <w:pPr>
              <w:pStyle w:val="TableParagraph"/>
              <w:spacing w:line="215" w:lineRule="exact"/>
              <w:ind w:left="90" w:right="91"/>
              <w:jc w:val="center"/>
              <w:rPr>
                <w:sz w:val="20"/>
              </w:rPr>
            </w:pPr>
            <w:r>
              <w:rPr>
                <w:sz w:val="20"/>
              </w:rPr>
              <w:t>Device</w:t>
            </w:r>
            <w:r>
              <w:rPr>
                <w:spacing w:val="-9"/>
                <w:sz w:val="20"/>
              </w:rPr>
              <w:t> </w:t>
            </w:r>
            <w:r>
              <w:rPr>
                <w:spacing w:val="-10"/>
                <w:sz w:val="20"/>
              </w:rPr>
              <w:t>I</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right="199"/>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right="2"/>
              <w:jc w:val="center"/>
              <w:rPr>
                <w:sz w:val="21"/>
              </w:rPr>
            </w:pPr>
            <w:r>
              <w:rPr>
                <w:w w:val="100"/>
                <w:sz w:val="21"/>
              </w:rPr>
              <w:t>1</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152" w:right="153"/>
              <w:jc w:val="center"/>
              <w:rPr>
                <w:sz w:val="21"/>
              </w:rPr>
            </w:pPr>
            <w:r>
              <w:rPr>
                <w:spacing w:val="-5"/>
                <w:sz w:val="21"/>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345"/>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92"/>
              <w:rPr>
                <w:sz w:val="21"/>
              </w:rPr>
            </w:pPr>
            <w:r>
              <w:rPr>
                <w:spacing w:val="-5"/>
                <w:sz w:val="21"/>
              </w:rPr>
              <w:t>32</w:t>
            </w:r>
          </w:p>
        </w:tc>
        <w:tc>
          <w:tcPr>
            <w:tcW w:w="812" w:type="dxa"/>
            <w:tcBorders>
              <w:top w:val="single" w:sz="4" w:space="0" w:color="000000"/>
              <w:left w:val="single" w:sz="4" w:space="0" w:color="000000"/>
              <w:bottom w:val="single" w:sz="4" w:space="0" w:color="000000"/>
            </w:tcBorders>
          </w:tcPr>
          <w:p>
            <w:pPr>
              <w:pStyle w:val="TableParagraph"/>
              <w:spacing w:before="1"/>
              <w:rPr>
                <w:rFonts w:ascii="宋体"/>
                <w:sz w:val="17"/>
              </w:rPr>
            </w:pPr>
          </w:p>
          <w:p>
            <w:pPr>
              <w:pStyle w:val="TableParagraph"/>
              <w:ind w:left="345"/>
              <w:rPr>
                <w:sz w:val="21"/>
              </w:rPr>
            </w:pPr>
            <w:r>
              <w:rPr>
                <w:w w:val="100"/>
                <w:sz w:val="21"/>
              </w:rPr>
              <w:t>6</w:t>
            </w:r>
          </w:p>
        </w:tc>
      </w:tr>
      <w:tr>
        <w:trPr>
          <w:trHeight w:val="698"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single" w:sz="4" w:space="0" w:color="000000"/>
              <w:right w:val="single" w:sz="4" w:space="0" w:color="000000"/>
            </w:tcBorders>
          </w:tcPr>
          <w:p>
            <w:pPr>
              <w:pStyle w:val="TableParagraph"/>
              <w:rPr>
                <w:sz w:val="20"/>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13"/>
              <w:rPr>
                <w:sz w:val="21"/>
              </w:rPr>
            </w:pPr>
            <w:r>
              <w:rPr>
                <w:spacing w:val="-2"/>
                <w:sz w:val="21"/>
              </w:rPr>
              <w:t>14793002</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23"/>
              <w:ind w:left="120" w:right="122"/>
              <w:jc w:val="center"/>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实</w:t>
            </w:r>
            <w:r>
              <w:rPr>
                <w:rFonts w:ascii="宋体" w:eastAsia="宋体"/>
                <w:spacing w:val="-10"/>
                <w:w w:val="95"/>
                <w:sz w:val="20"/>
              </w:rPr>
              <w:t>验</w:t>
            </w:r>
          </w:p>
          <w:p>
            <w:pPr>
              <w:pStyle w:val="TableParagraph"/>
              <w:spacing w:before="68"/>
              <w:ind w:left="121" w:right="122"/>
              <w:jc w:val="center"/>
              <w:rPr>
                <w:rFonts w:ascii="宋体" w:eastAsia="宋体"/>
                <w:sz w:val="20"/>
              </w:rPr>
            </w:pPr>
            <w:r>
              <w:rPr>
                <w:rFonts w:ascii="宋体" w:eastAsia="宋体"/>
                <w:w w:val="95"/>
                <w:sz w:val="20"/>
              </w:rPr>
              <w:t>（</w:t>
            </w:r>
            <w:r>
              <w:rPr>
                <w:rFonts w:ascii="宋体" w:eastAsia="宋体"/>
                <w:w w:val="95"/>
                <w:sz w:val="20"/>
              </w:rPr>
              <w:t>下</w:t>
            </w:r>
            <w:r>
              <w:rPr>
                <w:rFonts w:ascii="宋体" w:eastAsia="宋体"/>
                <w:spacing w:val="-10"/>
                <w:w w:val="95"/>
                <w:sz w:val="20"/>
              </w:rPr>
              <w:t>）</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237" w:firstLine="52"/>
              <w:rPr>
                <w:sz w:val="20"/>
              </w:rPr>
            </w:pPr>
            <w:r>
              <w:rPr>
                <w:sz w:val="20"/>
              </w:rPr>
              <w:t>Experiment</w:t>
            </w:r>
            <w:r>
              <w:rPr>
                <w:spacing w:val="-8"/>
                <w:sz w:val="20"/>
              </w:rPr>
              <w:t> </w:t>
            </w:r>
            <w:r>
              <w:rPr>
                <w:sz w:val="20"/>
              </w:rPr>
              <w:t>on</w:t>
            </w:r>
            <w:r>
              <w:rPr>
                <w:spacing w:val="-7"/>
                <w:sz w:val="20"/>
              </w:rPr>
              <w:t> </w:t>
            </w:r>
            <w:r>
              <w:rPr>
                <w:spacing w:val="-5"/>
                <w:sz w:val="20"/>
              </w:rPr>
              <w:t>New</w:t>
            </w:r>
          </w:p>
          <w:p>
            <w:pPr>
              <w:pStyle w:val="TableParagraph"/>
              <w:spacing w:line="228" w:lineRule="exact"/>
              <w:ind w:left="719" w:hanging="483"/>
              <w:rPr>
                <w:sz w:val="20"/>
              </w:rPr>
            </w:pPr>
            <w:r>
              <w:rPr>
                <w:sz w:val="20"/>
              </w:rPr>
              <w:t>Energy</w:t>
            </w:r>
            <w:r>
              <w:rPr>
                <w:spacing w:val="-13"/>
                <w:sz w:val="20"/>
              </w:rPr>
              <w:t> </w:t>
            </w:r>
            <w:r>
              <w:rPr>
                <w:sz w:val="20"/>
              </w:rPr>
              <w:t>Materials</w:t>
            </w:r>
            <w:r>
              <w:rPr>
                <w:spacing w:val="-12"/>
                <w:sz w:val="20"/>
              </w:rPr>
              <w:t> </w:t>
            </w:r>
            <w:r>
              <w:rPr>
                <w:sz w:val="20"/>
              </w:rPr>
              <w:t>and Device II</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16"/>
              </w:rPr>
            </w:pPr>
          </w:p>
          <w:p>
            <w:pPr>
              <w:pStyle w:val="TableParagraph"/>
              <w:ind w:right="199"/>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165" w:right="165"/>
              <w:jc w:val="center"/>
              <w:rPr>
                <w:sz w:val="21"/>
              </w:rPr>
            </w:pPr>
            <w:r>
              <w:rPr>
                <w:spacing w:val="-5"/>
                <w:sz w:val="21"/>
              </w:rPr>
              <w:t>0.5</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152" w:right="153"/>
              <w:jc w:val="center"/>
              <w:rPr>
                <w:sz w:val="21"/>
              </w:rPr>
            </w:pPr>
            <w:r>
              <w:rPr>
                <w:spacing w:val="-5"/>
                <w:sz w:val="21"/>
              </w:rPr>
              <w:t>16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345"/>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
              <w:rPr>
                <w:rFonts w:ascii="宋体"/>
                <w:sz w:val="17"/>
              </w:rPr>
            </w:pPr>
          </w:p>
          <w:p>
            <w:pPr>
              <w:pStyle w:val="TableParagraph"/>
              <w:ind w:left="292"/>
              <w:rPr>
                <w:sz w:val="21"/>
              </w:rPr>
            </w:pPr>
            <w:r>
              <w:rPr>
                <w:spacing w:val="-5"/>
                <w:sz w:val="21"/>
              </w:rPr>
              <w:t>16</w:t>
            </w:r>
          </w:p>
        </w:tc>
        <w:tc>
          <w:tcPr>
            <w:tcW w:w="812" w:type="dxa"/>
            <w:tcBorders>
              <w:top w:val="single" w:sz="4" w:space="0" w:color="000000"/>
              <w:left w:val="single" w:sz="4" w:space="0" w:color="000000"/>
              <w:bottom w:val="single" w:sz="4" w:space="0" w:color="000000"/>
            </w:tcBorders>
          </w:tcPr>
          <w:p>
            <w:pPr>
              <w:pStyle w:val="TableParagraph"/>
              <w:spacing w:before="1"/>
              <w:rPr>
                <w:rFonts w:ascii="宋体"/>
                <w:sz w:val="17"/>
              </w:rPr>
            </w:pPr>
          </w:p>
          <w:p>
            <w:pPr>
              <w:pStyle w:val="TableParagraph"/>
              <w:ind w:left="345"/>
              <w:rPr>
                <w:sz w:val="21"/>
              </w:rPr>
            </w:pPr>
            <w:r>
              <w:rPr>
                <w:w w:val="100"/>
                <w:sz w:val="21"/>
              </w:rPr>
              <w:t>7</w:t>
            </w:r>
          </w:p>
        </w:tc>
      </w:tr>
      <w:tr>
        <w:trPr>
          <w:trHeight w:val="308" w:hRule="exact"/>
        </w:trPr>
        <w:tc>
          <w:tcPr>
            <w:tcW w:w="639" w:type="dxa"/>
            <w:tcBorders>
              <w:top w:val="nil"/>
              <w:bottom w:val="nil"/>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single" w:sz="4" w:space="0" w:color="000000"/>
              <w:bottom w:val="nil"/>
              <w:right w:val="single" w:sz="4" w:space="0" w:color="000000"/>
            </w:tcBorders>
          </w:tcPr>
          <w:p>
            <w:pPr>
              <w:pStyle w:val="TableParagraph"/>
              <w:spacing w:line="251" w:lineRule="exact" w:before="32"/>
              <w:ind w:left="112" w:right="117"/>
              <w:jc w:val="center"/>
              <w:rPr>
                <w:rFonts w:ascii="宋体" w:eastAsia="宋体"/>
                <w:sz w:val="21"/>
              </w:rPr>
            </w:pPr>
            <w:r>
              <w:rPr>
                <w:rFonts w:ascii="宋体" w:eastAsia="宋体"/>
                <w:spacing w:val="-4"/>
                <w:sz w:val="21"/>
              </w:rPr>
              <w:t>综合特色</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32"/>
              <w:ind w:left="232"/>
              <w:rPr>
                <w:sz w:val="20"/>
              </w:rPr>
            </w:pPr>
            <w:r>
              <w:rPr>
                <w:spacing w:val="-2"/>
                <w:sz w:val="20"/>
              </w:rPr>
              <w:t>10125008</w:t>
            </w:r>
          </w:p>
        </w:tc>
        <w:tc>
          <w:tcPr>
            <w:tcW w:w="2478"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92"/>
              <w:ind w:left="732"/>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spacing w:val="-5"/>
                <w:w w:val="95"/>
                <w:sz w:val="20"/>
              </w:rPr>
              <w:t>基础</w:t>
            </w:r>
          </w:p>
        </w:tc>
        <w:tc>
          <w:tcPr>
            <w:tcW w:w="220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32"/>
              <w:ind w:left="203"/>
              <w:rPr>
                <w:sz w:val="20"/>
              </w:rPr>
            </w:pPr>
            <w:r>
              <w:rPr>
                <w:w w:val="95"/>
                <w:sz w:val="20"/>
              </w:rPr>
              <w:t>Electrochemical</w:t>
            </w:r>
            <w:r>
              <w:rPr>
                <w:spacing w:val="50"/>
                <w:sz w:val="20"/>
              </w:rPr>
              <w:t> </w:t>
            </w:r>
            <w:r>
              <w:rPr>
                <w:spacing w:val="-4"/>
                <w:sz w:val="20"/>
              </w:rPr>
              <w:t>Basis</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4"/>
              <w:ind w:left="199"/>
              <w:rPr>
                <w:rFonts w:ascii="宋体" w:eastAsia="宋体"/>
                <w:sz w:val="20"/>
              </w:rPr>
            </w:pPr>
            <w:r>
              <w:rPr>
                <w:rFonts w:ascii="宋体" w:eastAsia="宋体"/>
                <w:w w:val="95"/>
                <w:sz w:val="20"/>
              </w:rPr>
              <w:t>必</w:t>
            </w:r>
            <w:r>
              <w:rPr>
                <w:rFonts w:ascii="宋体" w:eastAsia="宋体"/>
                <w:spacing w:val="-10"/>
                <w:sz w:val="20"/>
              </w:rPr>
              <w:t>修</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4"/>
              <w:ind w:left="199"/>
              <w:rPr>
                <w:rFonts w:ascii="宋体" w:eastAsia="宋体"/>
                <w:sz w:val="20"/>
              </w:rPr>
            </w:pPr>
            <w:r>
              <w:rPr>
                <w:rFonts w:ascii="宋体" w:eastAsia="宋体"/>
                <w:w w:val="95"/>
                <w:sz w:val="20"/>
              </w:rPr>
              <w:t>考</w:t>
            </w:r>
            <w:r>
              <w:rPr>
                <w:rFonts w:ascii="宋体" w:eastAsia="宋体"/>
                <w:spacing w:val="-10"/>
                <w:sz w:val="20"/>
              </w:rPr>
              <w:t>试</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32"/>
              <w:ind w:right="5"/>
              <w:jc w:val="center"/>
              <w:rPr>
                <w:sz w:val="20"/>
              </w:rPr>
            </w:pPr>
            <w:r>
              <w:rPr>
                <w:w w:val="99"/>
                <w:sz w:val="20"/>
              </w:rPr>
              <w:t>2</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32"/>
              <w:ind w:left="156" w:right="153"/>
              <w:jc w:val="center"/>
              <w:rPr>
                <w:sz w:val="20"/>
              </w:rPr>
            </w:pPr>
            <w:r>
              <w:rPr>
                <w:spacing w:val="-5"/>
                <w:sz w:val="20"/>
              </w:rPr>
              <w:t>32</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32"/>
              <w:ind w:left="165" w:right="165"/>
              <w:jc w:val="center"/>
              <w:rPr>
                <w:sz w:val="20"/>
              </w:rPr>
            </w:pPr>
            <w:r>
              <w:rPr>
                <w:spacing w:val="-5"/>
                <w:sz w:val="20"/>
              </w:rPr>
              <w:t>32</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25"/>
              <w:jc w:val="center"/>
              <w:rPr>
                <w:sz w:val="21"/>
              </w:rPr>
            </w:pPr>
            <w:r>
              <w:rPr>
                <w:w w:val="100"/>
                <w:sz w:val="21"/>
              </w:rPr>
              <w:t>0</w:t>
            </w:r>
          </w:p>
        </w:tc>
        <w:tc>
          <w:tcPr>
            <w:tcW w:w="812" w:type="dxa"/>
            <w:vMerge w:val="restart"/>
            <w:tcBorders>
              <w:top w:val="single" w:sz="4" w:space="0" w:color="000000"/>
              <w:left w:val="single" w:sz="4" w:space="0" w:color="000000"/>
              <w:bottom w:val="single" w:sz="4" w:space="0" w:color="000000"/>
            </w:tcBorders>
          </w:tcPr>
          <w:p>
            <w:pPr>
              <w:pStyle w:val="TableParagraph"/>
              <w:spacing w:before="132"/>
              <w:ind w:left="4"/>
              <w:jc w:val="center"/>
              <w:rPr>
                <w:sz w:val="20"/>
              </w:rPr>
            </w:pPr>
            <w:r>
              <w:rPr>
                <w:w w:val="99"/>
                <w:sz w:val="20"/>
              </w:rPr>
              <w:t>5</w:t>
            </w:r>
          </w:p>
        </w:tc>
      </w:tr>
      <w:tr>
        <w:trPr>
          <w:trHeight w:val="205" w:hRule="exact"/>
        </w:trPr>
        <w:tc>
          <w:tcPr>
            <w:tcW w:w="639" w:type="dxa"/>
            <w:vMerge w:val="restart"/>
            <w:tcBorders>
              <w:top w:val="nil"/>
              <w:bottom w:val="nil"/>
              <w:right w:val="single" w:sz="4" w:space="0" w:color="000000"/>
            </w:tcBorders>
          </w:tcPr>
          <w:p>
            <w:pPr>
              <w:pStyle w:val="TableParagraph"/>
              <w:rPr>
                <w:sz w:val="18"/>
              </w:rPr>
            </w:pPr>
          </w:p>
        </w:tc>
        <w:tc>
          <w:tcPr>
            <w:tcW w:w="639" w:type="dxa"/>
            <w:vMerge/>
            <w:tcBorders>
              <w:top w:val="nil"/>
              <w:left w:val="single" w:sz="4" w:space="0" w:color="000000"/>
              <w:bottom w:val="single" w:sz="4" w:space="0" w:color="000000"/>
            </w:tcBorders>
          </w:tcPr>
          <w:p>
            <w:pPr>
              <w:rPr>
                <w:sz w:val="2"/>
                <w:szCs w:val="2"/>
              </w:rPr>
            </w:pPr>
          </w:p>
        </w:tc>
        <w:tc>
          <w:tcPr>
            <w:tcW w:w="1119" w:type="dxa"/>
            <w:vMerge w:val="restart"/>
            <w:tcBorders>
              <w:top w:val="nil"/>
              <w:bottom w:val="nil"/>
              <w:right w:val="single" w:sz="4" w:space="0" w:color="000000"/>
            </w:tcBorders>
          </w:tcPr>
          <w:p>
            <w:pPr>
              <w:pStyle w:val="TableParagraph"/>
              <w:spacing w:line="246" w:lineRule="exact" w:before="2"/>
              <w:ind w:right="9"/>
              <w:jc w:val="center"/>
              <w:rPr>
                <w:rFonts w:ascii="宋体" w:eastAsia="宋体"/>
                <w:sz w:val="21"/>
              </w:rPr>
            </w:pPr>
            <w:r>
              <w:rPr>
                <w:rFonts w:ascii="宋体" w:eastAsia="宋体"/>
                <w:w w:val="100"/>
                <w:sz w:val="21"/>
              </w:rPr>
              <w:t>类</w:t>
            </w:r>
          </w:p>
        </w:tc>
        <w:tc>
          <w:tcPr>
            <w:tcW w:w="1277" w:type="dxa"/>
            <w:vMerge/>
            <w:tcBorders>
              <w:top w:val="nil"/>
              <w:left w:val="single" w:sz="4" w:space="0" w:color="000000"/>
              <w:bottom w:val="single" w:sz="4" w:space="0" w:color="000000"/>
              <w:right w:val="single" w:sz="4" w:space="0" w:color="000000"/>
            </w:tcBorders>
          </w:tcPr>
          <w:p>
            <w:pPr>
              <w:rPr>
                <w:sz w:val="2"/>
                <w:szCs w:val="2"/>
              </w:rPr>
            </w:pPr>
          </w:p>
        </w:tc>
        <w:tc>
          <w:tcPr>
            <w:tcW w:w="2478" w:type="dxa"/>
            <w:vMerge/>
            <w:tcBorders>
              <w:top w:val="nil"/>
              <w:left w:val="single" w:sz="4" w:space="0" w:color="000000"/>
              <w:bottom w:val="single" w:sz="4" w:space="0" w:color="000000"/>
              <w:right w:val="single" w:sz="4" w:space="0" w:color="000000"/>
            </w:tcBorders>
          </w:tcPr>
          <w:p>
            <w:pPr>
              <w:rPr>
                <w:sz w:val="2"/>
                <w:szCs w:val="2"/>
              </w:rPr>
            </w:pPr>
          </w:p>
        </w:tc>
        <w:tc>
          <w:tcPr>
            <w:tcW w:w="2202"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tcBorders>
          </w:tcPr>
          <w:p>
            <w:pPr>
              <w:rPr>
                <w:sz w:val="2"/>
                <w:szCs w:val="2"/>
              </w:rPr>
            </w:pPr>
          </w:p>
        </w:tc>
      </w:tr>
      <w:tr>
        <w:trPr>
          <w:trHeight w:val="63" w:hRule="exact"/>
        </w:trPr>
        <w:tc>
          <w:tcPr>
            <w:tcW w:w="639" w:type="dxa"/>
            <w:vMerge/>
            <w:tcBorders>
              <w:top w:val="nil"/>
              <w:bottom w:val="nil"/>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nil"/>
              <w:right w:val="single" w:sz="4" w:space="0" w:color="000000"/>
            </w:tcBorders>
          </w:tcPr>
          <w:p>
            <w:pPr>
              <w:rPr>
                <w:sz w:val="2"/>
                <w:szCs w:val="2"/>
              </w:rPr>
            </w:pP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232"/>
              <w:rPr>
                <w:sz w:val="20"/>
              </w:rPr>
            </w:pPr>
            <w:r>
              <w:rPr>
                <w:spacing w:val="-2"/>
                <w:sz w:val="20"/>
              </w:rPr>
              <w:t>10126002</w:t>
            </w:r>
          </w:p>
        </w:tc>
        <w:tc>
          <w:tcPr>
            <w:tcW w:w="2478" w:type="dxa"/>
            <w:tcBorders>
              <w:top w:val="single" w:sz="4" w:space="0" w:color="000000"/>
              <w:left w:val="single" w:sz="4" w:space="0" w:color="000000"/>
              <w:bottom w:val="nil"/>
              <w:right w:val="single" w:sz="4" w:space="0" w:color="000000"/>
            </w:tcBorders>
          </w:tcPr>
          <w:p>
            <w:pPr>
              <w:pStyle w:val="TableParagraph"/>
              <w:rPr>
                <w:sz w:val="2"/>
              </w:rPr>
            </w:pPr>
          </w:p>
        </w:tc>
        <w:tc>
          <w:tcPr>
            <w:tcW w:w="2202" w:type="dxa"/>
            <w:tcBorders>
              <w:top w:val="single" w:sz="4" w:space="0" w:color="000000"/>
              <w:left w:val="single" w:sz="4" w:space="0" w:color="000000"/>
              <w:bottom w:val="nil"/>
              <w:right w:val="single" w:sz="4" w:space="0" w:color="000000"/>
            </w:tcBorders>
          </w:tcPr>
          <w:p>
            <w:pPr>
              <w:pStyle w:val="TableParagraph"/>
              <w:rPr>
                <w:sz w:val="2"/>
              </w:rPr>
            </w:pPr>
          </w:p>
        </w:tc>
        <w:tc>
          <w:tcPr>
            <w:tcW w:w="812" w:type="dxa"/>
            <w:tcBorders>
              <w:top w:val="single" w:sz="4" w:space="0" w:color="000000"/>
              <w:left w:val="single" w:sz="4" w:space="0" w:color="000000"/>
              <w:bottom w:val="nil"/>
              <w:right w:val="single" w:sz="4" w:space="0" w:color="000000"/>
            </w:tcBorders>
          </w:tcPr>
          <w:p>
            <w:pPr>
              <w:pStyle w:val="TableParagraph"/>
              <w:rPr>
                <w:sz w:val="2"/>
              </w:rPr>
            </w:pPr>
          </w:p>
        </w:tc>
        <w:tc>
          <w:tcPr>
            <w:tcW w:w="810" w:type="dxa"/>
            <w:tcBorders>
              <w:top w:val="single" w:sz="4" w:space="0" w:color="000000"/>
              <w:left w:val="single" w:sz="4" w:space="0" w:color="000000"/>
              <w:bottom w:val="nil"/>
              <w:right w:val="single" w:sz="4" w:space="0" w:color="000000"/>
            </w:tcBorders>
          </w:tcPr>
          <w:p>
            <w:pPr>
              <w:pStyle w:val="TableParagraph"/>
              <w:rPr>
                <w:sz w:val="2"/>
              </w:rPr>
            </w:pP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63" w:right="165"/>
              <w:jc w:val="center"/>
              <w:rPr>
                <w:sz w:val="20"/>
              </w:rPr>
            </w:pPr>
            <w:r>
              <w:rPr>
                <w:spacing w:val="-5"/>
                <w:sz w:val="20"/>
              </w:rPr>
              <w:t>0.5</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left="156" w:right="153"/>
              <w:jc w:val="center"/>
              <w:rPr>
                <w:sz w:val="20"/>
              </w:rPr>
            </w:pPr>
            <w:r>
              <w:rPr>
                <w:spacing w:val="-5"/>
                <w:sz w:val="20"/>
              </w:rPr>
              <w:t>16</w:t>
            </w:r>
          </w:p>
        </w:tc>
        <w:tc>
          <w:tcPr>
            <w:tcW w:w="812"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7"/>
              <w:rPr>
                <w:rFonts w:ascii="宋体"/>
                <w:sz w:val="15"/>
              </w:rPr>
            </w:pPr>
          </w:p>
          <w:p>
            <w:pPr>
              <w:pStyle w:val="TableParagraph"/>
              <w:ind w:right="5"/>
              <w:jc w:val="center"/>
              <w:rPr>
                <w:sz w:val="20"/>
              </w:rPr>
            </w:pPr>
            <w:r>
              <w:rPr>
                <w:w w:val="99"/>
                <w:sz w:val="20"/>
              </w:rPr>
              <w:t>0</w:t>
            </w:r>
          </w:p>
        </w:tc>
        <w:tc>
          <w:tcPr>
            <w:tcW w:w="810" w:type="dxa"/>
            <w:vMerge w:val="restart"/>
            <w:tcBorders>
              <w:top w:val="single" w:sz="4" w:space="0" w:color="000000"/>
              <w:left w:val="single" w:sz="4" w:space="0" w:color="000000"/>
              <w:bottom w:val="single" w:sz="4" w:space="0" w:color="000000"/>
              <w:right w:val="single" w:sz="4" w:space="0" w:color="000000"/>
            </w:tcBorders>
          </w:tcPr>
          <w:p>
            <w:pPr>
              <w:pStyle w:val="TableParagraph"/>
              <w:spacing w:before="192"/>
              <w:ind w:left="153" w:right="153"/>
              <w:jc w:val="center"/>
              <w:rPr>
                <w:sz w:val="21"/>
              </w:rPr>
            </w:pPr>
            <w:r>
              <w:rPr>
                <w:spacing w:val="-5"/>
                <w:sz w:val="21"/>
              </w:rPr>
              <w:t>16</w:t>
            </w:r>
          </w:p>
        </w:tc>
        <w:tc>
          <w:tcPr>
            <w:tcW w:w="812" w:type="dxa"/>
            <w:vMerge w:val="restart"/>
            <w:tcBorders>
              <w:top w:val="single" w:sz="4" w:space="0" w:color="000000"/>
              <w:left w:val="single" w:sz="4" w:space="0" w:color="000000"/>
              <w:bottom w:val="single" w:sz="4" w:space="0" w:color="000000"/>
            </w:tcBorders>
          </w:tcPr>
          <w:p>
            <w:pPr>
              <w:pStyle w:val="TableParagraph"/>
              <w:spacing w:before="7"/>
              <w:rPr>
                <w:rFonts w:ascii="宋体"/>
                <w:sz w:val="15"/>
              </w:rPr>
            </w:pPr>
          </w:p>
          <w:p>
            <w:pPr>
              <w:pStyle w:val="TableParagraph"/>
              <w:ind w:left="4"/>
              <w:jc w:val="center"/>
              <w:rPr>
                <w:sz w:val="20"/>
              </w:rPr>
            </w:pPr>
            <w:r>
              <w:rPr>
                <w:w w:val="99"/>
                <w:sz w:val="20"/>
              </w:rPr>
              <w:t>5</w:t>
            </w:r>
          </w:p>
        </w:tc>
      </w:tr>
      <w:tr>
        <w:trPr>
          <w:trHeight w:val="584" w:hRule="exact"/>
        </w:trPr>
        <w:tc>
          <w:tcPr>
            <w:tcW w:w="639" w:type="dxa"/>
            <w:tcBorders>
              <w:top w:val="nil"/>
              <w:bottom w:val="single" w:sz="4" w:space="0" w:color="000000"/>
              <w:right w:val="single" w:sz="4" w:space="0" w:color="000000"/>
            </w:tcBorders>
          </w:tcPr>
          <w:p>
            <w:pPr>
              <w:pStyle w:val="TableParagraph"/>
              <w:rPr>
                <w:sz w:val="20"/>
              </w:rPr>
            </w:pPr>
          </w:p>
        </w:tc>
        <w:tc>
          <w:tcPr>
            <w:tcW w:w="639" w:type="dxa"/>
            <w:vMerge/>
            <w:tcBorders>
              <w:top w:val="nil"/>
              <w:left w:val="single" w:sz="4" w:space="0" w:color="000000"/>
              <w:bottom w:val="single" w:sz="4" w:space="0" w:color="000000"/>
            </w:tcBorders>
          </w:tcPr>
          <w:p>
            <w:pPr>
              <w:rPr>
                <w:sz w:val="2"/>
                <w:szCs w:val="2"/>
              </w:rPr>
            </w:pPr>
          </w:p>
        </w:tc>
        <w:tc>
          <w:tcPr>
            <w:tcW w:w="1119" w:type="dxa"/>
            <w:tcBorders>
              <w:top w:val="nil"/>
              <w:bottom w:val="single" w:sz="4" w:space="0" w:color="000000"/>
              <w:right w:val="single" w:sz="4" w:space="0" w:color="000000"/>
            </w:tcBorders>
          </w:tcPr>
          <w:p>
            <w:pPr>
              <w:pStyle w:val="TableParagraph"/>
              <w:spacing w:before="5"/>
              <w:ind w:left="299"/>
              <w:rPr>
                <w:rFonts w:ascii="宋体" w:eastAsia="宋体"/>
                <w:sz w:val="21"/>
              </w:rPr>
            </w:pPr>
            <w:r>
              <w:rPr>
                <w:sz w:val="21"/>
              </w:rPr>
              <w:t>(8.5</w:t>
            </w:r>
            <w:r>
              <w:rPr>
                <w:spacing w:val="-1"/>
                <w:sz w:val="21"/>
              </w:rPr>
              <w:t> </w:t>
            </w:r>
            <w:r>
              <w:rPr>
                <w:rFonts w:ascii="宋体" w:eastAsia="宋体"/>
                <w:spacing w:val="-10"/>
                <w:sz w:val="21"/>
              </w:rPr>
              <w:t>学</w:t>
            </w:r>
          </w:p>
          <w:p>
            <w:pPr>
              <w:pStyle w:val="TableParagraph"/>
              <w:spacing w:before="4"/>
              <w:ind w:left="405"/>
              <w:rPr>
                <w:sz w:val="21"/>
              </w:rPr>
            </w:pPr>
            <w:r>
              <w:rPr>
                <w:rFonts w:ascii="宋体" w:eastAsia="宋体"/>
                <w:sz w:val="21"/>
              </w:rPr>
              <w:t>分</w:t>
            </w:r>
            <w:r>
              <w:rPr>
                <w:spacing w:val="-10"/>
                <w:sz w:val="21"/>
              </w:rPr>
              <w:t>)</w:t>
            </w:r>
          </w:p>
        </w:tc>
        <w:tc>
          <w:tcPr>
            <w:tcW w:w="1277" w:type="dxa"/>
            <w:vMerge/>
            <w:tcBorders>
              <w:top w:val="nil"/>
              <w:left w:val="single" w:sz="4" w:space="0" w:color="000000"/>
              <w:bottom w:val="single" w:sz="4" w:space="0" w:color="000000"/>
              <w:right w:val="single" w:sz="4" w:space="0" w:color="000000"/>
            </w:tcBorders>
          </w:tcPr>
          <w:p>
            <w:pPr>
              <w:rPr>
                <w:sz w:val="2"/>
                <w:szCs w:val="2"/>
              </w:rPr>
            </w:pPr>
          </w:p>
        </w:tc>
        <w:tc>
          <w:tcPr>
            <w:tcW w:w="2478" w:type="dxa"/>
            <w:tcBorders>
              <w:top w:val="nil"/>
              <w:left w:val="single" w:sz="4" w:space="0" w:color="000000"/>
              <w:bottom w:val="single" w:sz="4" w:space="0" w:color="000000"/>
              <w:right w:val="single" w:sz="4" w:space="0" w:color="000000"/>
            </w:tcBorders>
          </w:tcPr>
          <w:p>
            <w:pPr>
              <w:pStyle w:val="TableParagraph"/>
              <w:spacing w:before="98"/>
              <w:ind w:left="533"/>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w w:val="95"/>
                <w:sz w:val="20"/>
              </w:rPr>
              <w:t>基</w:t>
            </w:r>
            <w:r>
              <w:rPr>
                <w:rFonts w:ascii="宋体" w:eastAsia="宋体"/>
                <w:w w:val="95"/>
                <w:sz w:val="20"/>
              </w:rPr>
              <w:t>础</w:t>
            </w:r>
            <w:r>
              <w:rPr>
                <w:rFonts w:ascii="宋体" w:eastAsia="宋体"/>
                <w:w w:val="95"/>
                <w:sz w:val="20"/>
              </w:rPr>
              <w:t>实</w:t>
            </w:r>
            <w:r>
              <w:rPr>
                <w:rFonts w:ascii="宋体" w:eastAsia="宋体"/>
                <w:spacing w:val="-10"/>
                <w:w w:val="95"/>
                <w:sz w:val="20"/>
              </w:rPr>
              <w:t>验</w:t>
            </w:r>
          </w:p>
        </w:tc>
        <w:tc>
          <w:tcPr>
            <w:tcW w:w="2202" w:type="dxa"/>
            <w:tcBorders>
              <w:top w:val="nil"/>
              <w:left w:val="single" w:sz="4" w:space="0" w:color="000000"/>
              <w:bottom w:val="single" w:sz="4" w:space="0" w:color="000000"/>
              <w:right w:val="single" w:sz="4" w:space="0" w:color="000000"/>
            </w:tcBorders>
          </w:tcPr>
          <w:p>
            <w:pPr>
              <w:pStyle w:val="TableParagraph"/>
              <w:spacing w:before="25"/>
              <w:ind w:left="628" w:right="199" w:hanging="425"/>
              <w:rPr>
                <w:sz w:val="20"/>
              </w:rPr>
            </w:pPr>
            <w:r>
              <w:rPr>
                <w:sz w:val="20"/>
              </w:rPr>
              <w:t>Electrochemical</w:t>
            </w:r>
            <w:r>
              <w:rPr>
                <w:spacing w:val="-13"/>
                <w:sz w:val="20"/>
              </w:rPr>
              <w:t> </w:t>
            </w:r>
            <w:r>
              <w:rPr>
                <w:sz w:val="20"/>
              </w:rPr>
              <w:t>Basis </w:t>
            </w:r>
            <w:r>
              <w:rPr>
                <w:spacing w:val="-2"/>
                <w:sz w:val="20"/>
              </w:rPr>
              <w:t>Experiment</w:t>
            </w:r>
          </w:p>
        </w:tc>
        <w:tc>
          <w:tcPr>
            <w:tcW w:w="812" w:type="dxa"/>
            <w:tcBorders>
              <w:top w:val="nil"/>
              <w:left w:val="single" w:sz="4" w:space="0" w:color="000000"/>
              <w:bottom w:val="single" w:sz="4" w:space="0" w:color="000000"/>
              <w:right w:val="single" w:sz="4" w:space="0" w:color="000000"/>
            </w:tcBorders>
          </w:tcPr>
          <w:p>
            <w:pPr>
              <w:pStyle w:val="TableParagraph"/>
              <w:spacing w:before="132"/>
              <w:ind w:right="20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nil"/>
              <w:left w:val="single" w:sz="4" w:space="0" w:color="000000"/>
              <w:bottom w:val="single" w:sz="4" w:space="0" w:color="000000"/>
              <w:right w:val="single" w:sz="4" w:space="0" w:color="000000"/>
            </w:tcBorders>
          </w:tcPr>
          <w:p>
            <w:pPr>
              <w:pStyle w:val="TableParagraph"/>
              <w:spacing w:before="132"/>
              <w:ind w:right="199"/>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right w:val="single" w:sz="4" w:space="0" w:color="000000"/>
            </w:tcBorders>
          </w:tcPr>
          <w:p>
            <w:pPr>
              <w:rPr>
                <w:sz w:val="2"/>
                <w:szCs w:val="2"/>
              </w:rPr>
            </w:pPr>
          </w:p>
        </w:tc>
        <w:tc>
          <w:tcPr>
            <w:tcW w:w="810" w:type="dxa"/>
            <w:vMerge/>
            <w:tcBorders>
              <w:top w:val="nil"/>
              <w:left w:val="single" w:sz="4" w:space="0" w:color="000000"/>
              <w:bottom w:val="single" w:sz="4" w:space="0" w:color="000000"/>
              <w:right w:val="single" w:sz="4" w:space="0" w:color="000000"/>
            </w:tcBorders>
          </w:tcPr>
          <w:p>
            <w:pPr>
              <w:rPr>
                <w:sz w:val="2"/>
                <w:szCs w:val="2"/>
              </w:rPr>
            </w:pPr>
          </w:p>
        </w:tc>
        <w:tc>
          <w:tcPr>
            <w:tcW w:w="812" w:type="dxa"/>
            <w:vMerge/>
            <w:tcBorders>
              <w:top w:val="nil"/>
              <w:left w:val="single" w:sz="4" w:space="0" w:color="000000"/>
              <w:bottom w:val="single" w:sz="4" w:space="0" w:color="000000"/>
            </w:tcBorders>
          </w:tcPr>
          <w:p>
            <w:pPr>
              <w:rPr>
                <w:sz w:val="2"/>
                <w:szCs w:val="2"/>
              </w:rPr>
            </w:pPr>
          </w:p>
        </w:tc>
      </w:tr>
    </w:tbl>
    <w:p>
      <w:pPr>
        <w:spacing w:after="0"/>
        <w:rPr>
          <w:sz w:val="2"/>
          <w:szCs w:val="2"/>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27" coordorigin="0,0" coordsize="14062,10">
            <v:rect style="position:absolute;left:0;top:0;width:14062;height:10" id="docshape28"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639"/>
        <w:gridCol w:w="1119"/>
        <w:gridCol w:w="1277"/>
        <w:gridCol w:w="2478"/>
        <w:gridCol w:w="2202"/>
        <w:gridCol w:w="812"/>
        <w:gridCol w:w="810"/>
        <w:gridCol w:w="812"/>
        <w:gridCol w:w="810"/>
        <w:gridCol w:w="812"/>
        <w:gridCol w:w="810"/>
        <w:gridCol w:w="812"/>
      </w:tblGrid>
      <w:tr>
        <w:trPr>
          <w:trHeight w:val="613" w:hRule="atLeast"/>
        </w:trPr>
        <w:tc>
          <w:tcPr>
            <w:tcW w:w="1278" w:type="dxa"/>
            <w:gridSpan w:val="2"/>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9" w:type="dxa"/>
            <w:tcBorders>
              <w:right w:val="single" w:sz="4" w:space="0" w:color="000000"/>
            </w:tcBorders>
            <w:shd w:val="clear" w:color="auto" w:fill="DEEAF6"/>
          </w:tcPr>
          <w:p>
            <w:pPr>
              <w:pStyle w:val="TableParagraph"/>
              <w:spacing w:before="104"/>
              <w:ind w:left="137"/>
              <w:rPr>
                <w:rFonts w:ascii="Microsoft JhengHei" w:eastAsia="Microsoft JhengHei"/>
                <w:b/>
                <w:sz w:val="21"/>
              </w:rPr>
            </w:pPr>
            <w:r>
              <w:rPr>
                <w:rFonts w:ascii="Microsoft JhengHei" w:eastAsia="Microsoft JhengHei"/>
                <w:b/>
                <w:spacing w:val="-3"/>
                <w:sz w:val="21"/>
              </w:rPr>
              <w:t>课程类别</w:t>
            </w:r>
          </w:p>
        </w:tc>
        <w:tc>
          <w:tcPr>
            <w:tcW w:w="1277" w:type="dxa"/>
            <w:tcBorders>
              <w:left w:val="single" w:sz="4" w:space="0" w:color="000000"/>
              <w:right w:val="single" w:sz="4" w:space="0" w:color="000000"/>
            </w:tcBorders>
            <w:shd w:val="clear" w:color="auto" w:fill="DEEAF6"/>
          </w:tcPr>
          <w:p>
            <w:pPr>
              <w:pStyle w:val="TableParagraph"/>
              <w:spacing w:before="104"/>
              <w:ind w:left="224"/>
              <w:rPr>
                <w:rFonts w:ascii="Microsoft JhengHei" w:eastAsia="Microsoft JhengHei"/>
                <w:b/>
                <w:sz w:val="21"/>
              </w:rPr>
            </w:pPr>
            <w:r>
              <w:rPr>
                <w:rFonts w:ascii="Microsoft JhengHei" w:eastAsia="Microsoft JhengHei"/>
                <w:b/>
                <w:spacing w:val="-3"/>
                <w:sz w:val="21"/>
              </w:rPr>
              <w:t>课程编号</w:t>
            </w:r>
          </w:p>
        </w:tc>
        <w:tc>
          <w:tcPr>
            <w:tcW w:w="2478" w:type="dxa"/>
            <w:tcBorders>
              <w:left w:val="single" w:sz="4" w:space="0" w:color="000000"/>
              <w:right w:val="single" w:sz="4" w:space="0" w:color="000000"/>
            </w:tcBorders>
            <w:shd w:val="clear" w:color="auto" w:fill="DEEAF6"/>
          </w:tcPr>
          <w:p>
            <w:pPr>
              <w:pStyle w:val="TableParagraph"/>
              <w:spacing w:before="104"/>
              <w:ind w:left="144" w:right="119"/>
              <w:jc w:val="center"/>
              <w:rPr>
                <w:rFonts w:ascii="Microsoft JhengHei" w:eastAsia="Microsoft JhengHei"/>
                <w:b/>
                <w:sz w:val="21"/>
              </w:rPr>
            </w:pPr>
            <w:r>
              <w:rPr>
                <w:rFonts w:ascii="Microsoft JhengHei" w:eastAsia="Microsoft JhengHei"/>
                <w:b/>
                <w:spacing w:val="-3"/>
                <w:sz w:val="21"/>
              </w:rPr>
              <w:t>课程名称</w:t>
            </w:r>
          </w:p>
        </w:tc>
        <w:tc>
          <w:tcPr>
            <w:tcW w:w="2202" w:type="dxa"/>
            <w:tcBorders>
              <w:left w:val="single" w:sz="4" w:space="0" w:color="000000"/>
              <w:right w:val="single" w:sz="4" w:space="0" w:color="000000"/>
            </w:tcBorders>
            <w:shd w:val="clear" w:color="auto" w:fill="DEEAF6"/>
          </w:tcPr>
          <w:p>
            <w:pPr>
              <w:pStyle w:val="TableParagraph"/>
              <w:spacing w:before="104"/>
              <w:ind w:left="112" w:right="87"/>
              <w:jc w:val="center"/>
              <w:rPr>
                <w:rFonts w:ascii="Microsoft JhengHei" w:eastAsia="Microsoft JhengHei"/>
                <w:b/>
                <w:sz w:val="21"/>
              </w:rPr>
            </w:pPr>
            <w:r>
              <w:rPr>
                <w:rFonts w:ascii="Microsoft JhengHei" w:eastAsia="Microsoft JhengHei"/>
                <w:b/>
                <w:spacing w:val="-2"/>
                <w:sz w:val="21"/>
              </w:rPr>
              <w:t>课程英文名称</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8" w:right="179"/>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7" w:right="179"/>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6" w:right="181"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301" w:right="179"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5" w:right="18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4" w:right="181"/>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2" w:type="dxa"/>
            <w:tcBorders>
              <w:left w:val="single" w:sz="4" w:space="0" w:color="000000"/>
            </w:tcBorders>
            <w:shd w:val="clear" w:color="auto" w:fill="DEEAF6"/>
          </w:tcPr>
          <w:p>
            <w:pPr>
              <w:pStyle w:val="TableParagraph"/>
              <w:spacing w:line="168" w:lineRule="auto" w:before="51"/>
              <w:ind w:left="182" w:right="174"/>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831" w:hRule="atLeast"/>
        </w:trPr>
        <w:tc>
          <w:tcPr>
            <w:tcW w:w="639" w:type="dxa"/>
            <w:vMerge w:val="restart"/>
            <w:tcBorders>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8"/>
              <w:rPr>
                <w:rFonts w:ascii="宋体"/>
                <w:sz w:val="26"/>
              </w:rPr>
            </w:pPr>
          </w:p>
          <w:p>
            <w:pPr>
              <w:pStyle w:val="TableParagraph"/>
              <w:spacing w:before="1"/>
              <w:ind w:left="107" w:right="77"/>
              <w:jc w:val="both"/>
              <w:rPr>
                <w:sz w:val="21"/>
              </w:rPr>
            </w:pPr>
            <w:r>
              <w:rPr>
                <w:rFonts w:ascii="宋体" w:eastAsia="宋体"/>
                <w:spacing w:val="-6"/>
                <w:sz w:val="21"/>
              </w:rPr>
              <w:t>专业教育课程 </w:t>
            </w:r>
            <w:r>
              <w:rPr>
                <w:spacing w:val="-4"/>
                <w:sz w:val="21"/>
              </w:rPr>
              <w:t>(61.</w:t>
            </w:r>
          </w:p>
          <w:p>
            <w:pPr>
              <w:pStyle w:val="TableParagraph"/>
              <w:spacing w:line="244" w:lineRule="auto" w:before="9"/>
              <w:ind w:left="177" w:right="103" w:hanging="44"/>
              <w:jc w:val="both"/>
              <w:rPr>
                <w:sz w:val="21"/>
              </w:rPr>
            </w:pPr>
            <w:r>
              <w:rPr>
                <w:sz w:val="21"/>
              </w:rPr>
              <w:t>5</w:t>
            </w:r>
            <w:r>
              <w:rPr>
                <w:spacing w:val="-14"/>
                <w:sz w:val="21"/>
              </w:rPr>
              <w:t> </w:t>
            </w:r>
            <w:r>
              <w:rPr>
                <w:rFonts w:ascii="宋体" w:eastAsia="宋体"/>
                <w:sz w:val="21"/>
              </w:rPr>
              <w:t>学</w:t>
            </w:r>
            <w:r>
              <w:rPr>
                <w:rFonts w:ascii="宋体" w:eastAsia="宋体"/>
                <w:spacing w:val="-6"/>
                <w:sz w:val="21"/>
              </w:rPr>
              <w:t>分</w:t>
            </w:r>
            <w:r>
              <w:rPr>
                <w:spacing w:val="-6"/>
                <w:sz w:val="21"/>
              </w:rPr>
              <w:t>)</w:t>
            </w:r>
          </w:p>
        </w:tc>
        <w:tc>
          <w:tcPr>
            <w:tcW w:w="639" w:type="dxa"/>
            <w:vMerge w:val="restart"/>
            <w:tcBorders>
              <w:left w:val="single" w:sz="4" w:space="0" w:color="000000"/>
            </w:tcBorders>
          </w:tcPr>
          <w:p>
            <w:pPr>
              <w:pStyle w:val="TableParagraph"/>
              <w:rPr>
                <w:sz w:val="20"/>
              </w:rPr>
            </w:pPr>
          </w:p>
        </w:tc>
        <w:tc>
          <w:tcPr>
            <w:tcW w:w="1119" w:type="dxa"/>
            <w:vMerge w:val="restart"/>
            <w:tcBorders>
              <w:right w:val="single" w:sz="4" w:space="0" w:color="000000"/>
            </w:tcBorders>
          </w:tcPr>
          <w:p>
            <w:pPr>
              <w:pStyle w:val="TableParagraph"/>
              <w:rPr>
                <w:sz w:val="20"/>
              </w:rPr>
            </w:pPr>
          </w:p>
        </w:tc>
        <w:tc>
          <w:tcPr>
            <w:tcW w:w="1277" w:type="dxa"/>
            <w:tcBorders>
              <w:left w:val="single" w:sz="4" w:space="0" w:color="000000"/>
              <w:bottom w:val="single" w:sz="4" w:space="0" w:color="000000"/>
              <w:right w:val="single" w:sz="4" w:space="0" w:color="000000"/>
            </w:tcBorders>
          </w:tcPr>
          <w:p>
            <w:pPr>
              <w:pStyle w:val="TableParagraph"/>
              <w:spacing w:before="7"/>
              <w:rPr>
                <w:rFonts w:ascii="宋体"/>
                <w:sz w:val="20"/>
              </w:rPr>
            </w:pPr>
          </w:p>
          <w:p>
            <w:pPr>
              <w:pStyle w:val="TableParagraph"/>
              <w:ind w:left="245"/>
              <w:rPr>
                <w:sz w:val="20"/>
              </w:rPr>
            </w:pPr>
            <w:r>
              <w:rPr>
                <w:spacing w:val="-2"/>
                <w:sz w:val="20"/>
              </w:rPr>
              <w:t>10177006</w:t>
            </w:r>
          </w:p>
        </w:tc>
        <w:tc>
          <w:tcPr>
            <w:tcW w:w="2478" w:type="dxa"/>
            <w:tcBorders>
              <w:left w:val="single" w:sz="4" w:space="0" w:color="000000"/>
              <w:bottom w:val="single" w:sz="4" w:space="0" w:color="000000"/>
              <w:right w:val="single" w:sz="4" w:space="0" w:color="000000"/>
            </w:tcBorders>
          </w:tcPr>
          <w:p>
            <w:pPr>
              <w:pStyle w:val="TableParagraph"/>
              <w:spacing w:before="7"/>
              <w:rPr>
                <w:rFonts w:ascii="宋体"/>
                <w:sz w:val="19"/>
              </w:rPr>
            </w:pPr>
          </w:p>
          <w:p>
            <w:pPr>
              <w:pStyle w:val="TableParagraph"/>
              <w:ind w:left="140" w:right="122"/>
              <w:jc w:val="center"/>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学</w:t>
            </w:r>
            <w:r>
              <w:rPr>
                <w:rFonts w:ascii="宋体" w:eastAsia="宋体"/>
                <w:w w:val="95"/>
                <w:sz w:val="20"/>
              </w:rPr>
              <w:t>基</w:t>
            </w:r>
            <w:r>
              <w:rPr>
                <w:rFonts w:ascii="宋体" w:eastAsia="宋体"/>
                <w:w w:val="95"/>
                <w:sz w:val="20"/>
              </w:rPr>
              <w:t>础</w:t>
            </w:r>
            <w:r>
              <w:rPr>
                <w:rFonts w:ascii="宋体" w:eastAsia="宋体"/>
                <w:spacing w:val="-5"/>
                <w:w w:val="95"/>
                <w:sz w:val="20"/>
              </w:rPr>
              <w:t>实验</w:t>
            </w:r>
          </w:p>
        </w:tc>
        <w:tc>
          <w:tcPr>
            <w:tcW w:w="2202" w:type="dxa"/>
            <w:tcBorders>
              <w:left w:val="single" w:sz="4" w:space="0" w:color="000000"/>
              <w:bottom w:val="single" w:sz="4" w:space="0" w:color="000000"/>
              <w:right w:val="single" w:sz="4" w:space="0" w:color="000000"/>
            </w:tcBorders>
          </w:tcPr>
          <w:p>
            <w:pPr>
              <w:pStyle w:val="TableParagraph"/>
              <w:spacing w:line="206" w:lineRule="exact"/>
              <w:ind w:left="110" w:right="91"/>
              <w:jc w:val="center"/>
              <w:rPr>
                <w:sz w:val="20"/>
              </w:rPr>
            </w:pPr>
            <w:r>
              <w:rPr>
                <w:sz w:val="20"/>
              </w:rPr>
              <w:t>New</w:t>
            </w:r>
            <w:r>
              <w:rPr>
                <w:spacing w:val="-10"/>
                <w:sz w:val="20"/>
              </w:rPr>
              <w:t> </w:t>
            </w:r>
            <w:r>
              <w:rPr>
                <w:sz w:val="20"/>
              </w:rPr>
              <w:t>Energy</w:t>
            </w:r>
            <w:r>
              <w:rPr>
                <w:spacing w:val="-8"/>
                <w:sz w:val="20"/>
              </w:rPr>
              <w:t> </w:t>
            </w:r>
            <w:r>
              <w:rPr>
                <w:spacing w:val="-2"/>
                <w:sz w:val="20"/>
              </w:rPr>
              <w:t>Materials</w:t>
            </w:r>
          </w:p>
          <w:p>
            <w:pPr>
              <w:pStyle w:val="TableParagraph"/>
              <w:spacing w:line="280" w:lineRule="atLeast" w:before="8"/>
              <w:ind w:left="112" w:right="87"/>
              <w:jc w:val="center"/>
              <w:rPr>
                <w:sz w:val="20"/>
              </w:rPr>
            </w:pPr>
            <w:r>
              <w:rPr>
                <w:sz w:val="20"/>
              </w:rPr>
              <w:t>Science</w:t>
            </w:r>
            <w:r>
              <w:rPr>
                <w:spacing w:val="-13"/>
                <w:sz w:val="20"/>
              </w:rPr>
              <w:t> </w:t>
            </w:r>
            <w:r>
              <w:rPr>
                <w:sz w:val="20"/>
              </w:rPr>
              <w:t>Foundation </w:t>
            </w:r>
            <w:r>
              <w:rPr>
                <w:spacing w:val="-2"/>
                <w:sz w:val="20"/>
              </w:rPr>
              <w:t>Experiment</w:t>
            </w:r>
          </w:p>
        </w:tc>
        <w:tc>
          <w:tcPr>
            <w:tcW w:w="812" w:type="dxa"/>
            <w:tcBorders>
              <w:left w:val="single" w:sz="4" w:space="0" w:color="000000"/>
              <w:bottom w:val="single" w:sz="4" w:space="0" w:color="000000"/>
              <w:right w:val="single" w:sz="4" w:space="0" w:color="000000"/>
            </w:tcBorders>
          </w:tcPr>
          <w:p>
            <w:pPr>
              <w:pStyle w:val="TableParagraph"/>
              <w:spacing w:before="7"/>
              <w:rPr>
                <w:rFonts w:ascii="宋体"/>
                <w:sz w:val="19"/>
              </w:rPr>
            </w:pPr>
          </w:p>
          <w:p>
            <w:pPr>
              <w:pStyle w:val="TableParagraph"/>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left w:val="single" w:sz="4" w:space="0" w:color="000000"/>
              <w:bottom w:val="single" w:sz="4" w:space="0" w:color="000000"/>
              <w:right w:val="single" w:sz="4" w:space="0" w:color="000000"/>
            </w:tcBorders>
          </w:tcPr>
          <w:p>
            <w:pPr>
              <w:pStyle w:val="TableParagraph"/>
              <w:spacing w:before="7"/>
              <w:rPr>
                <w:rFonts w:ascii="宋体"/>
                <w:sz w:val="19"/>
              </w:rPr>
            </w:pPr>
          </w:p>
          <w:p>
            <w:pPr>
              <w:pStyle w:val="TableParagraph"/>
              <w:ind w:right="191"/>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left w:val="single" w:sz="4" w:space="0" w:color="000000"/>
              <w:bottom w:val="single" w:sz="4" w:space="0" w:color="000000"/>
              <w:right w:val="single" w:sz="4" w:space="0" w:color="000000"/>
            </w:tcBorders>
          </w:tcPr>
          <w:p>
            <w:pPr>
              <w:pStyle w:val="TableParagraph"/>
              <w:spacing w:before="7"/>
              <w:rPr>
                <w:rFonts w:ascii="宋体"/>
                <w:sz w:val="20"/>
              </w:rPr>
            </w:pPr>
          </w:p>
          <w:p>
            <w:pPr>
              <w:pStyle w:val="TableParagraph"/>
              <w:ind w:left="178" w:right="165"/>
              <w:jc w:val="center"/>
              <w:rPr>
                <w:sz w:val="20"/>
              </w:rPr>
            </w:pPr>
            <w:r>
              <w:rPr>
                <w:spacing w:val="-5"/>
                <w:sz w:val="20"/>
              </w:rPr>
              <w:t>1.5</w:t>
            </w:r>
          </w:p>
        </w:tc>
        <w:tc>
          <w:tcPr>
            <w:tcW w:w="810" w:type="dxa"/>
            <w:tcBorders>
              <w:left w:val="single" w:sz="4" w:space="0" w:color="000000"/>
              <w:bottom w:val="single" w:sz="4" w:space="0" w:color="000000"/>
              <w:right w:val="single" w:sz="4" w:space="0" w:color="000000"/>
            </w:tcBorders>
          </w:tcPr>
          <w:p>
            <w:pPr>
              <w:pStyle w:val="TableParagraph"/>
              <w:spacing w:before="7"/>
              <w:rPr>
                <w:rFonts w:ascii="宋体"/>
                <w:sz w:val="20"/>
              </w:rPr>
            </w:pPr>
          </w:p>
          <w:p>
            <w:pPr>
              <w:pStyle w:val="TableParagraph"/>
              <w:ind w:left="165" w:right="146"/>
              <w:jc w:val="center"/>
              <w:rPr>
                <w:sz w:val="20"/>
              </w:rPr>
            </w:pPr>
            <w:r>
              <w:rPr>
                <w:spacing w:val="-5"/>
                <w:sz w:val="20"/>
              </w:rPr>
              <w:t>48</w:t>
            </w:r>
          </w:p>
        </w:tc>
        <w:tc>
          <w:tcPr>
            <w:tcW w:w="812" w:type="dxa"/>
            <w:tcBorders>
              <w:left w:val="single" w:sz="4" w:space="0" w:color="000000"/>
              <w:bottom w:val="single" w:sz="4" w:space="0" w:color="000000"/>
              <w:right w:val="single" w:sz="4" w:space="0" w:color="000000"/>
            </w:tcBorders>
          </w:tcPr>
          <w:p>
            <w:pPr>
              <w:pStyle w:val="TableParagraph"/>
              <w:spacing w:before="7"/>
              <w:rPr>
                <w:rFonts w:ascii="宋体"/>
                <w:sz w:val="20"/>
              </w:rPr>
            </w:pPr>
          </w:p>
          <w:p>
            <w:pPr>
              <w:pStyle w:val="TableParagraph"/>
              <w:ind w:left="355"/>
              <w:rPr>
                <w:sz w:val="20"/>
              </w:rPr>
            </w:pPr>
            <w:r>
              <w:rPr>
                <w:w w:val="99"/>
                <w:sz w:val="20"/>
              </w:rPr>
              <w:t>0</w:t>
            </w:r>
          </w:p>
        </w:tc>
        <w:tc>
          <w:tcPr>
            <w:tcW w:w="810" w:type="dxa"/>
            <w:tcBorders>
              <w:left w:val="single" w:sz="4" w:space="0" w:color="000000"/>
              <w:bottom w:val="single" w:sz="4" w:space="0" w:color="000000"/>
              <w:right w:val="single" w:sz="4" w:space="0" w:color="000000"/>
            </w:tcBorders>
          </w:tcPr>
          <w:p>
            <w:pPr>
              <w:pStyle w:val="TableParagraph"/>
              <w:spacing w:before="7"/>
              <w:rPr>
                <w:rFonts w:ascii="宋体"/>
                <w:sz w:val="20"/>
              </w:rPr>
            </w:pPr>
          </w:p>
          <w:p>
            <w:pPr>
              <w:pStyle w:val="TableParagraph"/>
              <w:ind w:right="289"/>
              <w:jc w:val="right"/>
              <w:rPr>
                <w:sz w:val="20"/>
              </w:rPr>
            </w:pPr>
            <w:r>
              <w:rPr>
                <w:spacing w:val="-5"/>
                <w:sz w:val="20"/>
              </w:rPr>
              <w:t>48</w:t>
            </w:r>
          </w:p>
        </w:tc>
        <w:tc>
          <w:tcPr>
            <w:tcW w:w="812" w:type="dxa"/>
            <w:tcBorders>
              <w:left w:val="single" w:sz="4" w:space="0" w:color="000000"/>
              <w:bottom w:val="single" w:sz="4" w:space="0" w:color="000000"/>
            </w:tcBorders>
          </w:tcPr>
          <w:p>
            <w:pPr>
              <w:pStyle w:val="TableParagraph"/>
              <w:spacing w:before="7"/>
              <w:rPr>
                <w:rFonts w:ascii="宋体"/>
                <w:sz w:val="20"/>
              </w:rPr>
            </w:pPr>
          </w:p>
          <w:p>
            <w:pPr>
              <w:pStyle w:val="TableParagraph"/>
              <w:ind w:left="343"/>
              <w:rPr>
                <w:sz w:val="20"/>
              </w:rPr>
            </w:pPr>
            <w:r>
              <w:rPr>
                <w:w w:val="99"/>
                <w:sz w:val="20"/>
              </w:rPr>
              <w:t>5</w:t>
            </w:r>
          </w:p>
        </w:tc>
      </w:tr>
      <w:tr>
        <w:trPr>
          <w:trHeight w:val="55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tcBorders>
          </w:tcPr>
          <w:p>
            <w:pPr>
              <w:rPr>
                <w:sz w:val="2"/>
                <w:szCs w:val="2"/>
              </w:rPr>
            </w:pPr>
          </w:p>
        </w:tc>
        <w:tc>
          <w:tcPr>
            <w:tcW w:w="1119" w:type="dxa"/>
            <w:vMerge/>
            <w:tcBorders>
              <w:top w:val="nil"/>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29"/>
              <w:ind w:left="245"/>
              <w:rPr>
                <w:sz w:val="20"/>
              </w:rPr>
            </w:pPr>
            <w:r>
              <w:rPr>
                <w:spacing w:val="-2"/>
                <w:sz w:val="20"/>
              </w:rPr>
              <w:t>10019008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6"/>
              <w:ind w:left="144" w:right="122"/>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spacing w:val="-10"/>
                <w:w w:val="95"/>
                <w:sz w:val="20"/>
              </w:rPr>
              <w:t>法</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ind w:left="112" w:right="91"/>
              <w:jc w:val="center"/>
              <w:rPr>
                <w:sz w:val="20"/>
              </w:rPr>
            </w:pPr>
            <w:r>
              <w:rPr>
                <w:sz w:val="20"/>
              </w:rPr>
              <w:t>Material</w:t>
            </w:r>
            <w:r>
              <w:rPr>
                <w:spacing w:val="-8"/>
                <w:sz w:val="20"/>
              </w:rPr>
              <w:t> </w:t>
            </w:r>
            <w:r>
              <w:rPr>
                <w:spacing w:val="-2"/>
                <w:sz w:val="20"/>
              </w:rPr>
              <w:t>Research</w:t>
            </w:r>
          </w:p>
          <w:p>
            <w:pPr>
              <w:pStyle w:val="TableParagraph"/>
              <w:spacing w:before="58"/>
              <w:ind w:left="110" w:right="91"/>
              <w:jc w:val="center"/>
              <w:rPr>
                <w:sz w:val="20"/>
              </w:rPr>
            </w:pPr>
            <w:r>
              <w:rPr>
                <w:spacing w:val="-2"/>
                <w:sz w:val="20"/>
              </w:rPr>
              <w:t>Methods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0"/>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0"/>
              <w:ind w:right="191"/>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9"/>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9"/>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9"/>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9"/>
              <w:ind w:right="343"/>
              <w:jc w:val="right"/>
              <w:rPr>
                <w:sz w:val="20"/>
              </w:rPr>
            </w:pPr>
            <w:r>
              <w:rPr>
                <w:w w:val="99"/>
                <w:sz w:val="20"/>
              </w:rPr>
              <w:t>0</w:t>
            </w:r>
          </w:p>
        </w:tc>
        <w:tc>
          <w:tcPr>
            <w:tcW w:w="812" w:type="dxa"/>
            <w:tcBorders>
              <w:top w:val="single" w:sz="4" w:space="0" w:color="000000"/>
              <w:left w:val="single" w:sz="4" w:space="0" w:color="000000"/>
              <w:bottom w:val="single" w:sz="4" w:space="0" w:color="000000"/>
            </w:tcBorders>
          </w:tcPr>
          <w:p>
            <w:pPr>
              <w:pStyle w:val="TableParagraph"/>
              <w:spacing w:before="129"/>
              <w:ind w:left="343"/>
              <w:rPr>
                <w:sz w:val="20"/>
              </w:rPr>
            </w:pPr>
            <w:r>
              <w:rPr>
                <w:w w:val="99"/>
                <w:sz w:val="20"/>
              </w:rPr>
              <w:t>6</w:t>
            </w:r>
          </w:p>
        </w:tc>
      </w:tr>
      <w:tr>
        <w:trPr>
          <w:trHeight w:val="556"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tcBorders>
          </w:tcPr>
          <w:p>
            <w:pPr>
              <w:rPr>
                <w:sz w:val="2"/>
                <w:szCs w:val="2"/>
              </w:rPr>
            </w:pPr>
          </w:p>
        </w:tc>
        <w:tc>
          <w:tcPr>
            <w:tcW w:w="1119" w:type="dxa"/>
            <w:vMerge/>
            <w:tcBorders>
              <w:top w:val="nil"/>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59"/>
              <w:ind w:left="245"/>
              <w:rPr>
                <w:sz w:val="20"/>
              </w:rPr>
            </w:pPr>
            <w:r>
              <w:rPr>
                <w:spacing w:val="-2"/>
                <w:sz w:val="20"/>
              </w:rPr>
              <w:t>10119002</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6"/>
              <w:ind w:left="142" w:right="122"/>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w w:val="95"/>
                <w:sz w:val="20"/>
              </w:rPr>
              <w:t>法</w:t>
            </w:r>
            <w:r>
              <w:rPr>
                <w:rFonts w:ascii="宋体" w:eastAsia="宋体"/>
                <w:spacing w:val="-5"/>
                <w:w w:val="95"/>
                <w:sz w:val="20"/>
              </w:rPr>
              <w:t>实验</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15" w:lineRule="exact"/>
              <w:ind w:left="115"/>
              <w:rPr>
                <w:sz w:val="20"/>
              </w:rPr>
            </w:pPr>
            <w:r>
              <w:rPr>
                <w:sz w:val="20"/>
              </w:rPr>
              <w:t>Material</w:t>
            </w:r>
            <w:r>
              <w:rPr>
                <w:spacing w:val="-8"/>
                <w:sz w:val="20"/>
              </w:rPr>
              <w:t> </w:t>
            </w:r>
            <w:r>
              <w:rPr>
                <w:spacing w:val="-2"/>
                <w:sz w:val="20"/>
              </w:rPr>
              <w:t>Research</w:t>
            </w:r>
          </w:p>
          <w:p>
            <w:pPr>
              <w:pStyle w:val="TableParagraph"/>
              <w:spacing w:before="58"/>
              <w:ind w:left="115"/>
              <w:rPr>
                <w:sz w:val="20"/>
              </w:rPr>
            </w:pPr>
            <w:r>
              <w:rPr>
                <w:sz w:val="20"/>
              </w:rPr>
              <w:t>Method</w:t>
            </w:r>
            <w:r>
              <w:rPr>
                <w:spacing w:val="-8"/>
                <w:sz w:val="20"/>
              </w:rPr>
              <w:t> </w:t>
            </w:r>
            <w:r>
              <w:rPr>
                <w:spacing w:val="-2"/>
                <w:sz w:val="20"/>
              </w:rPr>
              <w:t>Experiment</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0"/>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9"/>
              <w:ind w:left="178" w:right="165"/>
              <w:jc w:val="center"/>
              <w:rPr>
                <w:sz w:val="20"/>
              </w:rPr>
            </w:pPr>
            <w:r>
              <w:rPr>
                <w:spacing w:val="-5"/>
                <w:sz w:val="20"/>
              </w:rPr>
              <w:t>0.5</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9"/>
              <w:ind w:left="165" w:right="147"/>
              <w:jc w:val="center"/>
              <w:rPr>
                <w:sz w:val="20"/>
              </w:rPr>
            </w:pPr>
            <w:r>
              <w:rPr>
                <w:spacing w:val="-5"/>
                <w:sz w:val="20"/>
              </w:rPr>
              <w:t>16</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2"/>
              <w:ind w:left="353"/>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9"/>
              <w:ind w:right="290"/>
              <w:jc w:val="right"/>
              <w:rPr>
                <w:sz w:val="20"/>
              </w:rPr>
            </w:pPr>
            <w:r>
              <w:rPr>
                <w:spacing w:val="-5"/>
                <w:sz w:val="20"/>
              </w:rPr>
              <w:t>16</w:t>
            </w:r>
          </w:p>
        </w:tc>
        <w:tc>
          <w:tcPr>
            <w:tcW w:w="812" w:type="dxa"/>
            <w:tcBorders>
              <w:top w:val="single" w:sz="4" w:space="0" w:color="000000"/>
              <w:left w:val="single" w:sz="4" w:space="0" w:color="000000"/>
              <w:bottom w:val="single" w:sz="4" w:space="0" w:color="000000"/>
            </w:tcBorders>
          </w:tcPr>
          <w:p>
            <w:pPr>
              <w:pStyle w:val="TableParagraph"/>
              <w:spacing w:before="159"/>
              <w:ind w:left="343"/>
              <w:rPr>
                <w:sz w:val="20"/>
              </w:rPr>
            </w:pPr>
            <w:r>
              <w:rPr>
                <w:w w:val="99"/>
                <w:sz w:val="20"/>
              </w:rPr>
              <w:t>6</w:t>
            </w:r>
          </w:p>
        </w:tc>
      </w:tr>
      <w:tr>
        <w:trPr>
          <w:trHeight w:val="819"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tcBorders>
          </w:tcPr>
          <w:p>
            <w:pPr>
              <w:rPr>
                <w:sz w:val="2"/>
                <w:szCs w:val="2"/>
              </w:rPr>
            </w:pPr>
          </w:p>
        </w:tc>
        <w:tc>
          <w:tcPr>
            <w:tcW w:w="1119" w:type="dxa"/>
            <w:vMerge/>
            <w:tcBorders>
              <w:top w:val="nil"/>
              <w:right w:val="single" w:sz="4" w:space="0" w:color="000000"/>
            </w:tcBorders>
          </w:tcPr>
          <w:p>
            <w:pPr>
              <w:rPr>
                <w:sz w:val="2"/>
                <w:szCs w:val="2"/>
              </w:rPr>
            </w:pPr>
          </w:p>
        </w:tc>
        <w:tc>
          <w:tcPr>
            <w:tcW w:w="1277" w:type="dxa"/>
            <w:tcBorders>
              <w:top w:val="single" w:sz="4" w:space="0" w:color="000000"/>
              <w:left w:val="single" w:sz="4" w:space="0" w:color="000000"/>
              <w:right w:val="single" w:sz="4" w:space="0" w:color="000000"/>
            </w:tcBorders>
          </w:tcPr>
          <w:p>
            <w:pPr>
              <w:pStyle w:val="TableParagraph"/>
              <w:spacing w:before="3"/>
              <w:rPr>
                <w:rFonts w:ascii="宋体"/>
                <w:sz w:val="22"/>
              </w:rPr>
            </w:pPr>
          </w:p>
          <w:p>
            <w:pPr>
              <w:pStyle w:val="TableParagraph"/>
              <w:ind w:left="245"/>
              <w:rPr>
                <w:sz w:val="20"/>
              </w:rPr>
            </w:pPr>
            <w:r>
              <w:rPr>
                <w:spacing w:val="-2"/>
                <w:sz w:val="20"/>
              </w:rPr>
              <w:t>10181008</w:t>
            </w:r>
          </w:p>
        </w:tc>
        <w:tc>
          <w:tcPr>
            <w:tcW w:w="2478" w:type="dxa"/>
            <w:tcBorders>
              <w:top w:val="single" w:sz="4" w:space="0" w:color="000000"/>
              <w:left w:val="single" w:sz="4" w:space="0" w:color="000000"/>
              <w:right w:val="single" w:sz="4" w:space="0" w:color="000000"/>
            </w:tcBorders>
          </w:tcPr>
          <w:p>
            <w:pPr>
              <w:pStyle w:val="TableParagraph"/>
              <w:spacing w:line="302" w:lineRule="auto" w:before="82"/>
              <w:ind w:left="1146" w:right="123" w:hanging="1002"/>
              <w:rPr>
                <w:rFonts w:ascii="宋体" w:eastAsia="宋体"/>
                <w:sz w:val="20"/>
              </w:rPr>
            </w:pPr>
            <w:r>
              <w:rPr>
                <w:rFonts w:ascii="宋体" w:eastAsia="宋体"/>
                <w:spacing w:val="-2"/>
                <w:sz w:val="20"/>
              </w:rPr>
              <w:t>新</w:t>
            </w:r>
            <w:r>
              <w:rPr>
                <w:rFonts w:ascii="宋体" w:eastAsia="宋体"/>
                <w:spacing w:val="-2"/>
                <w:sz w:val="20"/>
              </w:rPr>
              <w:t>能</w:t>
            </w:r>
            <w:r>
              <w:rPr>
                <w:rFonts w:ascii="宋体" w:eastAsia="宋体"/>
                <w:spacing w:val="-2"/>
                <w:sz w:val="20"/>
              </w:rPr>
              <w:t>源</w:t>
            </w:r>
            <w:r>
              <w:rPr>
                <w:rFonts w:ascii="宋体" w:eastAsia="宋体"/>
                <w:spacing w:val="-2"/>
                <w:sz w:val="20"/>
              </w:rPr>
              <w:t>材</w:t>
            </w:r>
            <w:r>
              <w:rPr>
                <w:rFonts w:ascii="宋体" w:eastAsia="宋体"/>
                <w:spacing w:val="-2"/>
                <w:sz w:val="20"/>
              </w:rPr>
              <w:t>料</w:t>
            </w:r>
            <w:r>
              <w:rPr>
                <w:rFonts w:ascii="宋体" w:eastAsia="宋体"/>
                <w:spacing w:val="-2"/>
                <w:sz w:val="20"/>
              </w:rPr>
              <w:t>与</w:t>
            </w:r>
            <w:r>
              <w:rPr>
                <w:rFonts w:ascii="宋体" w:eastAsia="宋体"/>
                <w:spacing w:val="-2"/>
                <w:sz w:val="20"/>
              </w:rPr>
              <w:t>器</w:t>
            </w:r>
            <w:r>
              <w:rPr>
                <w:rFonts w:ascii="宋体" w:eastAsia="宋体"/>
                <w:spacing w:val="-2"/>
                <w:sz w:val="20"/>
              </w:rPr>
              <w:t>件</w:t>
            </w:r>
            <w:r>
              <w:rPr>
                <w:rFonts w:ascii="宋体" w:eastAsia="宋体"/>
                <w:spacing w:val="-2"/>
                <w:sz w:val="20"/>
              </w:rPr>
              <w:t>过</w:t>
            </w:r>
            <w:r>
              <w:rPr>
                <w:rFonts w:ascii="宋体" w:eastAsia="宋体"/>
                <w:spacing w:val="-2"/>
                <w:sz w:val="20"/>
              </w:rPr>
              <w:t>程装</w:t>
            </w:r>
            <w:r>
              <w:rPr>
                <w:rFonts w:ascii="宋体" w:eastAsia="宋体"/>
                <w:spacing w:val="-10"/>
                <w:sz w:val="20"/>
              </w:rPr>
              <w:t>备</w:t>
            </w:r>
          </w:p>
        </w:tc>
        <w:tc>
          <w:tcPr>
            <w:tcW w:w="2202" w:type="dxa"/>
            <w:tcBorders>
              <w:top w:val="single" w:sz="4" w:space="0" w:color="000000"/>
              <w:left w:val="single" w:sz="4" w:space="0" w:color="000000"/>
              <w:right w:val="single" w:sz="4" w:space="0" w:color="000000"/>
            </w:tcBorders>
          </w:tcPr>
          <w:p>
            <w:pPr>
              <w:pStyle w:val="TableParagraph"/>
              <w:spacing w:before="55"/>
              <w:ind w:left="112" w:right="91"/>
              <w:jc w:val="center"/>
              <w:rPr>
                <w:sz w:val="20"/>
              </w:rPr>
            </w:pPr>
            <w:r>
              <w:rPr>
                <w:sz w:val="20"/>
              </w:rPr>
              <w:t>New</w:t>
            </w:r>
            <w:r>
              <w:rPr>
                <w:spacing w:val="-13"/>
                <w:sz w:val="20"/>
              </w:rPr>
              <w:t> </w:t>
            </w:r>
            <w:r>
              <w:rPr>
                <w:sz w:val="20"/>
              </w:rPr>
              <w:t>Energy</w:t>
            </w:r>
            <w:r>
              <w:rPr>
                <w:spacing w:val="-12"/>
                <w:sz w:val="20"/>
              </w:rPr>
              <w:t> </w:t>
            </w:r>
            <w:r>
              <w:rPr>
                <w:sz w:val="20"/>
              </w:rPr>
              <w:t>Materials and Device Process </w:t>
            </w:r>
            <w:r>
              <w:rPr>
                <w:spacing w:val="-2"/>
                <w:sz w:val="20"/>
              </w:rPr>
              <w:t>Equipment</w:t>
            </w:r>
          </w:p>
        </w:tc>
        <w:tc>
          <w:tcPr>
            <w:tcW w:w="812" w:type="dxa"/>
            <w:tcBorders>
              <w:top w:val="single" w:sz="4" w:space="0" w:color="000000"/>
              <w:left w:val="single" w:sz="4" w:space="0" w:color="000000"/>
              <w:right w:val="single" w:sz="4" w:space="0" w:color="000000"/>
            </w:tcBorders>
          </w:tcPr>
          <w:p>
            <w:pPr>
              <w:pStyle w:val="TableParagraph"/>
              <w:spacing w:before="7"/>
              <w:rPr>
                <w:rFonts w:ascii="宋体"/>
                <w:sz w:val="21"/>
              </w:rPr>
            </w:pPr>
          </w:p>
          <w:p>
            <w:pPr>
              <w:pStyle w:val="TableParagraph"/>
              <w:spacing w:before="1"/>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right w:val="single" w:sz="4" w:space="0" w:color="000000"/>
            </w:tcBorders>
          </w:tcPr>
          <w:p>
            <w:pPr>
              <w:pStyle w:val="TableParagraph"/>
              <w:spacing w:before="7"/>
              <w:rPr>
                <w:rFonts w:ascii="宋体"/>
                <w:sz w:val="21"/>
              </w:rPr>
            </w:pPr>
          </w:p>
          <w:p>
            <w:pPr>
              <w:pStyle w:val="TableParagraph"/>
              <w:spacing w:before="1"/>
              <w:ind w:right="191"/>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right w:val="single" w:sz="4" w:space="0" w:color="000000"/>
            </w:tcBorders>
          </w:tcPr>
          <w:p>
            <w:pPr>
              <w:pStyle w:val="TableParagraph"/>
              <w:spacing w:before="3"/>
              <w:rPr>
                <w:rFonts w:ascii="宋体"/>
                <w:sz w:val="22"/>
              </w:rPr>
            </w:pPr>
          </w:p>
          <w:p>
            <w:pPr>
              <w:pStyle w:val="TableParagraph"/>
              <w:ind w:left="12"/>
              <w:jc w:val="center"/>
              <w:rPr>
                <w:sz w:val="20"/>
              </w:rPr>
            </w:pPr>
            <w:r>
              <w:rPr>
                <w:w w:val="99"/>
                <w:sz w:val="20"/>
              </w:rPr>
              <w:t>2</w:t>
            </w:r>
          </w:p>
        </w:tc>
        <w:tc>
          <w:tcPr>
            <w:tcW w:w="810" w:type="dxa"/>
            <w:tcBorders>
              <w:top w:val="single" w:sz="4" w:space="0" w:color="000000"/>
              <w:left w:val="single" w:sz="4" w:space="0" w:color="000000"/>
              <w:right w:val="single" w:sz="4" w:space="0" w:color="000000"/>
            </w:tcBorders>
          </w:tcPr>
          <w:p>
            <w:pPr>
              <w:pStyle w:val="TableParagraph"/>
              <w:spacing w:before="3"/>
              <w:rPr>
                <w:rFonts w:ascii="宋体"/>
                <w:sz w:val="22"/>
              </w:rPr>
            </w:pPr>
          </w:p>
          <w:p>
            <w:pPr>
              <w:pStyle w:val="TableParagraph"/>
              <w:ind w:left="165" w:right="146"/>
              <w:jc w:val="center"/>
              <w:rPr>
                <w:sz w:val="20"/>
              </w:rPr>
            </w:pPr>
            <w:r>
              <w:rPr>
                <w:spacing w:val="-5"/>
                <w:sz w:val="20"/>
              </w:rPr>
              <w:t>32</w:t>
            </w:r>
          </w:p>
        </w:tc>
        <w:tc>
          <w:tcPr>
            <w:tcW w:w="812" w:type="dxa"/>
            <w:tcBorders>
              <w:top w:val="single" w:sz="4" w:space="0" w:color="000000"/>
              <w:left w:val="single" w:sz="4" w:space="0" w:color="000000"/>
              <w:right w:val="single" w:sz="4" w:space="0" w:color="000000"/>
            </w:tcBorders>
          </w:tcPr>
          <w:p>
            <w:pPr>
              <w:pStyle w:val="TableParagraph"/>
              <w:spacing w:before="3"/>
              <w:rPr>
                <w:rFonts w:ascii="宋体"/>
                <w:sz w:val="22"/>
              </w:rPr>
            </w:pPr>
          </w:p>
          <w:p>
            <w:pPr>
              <w:pStyle w:val="TableParagraph"/>
              <w:ind w:left="307"/>
              <w:rPr>
                <w:sz w:val="20"/>
              </w:rPr>
            </w:pPr>
            <w:r>
              <w:rPr>
                <w:spacing w:val="-5"/>
                <w:sz w:val="20"/>
              </w:rPr>
              <w:t>32</w:t>
            </w:r>
          </w:p>
        </w:tc>
        <w:tc>
          <w:tcPr>
            <w:tcW w:w="810" w:type="dxa"/>
            <w:tcBorders>
              <w:top w:val="single" w:sz="4" w:space="0" w:color="000000"/>
              <w:left w:val="single" w:sz="4" w:space="0" w:color="000000"/>
              <w:right w:val="single" w:sz="4" w:space="0" w:color="000000"/>
            </w:tcBorders>
          </w:tcPr>
          <w:p>
            <w:pPr>
              <w:pStyle w:val="TableParagraph"/>
              <w:spacing w:before="9"/>
              <w:rPr>
                <w:rFonts w:ascii="宋体"/>
                <w:sz w:val="21"/>
              </w:rPr>
            </w:pPr>
          </w:p>
          <w:p>
            <w:pPr>
              <w:pStyle w:val="TableParagraph"/>
              <w:ind w:right="339"/>
              <w:jc w:val="right"/>
              <w:rPr>
                <w:sz w:val="21"/>
              </w:rPr>
            </w:pPr>
            <w:r>
              <w:rPr>
                <w:w w:val="100"/>
                <w:sz w:val="21"/>
              </w:rPr>
              <w:t>0</w:t>
            </w:r>
          </w:p>
        </w:tc>
        <w:tc>
          <w:tcPr>
            <w:tcW w:w="812" w:type="dxa"/>
            <w:tcBorders>
              <w:top w:val="single" w:sz="4" w:space="0" w:color="000000"/>
              <w:left w:val="single" w:sz="4" w:space="0" w:color="000000"/>
            </w:tcBorders>
          </w:tcPr>
          <w:p>
            <w:pPr>
              <w:pStyle w:val="TableParagraph"/>
              <w:spacing w:before="3"/>
              <w:rPr>
                <w:rFonts w:ascii="宋体"/>
                <w:sz w:val="22"/>
              </w:rPr>
            </w:pPr>
          </w:p>
          <w:p>
            <w:pPr>
              <w:pStyle w:val="TableParagraph"/>
              <w:ind w:left="343"/>
              <w:rPr>
                <w:sz w:val="20"/>
              </w:rPr>
            </w:pPr>
            <w:r>
              <w:rPr>
                <w:w w:val="99"/>
                <w:sz w:val="20"/>
              </w:rPr>
              <w:t>6</w:t>
            </w:r>
          </w:p>
        </w:tc>
      </w:tr>
      <w:tr>
        <w:trPr>
          <w:trHeight w:val="481"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val="restart"/>
            <w:tcBorders>
              <w:left w:val="single" w:sz="4"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line="242" w:lineRule="auto" w:before="169"/>
              <w:ind w:left="107" w:right="77"/>
              <w:jc w:val="center"/>
              <w:rPr>
                <w:sz w:val="21"/>
              </w:rPr>
            </w:pPr>
            <w:r>
              <w:rPr>
                <w:rFonts w:ascii="宋体" w:eastAsia="宋体"/>
                <w:spacing w:val="-6"/>
                <w:sz w:val="21"/>
              </w:rPr>
              <w:t>专业选修 </w:t>
            </w:r>
            <w:r>
              <w:rPr>
                <w:spacing w:val="-6"/>
                <w:sz w:val="21"/>
              </w:rPr>
              <w:t>(</w:t>
            </w:r>
            <w:r>
              <w:rPr>
                <w:rFonts w:ascii="宋体" w:eastAsia="宋体"/>
                <w:spacing w:val="-6"/>
                <w:sz w:val="21"/>
              </w:rPr>
              <w:t>最</w:t>
            </w:r>
            <w:r>
              <w:rPr>
                <w:rFonts w:ascii="宋体" w:eastAsia="宋体"/>
                <w:spacing w:val="-21"/>
                <w:sz w:val="21"/>
              </w:rPr>
              <w:t>低 </w:t>
            </w:r>
            <w:r>
              <w:rPr>
                <w:sz w:val="21"/>
              </w:rPr>
              <w:t>8</w:t>
            </w:r>
            <w:r>
              <w:rPr>
                <w:rFonts w:ascii="宋体" w:eastAsia="宋体"/>
                <w:spacing w:val="-10"/>
                <w:sz w:val="21"/>
              </w:rPr>
              <w:t>学 </w:t>
            </w:r>
            <w:r>
              <w:rPr>
                <w:rFonts w:ascii="宋体" w:eastAsia="宋体"/>
                <w:spacing w:val="-6"/>
                <w:sz w:val="21"/>
              </w:rPr>
              <w:t>分</w:t>
            </w:r>
            <w:r>
              <w:rPr>
                <w:spacing w:val="-6"/>
                <w:sz w:val="21"/>
              </w:rPr>
              <w:t>)</w:t>
            </w:r>
          </w:p>
        </w:tc>
        <w:tc>
          <w:tcPr>
            <w:tcW w:w="1119" w:type="dxa"/>
            <w:vMerge w:val="restart"/>
            <w:tcBorders>
              <w:bottom w:val="single" w:sz="4" w:space="0" w:color="000000"/>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8"/>
              <w:rPr>
                <w:rFonts w:ascii="宋体"/>
                <w:sz w:val="24"/>
              </w:rPr>
            </w:pPr>
          </w:p>
          <w:p>
            <w:pPr>
              <w:pStyle w:val="TableParagraph"/>
              <w:spacing w:line="244" w:lineRule="auto"/>
              <w:ind w:left="452" w:right="106" w:hanging="315"/>
              <w:rPr>
                <w:rFonts w:ascii="宋体" w:eastAsia="宋体"/>
                <w:sz w:val="21"/>
              </w:rPr>
            </w:pPr>
            <w:r>
              <w:rPr>
                <w:rFonts w:ascii="宋体" w:eastAsia="宋体"/>
                <w:spacing w:val="-4"/>
                <w:sz w:val="21"/>
              </w:rPr>
              <w:t>基础拓展</w:t>
            </w:r>
            <w:r>
              <w:rPr>
                <w:rFonts w:ascii="宋体" w:eastAsia="宋体"/>
                <w:spacing w:val="-10"/>
                <w:sz w:val="21"/>
              </w:rPr>
              <w:t>类</w:t>
            </w:r>
          </w:p>
        </w:tc>
        <w:tc>
          <w:tcPr>
            <w:tcW w:w="1277" w:type="dxa"/>
            <w:tcBorders>
              <w:left w:val="single" w:sz="4" w:space="0" w:color="000000"/>
              <w:right w:val="single" w:sz="4" w:space="0" w:color="000000"/>
            </w:tcBorders>
          </w:tcPr>
          <w:p>
            <w:pPr>
              <w:pStyle w:val="TableParagraph"/>
              <w:spacing w:before="115"/>
              <w:ind w:left="226"/>
              <w:rPr>
                <w:sz w:val="21"/>
              </w:rPr>
            </w:pPr>
            <w:r>
              <w:rPr>
                <w:spacing w:val="-2"/>
                <w:sz w:val="21"/>
              </w:rPr>
              <w:t>10142008</w:t>
            </w:r>
          </w:p>
        </w:tc>
        <w:tc>
          <w:tcPr>
            <w:tcW w:w="2478" w:type="dxa"/>
            <w:tcBorders>
              <w:left w:val="single" w:sz="4" w:space="0" w:color="000000"/>
              <w:right w:val="single" w:sz="4" w:space="0" w:color="000000"/>
            </w:tcBorders>
          </w:tcPr>
          <w:p>
            <w:pPr>
              <w:pStyle w:val="TableParagraph"/>
              <w:spacing w:before="80"/>
              <w:ind w:left="142" w:right="122"/>
              <w:jc w:val="center"/>
              <w:rPr>
                <w:rFonts w:ascii="宋体" w:eastAsia="宋体"/>
                <w:sz w:val="20"/>
              </w:rPr>
            </w:pPr>
            <w:r>
              <w:rPr>
                <w:rFonts w:ascii="宋体" w:eastAsia="宋体"/>
                <w:w w:val="95"/>
                <w:sz w:val="20"/>
              </w:rPr>
              <w:t>胶</w:t>
            </w:r>
            <w:r>
              <w:rPr>
                <w:rFonts w:ascii="宋体" w:eastAsia="宋体"/>
                <w:w w:val="95"/>
                <w:sz w:val="20"/>
              </w:rPr>
              <w:t>体</w:t>
            </w:r>
            <w:r>
              <w:rPr>
                <w:rFonts w:ascii="宋体" w:eastAsia="宋体"/>
                <w:w w:val="95"/>
                <w:sz w:val="20"/>
              </w:rPr>
              <w:t>与</w:t>
            </w:r>
            <w:r>
              <w:rPr>
                <w:rFonts w:ascii="宋体" w:eastAsia="宋体"/>
                <w:w w:val="95"/>
                <w:sz w:val="20"/>
              </w:rPr>
              <w:t>界</w:t>
            </w:r>
            <w:r>
              <w:rPr>
                <w:rFonts w:ascii="宋体" w:eastAsia="宋体"/>
                <w:w w:val="95"/>
                <w:sz w:val="20"/>
              </w:rPr>
              <w:t>面</w:t>
            </w:r>
            <w:r>
              <w:rPr>
                <w:rFonts w:ascii="宋体" w:eastAsia="宋体"/>
                <w:w w:val="95"/>
                <w:sz w:val="20"/>
              </w:rPr>
              <w:t>科</w:t>
            </w:r>
            <w:r>
              <w:rPr>
                <w:rFonts w:ascii="宋体" w:eastAsia="宋体"/>
                <w:spacing w:val="-10"/>
                <w:w w:val="95"/>
                <w:sz w:val="20"/>
              </w:rPr>
              <w:t>学</w:t>
            </w:r>
          </w:p>
        </w:tc>
        <w:tc>
          <w:tcPr>
            <w:tcW w:w="2202" w:type="dxa"/>
            <w:tcBorders>
              <w:left w:val="single" w:sz="4" w:space="0" w:color="000000"/>
              <w:right w:val="single" w:sz="4" w:space="0" w:color="000000"/>
            </w:tcBorders>
          </w:tcPr>
          <w:p>
            <w:pPr>
              <w:pStyle w:val="TableParagraph"/>
              <w:spacing w:line="236" w:lineRule="exact"/>
              <w:ind w:left="112" w:right="91"/>
              <w:jc w:val="center"/>
              <w:rPr>
                <w:sz w:val="21"/>
              </w:rPr>
            </w:pPr>
            <w:r>
              <w:rPr>
                <w:sz w:val="21"/>
              </w:rPr>
              <w:t>Colloid</w:t>
            </w:r>
            <w:r>
              <w:rPr>
                <w:spacing w:val="-4"/>
                <w:sz w:val="21"/>
              </w:rPr>
              <w:t> </w:t>
            </w:r>
            <w:r>
              <w:rPr>
                <w:sz w:val="21"/>
              </w:rPr>
              <w:t>and</w:t>
            </w:r>
            <w:r>
              <w:rPr>
                <w:spacing w:val="-4"/>
                <w:sz w:val="21"/>
              </w:rPr>
              <w:t> </w:t>
            </w:r>
            <w:r>
              <w:rPr>
                <w:spacing w:val="-2"/>
                <w:sz w:val="21"/>
              </w:rPr>
              <w:t>Interface</w:t>
            </w:r>
          </w:p>
          <w:p>
            <w:pPr>
              <w:pStyle w:val="TableParagraph"/>
              <w:spacing w:line="225" w:lineRule="exact"/>
              <w:ind w:left="112" w:right="89"/>
              <w:jc w:val="center"/>
              <w:rPr>
                <w:sz w:val="21"/>
              </w:rPr>
            </w:pPr>
            <w:r>
              <w:rPr>
                <w:spacing w:val="-2"/>
                <w:sz w:val="21"/>
              </w:rPr>
              <w:t>Science</w:t>
            </w:r>
          </w:p>
        </w:tc>
        <w:tc>
          <w:tcPr>
            <w:tcW w:w="812" w:type="dxa"/>
            <w:tcBorders>
              <w:left w:val="single" w:sz="4" w:space="0" w:color="000000"/>
              <w:right w:val="single" w:sz="4" w:space="0" w:color="000000"/>
            </w:tcBorders>
          </w:tcPr>
          <w:p>
            <w:pPr>
              <w:pStyle w:val="TableParagraph"/>
              <w:spacing w:before="106"/>
              <w:ind w:left="187" w:right="165"/>
              <w:jc w:val="center"/>
              <w:rPr>
                <w:rFonts w:ascii="宋体" w:eastAsia="宋体"/>
                <w:sz w:val="21"/>
              </w:rPr>
            </w:pPr>
            <w:r>
              <w:rPr>
                <w:rFonts w:ascii="宋体" w:eastAsia="宋体"/>
                <w:spacing w:val="-5"/>
                <w:sz w:val="21"/>
              </w:rPr>
              <w:t>选修</w:t>
            </w:r>
          </w:p>
        </w:tc>
        <w:tc>
          <w:tcPr>
            <w:tcW w:w="810" w:type="dxa"/>
            <w:tcBorders>
              <w:left w:val="single" w:sz="4" w:space="0" w:color="000000"/>
              <w:right w:val="single" w:sz="4" w:space="0" w:color="000000"/>
            </w:tcBorders>
          </w:tcPr>
          <w:p>
            <w:pPr>
              <w:pStyle w:val="TableParagraph"/>
              <w:spacing w:before="106"/>
              <w:ind w:right="175"/>
              <w:jc w:val="right"/>
              <w:rPr>
                <w:rFonts w:ascii="宋体" w:eastAsia="宋体"/>
                <w:sz w:val="21"/>
              </w:rPr>
            </w:pPr>
            <w:r>
              <w:rPr>
                <w:rFonts w:ascii="宋体" w:eastAsia="宋体"/>
                <w:spacing w:val="-5"/>
                <w:sz w:val="21"/>
              </w:rPr>
              <w:t>考查</w:t>
            </w:r>
          </w:p>
        </w:tc>
        <w:tc>
          <w:tcPr>
            <w:tcW w:w="812" w:type="dxa"/>
            <w:tcBorders>
              <w:left w:val="single" w:sz="4" w:space="0" w:color="000000"/>
              <w:right w:val="single" w:sz="4" w:space="0" w:color="000000"/>
            </w:tcBorders>
          </w:tcPr>
          <w:p>
            <w:pPr>
              <w:pStyle w:val="TableParagraph"/>
              <w:spacing w:before="115"/>
              <w:ind w:left="13"/>
              <w:jc w:val="center"/>
              <w:rPr>
                <w:sz w:val="21"/>
              </w:rPr>
            </w:pPr>
            <w:r>
              <w:rPr>
                <w:w w:val="100"/>
                <w:sz w:val="21"/>
              </w:rPr>
              <w:t>2</w:t>
            </w:r>
          </w:p>
        </w:tc>
        <w:tc>
          <w:tcPr>
            <w:tcW w:w="810" w:type="dxa"/>
            <w:tcBorders>
              <w:left w:val="single" w:sz="4" w:space="0" w:color="000000"/>
              <w:right w:val="single" w:sz="4" w:space="0" w:color="000000"/>
            </w:tcBorders>
          </w:tcPr>
          <w:p>
            <w:pPr>
              <w:pStyle w:val="TableParagraph"/>
              <w:spacing w:before="115"/>
              <w:ind w:left="165" w:right="151"/>
              <w:jc w:val="center"/>
              <w:rPr>
                <w:sz w:val="21"/>
              </w:rPr>
            </w:pPr>
            <w:r>
              <w:rPr>
                <w:spacing w:val="-5"/>
                <w:sz w:val="21"/>
              </w:rPr>
              <w:t>32</w:t>
            </w:r>
          </w:p>
        </w:tc>
        <w:tc>
          <w:tcPr>
            <w:tcW w:w="812" w:type="dxa"/>
            <w:tcBorders>
              <w:left w:val="single" w:sz="4" w:space="0" w:color="000000"/>
              <w:right w:val="single" w:sz="4" w:space="0" w:color="000000"/>
            </w:tcBorders>
          </w:tcPr>
          <w:p>
            <w:pPr>
              <w:pStyle w:val="TableParagraph"/>
              <w:spacing w:before="115"/>
              <w:ind w:left="300"/>
              <w:rPr>
                <w:sz w:val="21"/>
              </w:rPr>
            </w:pPr>
            <w:r>
              <w:rPr>
                <w:spacing w:val="-5"/>
                <w:sz w:val="21"/>
              </w:rPr>
              <w:t>32</w:t>
            </w:r>
          </w:p>
        </w:tc>
        <w:tc>
          <w:tcPr>
            <w:tcW w:w="810" w:type="dxa"/>
            <w:tcBorders>
              <w:left w:val="single" w:sz="4" w:space="0" w:color="000000"/>
              <w:right w:val="single" w:sz="4" w:space="0" w:color="000000"/>
            </w:tcBorders>
          </w:tcPr>
          <w:p>
            <w:pPr>
              <w:pStyle w:val="TableParagraph"/>
              <w:spacing w:before="115"/>
              <w:ind w:right="339"/>
              <w:jc w:val="right"/>
              <w:rPr>
                <w:sz w:val="21"/>
              </w:rPr>
            </w:pPr>
            <w:r>
              <w:rPr>
                <w:w w:val="100"/>
                <w:sz w:val="21"/>
              </w:rPr>
              <w:t>0</w:t>
            </w:r>
          </w:p>
        </w:tc>
        <w:tc>
          <w:tcPr>
            <w:tcW w:w="812" w:type="dxa"/>
            <w:tcBorders>
              <w:left w:val="single" w:sz="4" w:space="0" w:color="000000"/>
            </w:tcBorders>
          </w:tcPr>
          <w:p>
            <w:pPr>
              <w:pStyle w:val="TableParagraph"/>
              <w:spacing w:before="115"/>
              <w:ind w:left="341"/>
              <w:rPr>
                <w:sz w:val="21"/>
              </w:rPr>
            </w:pPr>
            <w:r>
              <w:rPr>
                <w:w w:val="100"/>
                <w:sz w:val="21"/>
              </w:rPr>
              <w:t>5</w:t>
            </w:r>
          </w:p>
        </w:tc>
      </w:tr>
      <w:tr>
        <w:trPr>
          <w:trHeight w:val="459"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left w:val="single" w:sz="4" w:space="0" w:color="000000"/>
              <w:bottom w:val="single" w:sz="4" w:space="0" w:color="000000"/>
              <w:right w:val="single" w:sz="4" w:space="0" w:color="000000"/>
            </w:tcBorders>
          </w:tcPr>
          <w:p>
            <w:pPr>
              <w:pStyle w:val="TableParagraph"/>
              <w:spacing w:before="104"/>
              <w:ind w:left="245"/>
              <w:rPr>
                <w:rFonts w:ascii="宋体"/>
                <w:sz w:val="20"/>
              </w:rPr>
            </w:pPr>
            <w:r>
              <w:rPr>
                <w:rFonts w:ascii="宋体"/>
                <w:spacing w:val="-2"/>
                <w:sz w:val="20"/>
              </w:rPr>
              <w:t>10134008</w:t>
            </w:r>
          </w:p>
        </w:tc>
        <w:tc>
          <w:tcPr>
            <w:tcW w:w="2478" w:type="dxa"/>
            <w:tcBorders>
              <w:left w:val="single" w:sz="4" w:space="0" w:color="000000"/>
              <w:bottom w:val="single" w:sz="4" w:space="0" w:color="000000"/>
              <w:right w:val="single" w:sz="4" w:space="0" w:color="000000"/>
            </w:tcBorders>
          </w:tcPr>
          <w:p>
            <w:pPr>
              <w:pStyle w:val="TableParagraph"/>
              <w:spacing w:before="70"/>
              <w:ind w:left="144" w:right="122"/>
              <w:jc w:val="center"/>
              <w:rPr>
                <w:rFonts w:ascii="宋体" w:eastAsia="宋体"/>
                <w:sz w:val="20"/>
              </w:rPr>
            </w:pPr>
            <w:r>
              <w:rPr>
                <w:rFonts w:ascii="宋体" w:eastAsia="宋体"/>
                <w:w w:val="95"/>
                <w:sz w:val="20"/>
              </w:rPr>
              <w:t>功</w:t>
            </w:r>
            <w:r>
              <w:rPr>
                <w:rFonts w:ascii="宋体" w:eastAsia="宋体"/>
                <w:w w:val="95"/>
                <w:sz w:val="20"/>
              </w:rPr>
              <w:t>能</w:t>
            </w:r>
            <w:r>
              <w:rPr>
                <w:rFonts w:ascii="宋体" w:eastAsia="宋体"/>
                <w:w w:val="95"/>
                <w:sz w:val="20"/>
              </w:rPr>
              <w:t>化</w:t>
            </w:r>
            <w:r>
              <w:rPr>
                <w:rFonts w:ascii="宋体" w:eastAsia="宋体"/>
                <w:w w:val="95"/>
                <w:sz w:val="20"/>
              </w:rPr>
              <w:t>学</w:t>
            </w:r>
            <w:r>
              <w:rPr>
                <w:rFonts w:ascii="宋体" w:eastAsia="宋体"/>
                <w:w w:val="95"/>
                <w:sz w:val="20"/>
              </w:rPr>
              <w:t>材</w:t>
            </w:r>
            <w:r>
              <w:rPr>
                <w:rFonts w:ascii="宋体" w:eastAsia="宋体"/>
                <w:spacing w:val="-10"/>
                <w:w w:val="95"/>
                <w:sz w:val="20"/>
              </w:rPr>
              <w:t>料</w:t>
            </w:r>
          </w:p>
        </w:tc>
        <w:tc>
          <w:tcPr>
            <w:tcW w:w="2202" w:type="dxa"/>
            <w:tcBorders>
              <w:left w:val="single" w:sz="4" w:space="0" w:color="000000"/>
              <w:bottom w:val="single" w:sz="4" w:space="0" w:color="000000"/>
              <w:right w:val="single" w:sz="4" w:space="0" w:color="000000"/>
            </w:tcBorders>
          </w:tcPr>
          <w:p>
            <w:pPr>
              <w:pStyle w:val="TableParagraph"/>
              <w:spacing w:line="228" w:lineRule="exact"/>
              <w:ind w:left="729" w:right="243" w:hanging="459"/>
              <w:rPr>
                <w:sz w:val="20"/>
              </w:rPr>
            </w:pPr>
            <w:r>
              <w:rPr>
                <w:sz w:val="20"/>
              </w:rPr>
              <w:t>Functional</w:t>
            </w:r>
            <w:r>
              <w:rPr>
                <w:spacing w:val="-13"/>
                <w:sz w:val="20"/>
              </w:rPr>
              <w:t> </w:t>
            </w:r>
            <w:r>
              <w:rPr>
                <w:sz w:val="20"/>
              </w:rPr>
              <w:t>Chemical </w:t>
            </w:r>
            <w:r>
              <w:rPr>
                <w:spacing w:val="-2"/>
                <w:sz w:val="20"/>
              </w:rPr>
              <w:t>Materials</w:t>
            </w:r>
          </w:p>
        </w:tc>
        <w:tc>
          <w:tcPr>
            <w:tcW w:w="812" w:type="dxa"/>
            <w:tcBorders>
              <w:left w:val="single" w:sz="4" w:space="0" w:color="000000"/>
              <w:bottom w:val="single" w:sz="4" w:space="0" w:color="000000"/>
              <w:right w:val="single" w:sz="4" w:space="0" w:color="000000"/>
            </w:tcBorders>
          </w:tcPr>
          <w:p>
            <w:pPr>
              <w:pStyle w:val="TableParagraph"/>
              <w:spacing w:before="96"/>
              <w:ind w:left="187" w:right="165"/>
              <w:jc w:val="center"/>
              <w:rPr>
                <w:rFonts w:ascii="宋体" w:eastAsia="宋体"/>
                <w:sz w:val="21"/>
              </w:rPr>
            </w:pPr>
            <w:r>
              <w:rPr>
                <w:rFonts w:ascii="宋体" w:eastAsia="宋体"/>
                <w:spacing w:val="-5"/>
                <w:sz w:val="21"/>
              </w:rPr>
              <w:t>选修</w:t>
            </w:r>
          </w:p>
        </w:tc>
        <w:tc>
          <w:tcPr>
            <w:tcW w:w="810" w:type="dxa"/>
            <w:tcBorders>
              <w:left w:val="single" w:sz="4" w:space="0" w:color="000000"/>
              <w:bottom w:val="single" w:sz="4" w:space="0" w:color="000000"/>
              <w:right w:val="single" w:sz="4" w:space="0" w:color="000000"/>
            </w:tcBorders>
          </w:tcPr>
          <w:p>
            <w:pPr>
              <w:pStyle w:val="TableParagraph"/>
              <w:spacing w:before="104"/>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left w:val="single" w:sz="4" w:space="0" w:color="000000"/>
              <w:bottom w:val="single" w:sz="4" w:space="0" w:color="000000"/>
              <w:right w:val="single" w:sz="4" w:space="0" w:color="000000"/>
            </w:tcBorders>
          </w:tcPr>
          <w:p>
            <w:pPr>
              <w:pStyle w:val="TableParagraph"/>
              <w:spacing w:before="110"/>
              <w:ind w:left="12"/>
              <w:jc w:val="center"/>
              <w:rPr>
                <w:sz w:val="20"/>
              </w:rPr>
            </w:pPr>
            <w:r>
              <w:rPr>
                <w:w w:val="99"/>
                <w:sz w:val="20"/>
              </w:rPr>
              <w:t>2</w:t>
            </w:r>
          </w:p>
        </w:tc>
        <w:tc>
          <w:tcPr>
            <w:tcW w:w="810" w:type="dxa"/>
            <w:tcBorders>
              <w:left w:val="single" w:sz="4" w:space="0" w:color="000000"/>
              <w:bottom w:val="single" w:sz="4" w:space="0" w:color="000000"/>
              <w:right w:val="single" w:sz="4" w:space="0" w:color="000000"/>
            </w:tcBorders>
          </w:tcPr>
          <w:p>
            <w:pPr>
              <w:pStyle w:val="TableParagraph"/>
              <w:spacing w:before="110"/>
              <w:ind w:left="165" w:right="146"/>
              <w:jc w:val="center"/>
              <w:rPr>
                <w:sz w:val="20"/>
              </w:rPr>
            </w:pPr>
            <w:r>
              <w:rPr>
                <w:spacing w:val="-5"/>
                <w:sz w:val="20"/>
              </w:rPr>
              <w:t>32</w:t>
            </w:r>
          </w:p>
        </w:tc>
        <w:tc>
          <w:tcPr>
            <w:tcW w:w="812" w:type="dxa"/>
            <w:tcBorders>
              <w:left w:val="single" w:sz="4" w:space="0" w:color="000000"/>
              <w:bottom w:val="single" w:sz="4" w:space="0" w:color="000000"/>
              <w:right w:val="single" w:sz="4" w:space="0" w:color="000000"/>
            </w:tcBorders>
          </w:tcPr>
          <w:p>
            <w:pPr>
              <w:pStyle w:val="TableParagraph"/>
              <w:spacing w:before="105"/>
              <w:ind w:left="300"/>
              <w:rPr>
                <w:sz w:val="21"/>
              </w:rPr>
            </w:pPr>
            <w:r>
              <w:rPr>
                <w:spacing w:val="-5"/>
                <w:sz w:val="21"/>
              </w:rPr>
              <w:t>32</w:t>
            </w:r>
          </w:p>
        </w:tc>
        <w:tc>
          <w:tcPr>
            <w:tcW w:w="810" w:type="dxa"/>
            <w:tcBorders>
              <w:left w:val="single" w:sz="4" w:space="0" w:color="000000"/>
              <w:bottom w:val="single" w:sz="4" w:space="0" w:color="000000"/>
              <w:right w:val="single" w:sz="4" w:space="0" w:color="000000"/>
            </w:tcBorders>
          </w:tcPr>
          <w:p>
            <w:pPr>
              <w:pStyle w:val="TableParagraph"/>
              <w:spacing w:before="105"/>
              <w:ind w:right="339"/>
              <w:jc w:val="right"/>
              <w:rPr>
                <w:sz w:val="21"/>
              </w:rPr>
            </w:pPr>
            <w:r>
              <w:rPr>
                <w:w w:val="100"/>
                <w:sz w:val="21"/>
              </w:rPr>
              <w:t>0</w:t>
            </w:r>
          </w:p>
        </w:tc>
        <w:tc>
          <w:tcPr>
            <w:tcW w:w="812" w:type="dxa"/>
            <w:tcBorders>
              <w:left w:val="single" w:sz="4" w:space="0" w:color="000000"/>
              <w:bottom w:val="single" w:sz="4" w:space="0" w:color="000000"/>
            </w:tcBorders>
          </w:tcPr>
          <w:p>
            <w:pPr>
              <w:pStyle w:val="TableParagraph"/>
              <w:spacing w:before="110"/>
              <w:ind w:left="343"/>
              <w:rPr>
                <w:sz w:val="20"/>
              </w:rPr>
            </w:pPr>
            <w:r>
              <w:rPr>
                <w:w w:val="99"/>
                <w:sz w:val="20"/>
              </w:rPr>
              <w:t>5</w:t>
            </w:r>
          </w:p>
        </w:tc>
      </w:tr>
      <w:tr>
        <w:trPr>
          <w:trHeight w:val="482"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2"/>
              <w:ind w:left="245"/>
              <w:rPr>
                <w:sz w:val="20"/>
              </w:rPr>
            </w:pPr>
            <w:r>
              <w:rPr>
                <w:spacing w:val="-2"/>
                <w:sz w:val="20"/>
              </w:rPr>
              <w:t>10107006</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90"/>
              <w:ind w:left="142" w:right="122"/>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表</w:t>
            </w:r>
            <w:r>
              <w:rPr>
                <w:rFonts w:ascii="宋体" w:eastAsia="宋体"/>
                <w:spacing w:val="-5"/>
                <w:w w:val="95"/>
                <w:sz w:val="20"/>
              </w:rPr>
              <w:t>界面</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30" w:lineRule="atLeast" w:before="2"/>
              <w:ind w:left="751" w:hanging="521"/>
              <w:rPr>
                <w:sz w:val="20"/>
              </w:rPr>
            </w:pPr>
            <w:r>
              <w:rPr>
                <w:sz w:val="20"/>
              </w:rPr>
              <w:t>Materials</w:t>
            </w:r>
            <w:r>
              <w:rPr>
                <w:spacing w:val="-13"/>
                <w:sz w:val="20"/>
              </w:rPr>
              <w:t> </w:t>
            </w:r>
            <w:r>
              <w:rPr>
                <w:sz w:val="20"/>
              </w:rPr>
              <w:t>Surface</w:t>
            </w:r>
            <w:r>
              <w:rPr>
                <w:spacing w:val="-12"/>
                <w:sz w:val="20"/>
              </w:rPr>
              <w:t> </w:t>
            </w:r>
            <w:r>
              <w:rPr>
                <w:sz w:val="20"/>
              </w:rPr>
              <w:t>and </w:t>
            </w:r>
            <w:r>
              <w:rPr>
                <w:spacing w:val="-2"/>
                <w:sz w:val="20"/>
              </w:rPr>
              <w:t>Interface</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4"/>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16"/>
              <w:ind w:right="175"/>
              <w:jc w:val="right"/>
              <w:rPr>
                <w:rFonts w:ascii="宋体" w:eastAsia="宋体"/>
                <w:sz w:val="21"/>
              </w:rPr>
            </w:pPr>
            <w:r>
              <w:rPr>
                <w:rFonts w:ascii="宋体" w:eastAsia="宋体"/>
                <w:spacing w:val="-5"/>
                <w:sz w:val="21"/>
              </w:rPr>
              <w:t>考试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left="178" w:right="165"/>
              <w:jc w:val="center"/>
              <w:rPr>
                <w:sz w:val="20"/>
              </w:rPr>
            </w:pPr>
            <w:r>
              <w:rPr>
                <w:spacing w:val="-5"/>
                <w:sz w:val="20"/>
              </w:rPr>
              <w:t>1.5</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2"/>
              <w:ind w:left="165" w:right="146"/>
              <w:jc w:val="center"/>
              <w:rPr>
                <w:sz w:val="20"/>
              </w:rPr>
            </w:pPr>
            <w:r>
              <w:rPr>
                <w:spacing w:val="-5"/>
                <w:sz w:val="20"/>
              </w:rPr>
              <w:t>24</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left="307"/>
              <w:rPr>
                <w:sz w:val="20"/>
              </w:rPr>
            </w:pPr>
            <w:r>
              <w:rPr>
                <w:spacing w:val="-5"/>
                <w:sz w:val="20"/>
              </w:rPr>
              <w:t>24</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2"/>
              <w:ind w:right="343"/>
              <w:jc w:val="right"/>
              <w:rPr>
                <w:sz w:val="20"/>
              </w:rPr>
            </w:pPr>
            <w:r>
              <w:rPr>
                <w:w w:val="99"/>
                <w:sz w:val="20"/>
              </w:rPr>
              <w:t>0</w:t>
            </w:r>
          </w:p>
        </w:tc>
        <w:tc>
          <w:tcPr>
            <w:tcW w:w="812" w:type="dxa"/>
            <w:tcBorders>
              <w:top w:val="single" w:sz="4" w:space="0" w:color="000000"/>
              <w:left w:val="single" w:sz="4" w:space="0" w:color="000000"/>
              <w:bottom w:val="single" w:sz="4" w:space="0" w:color="000000"/>
            </w:tcBorders>
          </w:tcPr>
          <w:p>
            <w:pPr>
              <w:pStyle w:val="TableParagraph"/>
              <w:spacing w:before="132"/>
              <w:ind w:left="343"/>
              <w:rPr>
                <w:sz w:val="20"/>
              </w:rPr>
            </w:pPr>
            <w:r>
              <w:rPr>
                <w:w w:val="99"/>
                <w:sz w:val="20"/>
              </w:rPr>
              <w:t>6</w:t>
            </w:r>
          </w:p>
        </w:tc>
      </w:tr>
      <w:tr>
        <w:trPr>
          <w:trHeight w:val="1058"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32"/>
              </w:rPr>
            </w:pPr>
          </w:p>
          <w:p>
            <w:pPr>
              <w:pStyle w:val="TableParagraph"/>
              <w:ind w:left="226"/>
              <w:rPr>
                <w:sz w:val="21"/>
              </w:rPr>
            </w:pPr>
            <w:r>
              <w:rPr>
                <w:spacing w:val="-2"/>
                <w:sz w:val="21"/>
              </w:rPr>
              <w:t>14797008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5"/>
              <w:ind w:left="144" w:right="122"/>
              <w:jc w:val="center"/>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技</w:t>
            </w:r>
            <w:r>
              <w:rPr>
                <w:rFonts w:ascii="宋体" w:eastAsia="宋体"/>
                <w:w w:val="95"/>
                <w:sz w:val="20"/>
              </w:rPr>
              <w:t>外</w:t>
            </w:r>
            <w:r>
              <w:rPr>
                <w:rFonts w:ascii="宋体" w:eastAsia="宋体"/>
                <w:spacing w:val="-10"/>
                <w:w w:val="95"/>
                <w:sz w:val="20"/>
              </w:rPr>
              <w:t>语</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tabs>
                <w:tab w:pos="1404" w:val="left" w:leader="none"/>
              </w:tabs>
              <w:spacing w:before="74"/>
              <w:ind w:left="199" w:right="176" w:hanging="2"/>
              <w:jc w:val="center"/>
              <w:rPr>
                <w:sz w:val="20"/>
              </w:rPr>
            </w:pPr>
            <w:r>
              <w:rPr>
                <w:sz w:val="20"/>
              </w:rPr>
              <w:t>Scientific and Technological</w:t>
            </w:r>
            <w:r>
              <w:rPr>
                <w:spacing w:val="-13"/>
                <w:sz w:val="20"/>
              </w:rPr>
              <w:t> </w:t>
            </w:r>
            <w:r>
              <w:rPr>
                <w:sz w:val="20"/>
              </w:rPr>
              <w:t>Foreign Language of</w:t>
              <w:tab/>
            </w:r>
            <w:r>
              <w:rPr>
                <w:spacing w:val="-4"/>
                <w:sz w:val="20"/>
              </w:rPr>
              <w:t>New </w:t>
            </w:r>
            <w:r>
              <w:rPr>
                <w:sz w:val="20"/>
              </w:rPr>
              <w:t>Energy Materials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5"/>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155"/>
              <w:ind w:right="191"/>
              <w:jc w:val="right"/>
              <w:rPr>
                <w:rFonts w:ascii="宋体" w:eastAsia="宋体"/>
                <w:sz w:val="20"/>
              </w:rPr>
            </w:pPr>
            <w:r>
              <w:rPr>
                <w:rFonts w:ascii="宋体" w:eastAsia="宋体"/>
                <w:w w:val="95"/>
                <w:sz w:val="20"/>
              </w:rPr>
              <w:t>考</w:t>
            </w:r>
            <w:r>
              <w:rPr>
                <w:rFonts w:ascii="宋体" w:eastAsia="宋体"/>
                <w:spacing w:val="-10"/>
                <w:sz w:val="20"/>
              </w:rPr>
              <w:t>试</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32"/>
              </w:rPr>
            </w:pPr>
          </w:p>
          <w:p>
            <w:pPr>
              <w:pStyle w:val="TableParagraph"/>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32"/>
              </w:rPr>
            </w:pPr>
          </w:p>
          <w:p>
            <w:pPr>
              <w:pStyle w:val="TableParagraph"/>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
              <w:rPr>
                <w:rFonts w:ascii="宋体"/>
                <w:sz w:val="32"/>
              </w:rPr>
            </w:pPr>
          </w:p>
          <w:p>
            <w:pPr>
              <w:pStyle w:val="TableParagraph"/>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32"/>
              </w:rPr>
            </w:pPr>
          </w:p>
          <w:p>
            <w:pPr>
              <w:pStyle w:val="TableParagraph"/>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0"/>
              <w:rPr>
                <w:rFonts w:ascii="宋体"/>
                <w:sz w:val="32"/>
              </w:rPr>
            </w:pPr>
          </w:p>
          <w:p>
            <w:pPr>
              <w:pStyle w:val="TableParagraph"/>
              <w:ind w:left="343"/>
              <w:rPr>
                <w:sz w:val="20"/>
              </w:rPr>
            </w:pPr>
            <w:r>
              <w:rPr>
                <w:w w:val="99"/>
                <w:sz w:val="20"/>
              </w:rPr>
              <w:t>6</w:t>
            </w:r>
          </w:p>
        </w:tc>
      </w:tr>
      <w:tr>
        <w:trPr>
          <w:trHeight w:val="779"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8"/>
              <w:rPr>
                <w:rFonts w:ascii="宋体"/>
                <w:sz w:val="19"/>
              </w:rPr>
            </w:pPr>
          </w:p>
          <w:p>
            <w:pPr>
              <w:pStyle w:val="TableParagraph"/>
              <w:spacing w:before="1"/>
              <w:ind w:left="245"/>
              <w:rPr>
                <w:sz w:val="20"/>
              </w:rPr>
            </w:pPr>
            <w:r>
              <w:rPr>
                <w:spacing w:val="-2"/>
                <w:sz w:val="20"/>
              </w:rPr>
              <w:t>10178008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line="266" w:lineRule="auto" w:before="116"/>
              <w:ind w:left="1146" w:right="123" w:hanging="1002"/>
              <w:rPr>
                <w:rFonts w:ascii="宋体" w:eastAsia="宋体"/>
                <w:sz w:val="20"/>
              </w:rPr>
            </w:pPr>
            <w:r>
              <w:rPr>
                <w:rFonts w:ascii="宋体" w:eastAsia="宋体"/>
                <w:spacing w:val="-2"/>
                <w:sz w:val="20"/>
              </w:rPr>
              <w:t>新</w:t>
            </w:r>
            <w:r>
              <w:rPr>
                <w:rFonts w:ascii="宋体" w:eastAsia="宋体"/>
                <w:spacing w:val="-2"/>
                <w:sz w:val="20"/>
              </w:rPr>
              <w:t>能</w:t>
            </w:r>
            <w:r>
              <w:rPr>
                <w:rFonts w:ascii="宋体" w:eastAsia="宋体"/>
                <w:spacing w:val="-2"/>
                <w:sz w:val="20"/>
              </w:rPr>
              <w:t>源</w:t>
            </w:r>
            <w:r>
              <w:rPr>
                <w:rFonts w:ascii="宋体" w:eastAsia="宋体"/>
                <w:spacing w:val="-2"/>
                <w:sz w:val="20"/>
              </w:rPr>
              <w:t>材</w:t>
            </w:r>
            <w:r>
              <w:rPr>
                <w:rFonts w:ascii="宋体" w:eastAsia="宋体"/>
                <w:spacing w:val="-2"/>
                <w:sz w:val="20"/>
              </w:rPr>
              <w:t>料</w:t>
            </w:r>
            <w:r>
              <w:rPr>
                <w:rFonts w:ascii="宋体" w:eastAsia="宋体"/>
                <w:spacing w:val="-2"/>
                <w:sz w:val="20"/>
              </w:rPr>
              <w:t>与</w:t>
            </w:r>
            <w:r>
              <w:rPr>
                <w:rFonts w:ascii="宋体" w:eastAsia="宋体"/>
                <w:spacing w:val="-2"/>
                <w:sz w:val="20"/>
              </w:rPr>
              <w:t>器</w:t>
            </w:r>
            <w:r>
              <w:rPr>
                <w:rFonts w:ascii="宋体" w:eastAsia="宋体"/>
                <w:spacing w:val="-2"/>
                <w:sz w:val="20"/>
              </w:rPr>
              <w:t>件</w:t>
            </w:r>
            <w:r>
              <w:rPr>
                <w:rFonts w:ascii="宋体" w:eastAsia="宋体"/>
                <w:spacing w:val="-2"/>
                <w:sz w:val="20"/>
              </w:rPr>
              <w:t>测</w:t>
            </w:r>
            <w:r>
              <w:rPr>
                <w:rFonts w:ascii="宋体" w:eastAsia="宋体"/>
                <w:spacing w:val="-2"/>
                <w:sz w:val="20"/>
              </w:rPr>
              <w:t>试技</w:t>
            </w:r>
            <w:r>
              <w:rPr>
                <w:rFonts w:ascii="宋体" w:eastAsia="宋体"/>
                <w:spacing w:val="-10"/>
                <w:sz w:val="20"/>
              </w:rPr>
              <w:t>术</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64" w:lineRule="auto" w:before="14"/>
              <w:ind w:left="203" w:right="182" w:hanging="2"/>
              <w:jc w:val="center"/>
              <w:rPr>
                <w:sz w:val="20"/>
              </w:rPr>
            </w:pPr>
            <w:r>
              <w:rPr>
                <w:sz w:val="20"/>
              </w:rPr>
              <w:t>Research Methods for New</w:t>
            </w:r>
            <w:r>
              <w:rPr>
                <w:spacing w:val="-10"/>
                <w:sz w:val="20"/>
              </w:rPr>
              <w:t> </w:t>
            </w:r>
            <w:r>
              <w:rPr>
                <w:sz w:val="20"/>
              </w:rPr>
              <w:t>Energy</w:t>
            </w:r>
            <w:r>
              <w:rPr>
                <w:spacing w:val="-8"/>
                <w:sz w:val="20"/>
              </w:rPr>
              <w:t> </w:t>
            </w:r>
            <w:r>
              <w:rPr>
                <w:spacing w:val="-2"/>
                <w:sz w:val="20"/>
              </w:rPr>
              <w:t>Materials</w:t>
            </w:r>
          </w:p>
          <w:p>
            <w:pPr>
              <w:pStyle w:val="TableParagraph"/>
              <w:spacing w:before="1"/>
              <w:ind w:left="109" w:right="91"/>
              <w:jc w:val="center"/>
              <w:rPr>
                <w:sz w:val="20"/>
              </w:rPr>
            </w:pPr>
            <w:r>
              <w:rPr>
                <w:sz w:val="20"/>
              </w:rPr>
              <w:t>and</w:t>
            </w:r>
            <w:r>
              <w:rPr>
                <w:spacing w:val="-3"/>
                <w:sz w:val="20"/>
              </w:rPr>
              <w:t> </w:t>
            </w:r>
            <w:r>
              <w:rPr>
                <w:spacing w:val="-2"/>
                <w:sz w:val="20"/>
              </w:rPr>
              <w:t>Devices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1"/>
              </w:rPr>
            </w:pPr>
          </w:p>
          <w:p>
            <w:pPr>
              <w:pStyle w:val="TableParagraph"/>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3"/>
              <w:rPr>
                <w:rFonts w:ascii="宋体"/>
                <w:sz w:val="21"/>
              </w:rPr>
            </w:pPr>
          </w:p>
          <w:p>
            <w:pPr>
              <w:pStyle w:val="TableParagraph"/>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
              <w:rPr>
                <w:rFonts w:ascii="宋体"/>
                <w:sz w:val="21"/>
              </w:rPr>
            </w:pPr>
          </w:p>
          <w:p>
            <w:pPr>
              <w:pStyle w:val="TableParagraph"/>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5"/>
              <w:rPr>
                <w:rFonts w:ascii="宋体"/>
                <w:sz w:val="21"/>
              </w:rPr>
            </w:pPr>
          </w:p>
          <w:p>
            <w:pPr>
              <w:pStyle w:val="TableParagraph"/>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2"/>
              <w:rPr>
                <w:rFonts w:ascii="宋体"/>
                <w:sz w:val="21"/>
              </w:rPr>
            </w:pPr>
          </w:p>
          <w:p>
            <w:pPr>
              <w:pStyle w:val="TableParagraph"/>
              <w:ind w:left="343"/>
              <w:rPr>
                <w:sz w:val="20"/>
              </w:rPr>
            </w:pPr>
            <w:r>
              <w:rPr>
                <w:w w:val="99"/>
                <w:sz w:val="20"/>
              </w:rPr>
              <w:t>6</w:t>
            </w:r>
          </w:p>
        </w:tc>
      </w:tr>
      <w:tr>
        <w:trPr>
          <w:trHeight w:val="40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9"/>
              <w:ind w:left="224"/>
              <w:rPr>
                <w:rFonts w:ascii="微软雅黑"/>
                <w:sz w:val="18"/>
              </w:rPr>
            </w:pPr>
            <w:r>
              <w:rPr>
                <w:rFonts w:ascii="微软雅黑"/>
                <w:spacing w:val="-2"/>
                <w:sz w:val="18"/>
              </w:rPr>
              <w:t>10153008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73"/>
              <w:ind w:left="142" w:right="122"/>
              <w:jc w:val="center"/>
              <w:rPr>
                <w:rFonts w:ascii="宋体" w:eastAsia="宋体"/>
                <w:sz w:val="20"/>
              </w:rPr>
            </w:pPr>
            <w:r>
              <w:rPr>
                <w:rFonts w:ascii="宋体" w:eastAsia="宋体"/>
                <w:w w:val="95"/>
                <w:sz w:val="20"/>
              </w:rPr>
              <w:t>燃</w:t>
            </w:r>
            <w:r>
              <w:rPr>
                <w:rFonts w:ascii="宋体" w:eastAsia="宋体"/>
                <w:w w:val="95"/>
                <w:sz w:val="20"/>
              </w:rPr>
              <w:t>料</w:t>
            </w:r>
            <w:r>
              <w:rPr>
                <w:rFonts w:ascii="宋体" w:eastAsia="宋体"/>
                <w:w w:val="95"/>
                <w:sz w:val="20"/>
              </w:rPr>
              <w:t>电</w:t>
            </w:r>
            <w:r>
              <w:rPr>
                <w:rFonts w:ascii="宋体" w:eastAsia="宋体"/>
                <w:spacing w:val="-10"/>
                <w:w w:val="95"/>
                <w:sz w:val="20"/>
              </w:rPr>
              <w:t>池</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before="79"/>
              <w:ind w:left="110" w:right="91"/>
              <w:jc w:val="center"/>
              <w:rPr>
                <w:sz w:val="20"/>
              </w:rPr>
            </w:pPr>
            <w:r>
              <w:rPr>
                <w:sz w:val="20"/>
              </w:rPr>
              <w:t>Fuel</w:t>
            </w:r>
            <w:r>
              <w:rPr>
                <w:spacing w:val="-5"/>
                <w:sz w:val="20"/>
              </w:rPr>
              <w:t> </w:t>
            </w:r>
            <w:r>
              <w:rPr>
                <w:spacing w:val="-2"/>
                <w:sz w:val="20"/>
              </w:rPr>
              <w:t>Cells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85"/>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85"/>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94"/>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94"/>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94"/>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87"/>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87"/>
              <w:ind w:left="341"/>
              <w:rPr>
                <w:sz w:val="21"/>
              </w:rPr>
            </w:pPr>
            <w:r>
              <w:rPr>
                <w:w w:val="100"/>
                <w:sz w:val="21"/>
              </w:rPr>
              <w:t>6</w:t>
            </w:r>
          </w:p>
        </w:tc>
      </w:tr>
      <w:tr>
        <w:trPr>
          <w:trHeight w:val="576"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val="restart"/>
            <w:tcBorders>
              <w:top w:val="single" w:sz="4" w:space="0" w:color="000000"/>
              <w:bottom w:val="single" w:sz="4" w:space="0" w:color="000000"/>
              <w:right w:val="single" w:sz="4" w:space="0" w:color="000000"/>
            </w:tcBorders>
          </w:tcPr>
          <w:p>
            <w:pPr>
              <w:pStyle w:val="TableParagraph"/>
              <w:rPr>
                <w:rFonts w:ascii="宋体"/>
                <w:sz w:val="20"/>
              </w:rPr>
            </w:pPr>
          </w:p>
          <w:p>
            <w:pPr>
              <w:pStyle w:val="TableParagraph"/>
              <w:spacing w:before="9"/>
              <w:rPr>
                <w:rFonts w:ascii="宋体"/>
                <w:sz w:val="21"/>
              </w:rPr>
            </w:pPr>
          </w:p>
          <w:p>
            <w:pPr>
              <w:pStyle w:val="TableParagraph"/>
              <w:spacing w:line="242" w:lineRule="auto"/>
              <w:ind w:left="452" w:right="106" w:hanging="315"/>
              <w:rPr>
                <w:rFonts w:ascii="宋体" w:eastAsia="宋体"/>
                <w:sz w:val="21"/>
              </w:rPr>
            </w:pPr>
            <w:r>
              <w:rPr>
                <w:rFonts w:ascii="宋体" w:eastAsia="宋体"/>
                <w:spacing w:val="-4"/>
                <w:sz w:val="21"/>
              </w:rPr>
              <w:t>专业特色</w:t>
            </w:r>
            <w:r>
              <w:rPr>
                <w:rFonts w:ascii="宋体" w:eastAsia="宋体"/>
                <w:spacing w:val="-10"/>
                <w:sz w:val="21"/>
              </w:rPr>
              <w:t>类</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40"/>
              <w:ind w:left="245"/>
              <w:rPr>
                <w:sz w:val="20"/>
              </w:rPr>
            </w:pPr>
            <w:r>
              <w:rPr>
                <w:spacing w:val="-2"/>
                <w:sz w:val="20"/>
              </w:rPr>
              <w:t>16582008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9"/>
              <w:ind w:left="142" w:right="122"/>
              <w:jc w:val="center"/>
              <w:rPr>
                <w:rFonts w:ascii="宋体" w:eastAsia="宋体"/>
                <w:sz w:val="20"/>
              </w:rPr>
            </w:pPr>
            <w:r>
              <w:rPr>
                <w:rFonts w:ascii="宋体" w:eastAsia="宋体"/>
                <w:w w:val="95"/>
                <w:sz w:val="20"/>
              </w:rPr>
              <w:t>光</w:t>
            </w: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w w:val="95"/>
                <w:sz w:val="20"/>
              </w:rPr>
              <w:t>与</w:t>
            </w:r>
            <w:r>
              <w:rPr>
                <w:rFonts w:ascii="宋体" w:eastAsia="宋体"/>
                <w:w w:val="95"/>
                <w:sz w:val="20"/>
              </w:rPr>
              <w:t>材</w:t>
            </w:r>
            <w:r>
              <w:rPr>
                <w:rFonts w:ascii="宋体" w:eastAsia="宋体"/>
                <w:spacing w:val="-10"/>
                <w:w w:val="95"/>
                <w:sz w:val="20"/>
              </w:rPr>
              <w:t>料</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12" w:right="90"/>
              <w:jc w:val="center"/>
              <w:rPr>
                <w:sz w:val="20"/>
              </w:rPr>
            </w:pPr>
            <w:r>
              <w:rPr>
                <w:spacing w:val="-2"/>
                <w:sz w:val="20"/>
              </w:rPr>
              <w:t>Photoelectrochemistry</w:t>
            </w:r>
          </w:p>
          <w:p>
            <w:pPr>
              <w:pStyle w:val="TableParagraph"/>
              <w:spacing w:before="55"/>
              <w:ind w:left="109" w:right="91"/>
              <w:jc w:val="center"/>
              <w:rPr>
                <w:sz w:val="20"/>
              </w:rPr>
            </w:pPr>
            <w:r>
              <w:rPr>
                <w:sz w:val="20"/>
              </w:rPr>
              <w:t>and</w:t>
            </w:r>
            <w:r>
              <w:rPr>
                <w:spacing w:val="-3"/>
                <w:sz w:val="20"/>
              </w:rPr>
              <w:t> </w:t>
            </w:r>
            <w:r>
              <w:rPr>
                <w:spacing w:val="-2"/>
                <w:sz w:val="20"/>
              </w:rPr>
              <w:t>Materials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0"/>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9"/>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9"/>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9"/>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4"/>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4"/>
              <w:ind w:left="341"/>
              <w:rPr>
                <w:sz w:val="21"/>
              </w:rPr>
            </w:pPr>
            <w:r>
              <w:rPr>
                <w:w w:val="100"/>
                <w:sz w:val="21"/>
              </w:rPr>
              <w:t>5</w:t>
            </w:r>
          </w:p>
        </w:tc>
      </w:tr>
      <w:tr>
        <w:trPr>
          <w:trHeight w:val="506"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6"/>
              <w:ind w:left="245"/>
              <w:rPr>
                <w:sz w:val="20"/>
              </w:rPr>
            </w:pPr>
            <w:r>
              <w:rPr>
                <w:spacing w:val="-2"/>
                <w:sz w:val="20"/>
              </w:rPr>
              <w:t>13866008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92"/>
              <w:ind w:left="142" w:right="122"/>
              <w:jc w:val="center"/>
              <w:rPr>
                <w:rFonts w:ascii="宋体" w:eastAsia="宋体"/>
                <w:sz w:val="20"/>
              </w:rPr>
            </w:pPr>
            <w:r>
              <w:rPr>
                <w:rFonts w:ascii="宋体" w:eastAsia="宋体"/>
                <w:w w:val="95"/>
                <w:sz w:val="20"/>
              </w:rPr>
              <w:t>能</w:t>
            </w:r>
            <w:r>
              <w:rPr>
                <w:rFonts w:ascii="宋体" w:eastAsia="宋体"/>
                <w:w w:val="95"/>
                <w:sz w:val="20"/>
              </w:rPr>
              <w:t>量</w:t>
            </w:r>
            <w:r>
              <w:rPr>
                <w:rFonts w:ascii="宋体" w:eastAsia="宋体"/>
                <w:w w:val="95"/>
                <w:sz w:val="20"/>
              </w:rPr>
              <w:t>存</w:t>
            </w:r>
            <w:r>
              <w:rPr>
                <w:rFonts w:ascii="宋体" w:eastAsia="宋体"/>
                <w:w w:val="95"/>
                <w:sz w:val="20"/>
              </w:rPr>
              <w:t>储</w:t>
            </w:r>
            <w:r>
              <w:rPr>
                <w:rFonts w:ascii="宋体" w:eastAsia="宋体"/>
                <w:w w:val="95"/>
                <w:sz w:val="20"/>
              </w:rPr>
              <w:t>与</w:t>
            </w:r>
            <w:r>
              <w:rPr>
                <w:rFonts w:ascii="宋体" w:eastAsia="宋体"/>
                <w:w w:val="95"/>
                <w:sz w:val="20"/>
              </w:rPr>
              <w:t>转</w:t>
            </w:r>
            <w:r>
              <w:rPr>
                <w:rFonts w:ascii="宋体" w:eastAsia="宋体"/>
                <w:spacing w:val="-10"/>
                <w:w w:val="95"/>
                <w:sz w:val="20"/>
              </w:rPr>
              <w:t>换</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ind w:left="111" w:right="91"/>
              <w:jc w:val="center"/>
              <w:rPr>
                <w:sz w:val="20"/>
              </w:rPr>
            </w:pPr>
            <w:r>
              <w:rPr>
                <w:sz w:val="20"/>
              </w:rPr>
              <w:t>Energy</w:t>
            </w:r>
            <w:r>
              <w:rPr>
                <w:spacing w:val="-13"/>
                <w:sz w:val="20"/>
              </w:rPr>
              <w:t> </w:t>
            </w:r>
            <w:r>
              <w:rPr>
                <w:sz w:val="20"/>
              </w:rPr>
              <w:t>Storage</w:t>
            </w:r>
            <w:r>
              <w:rPr>
                <w:spacing w:val="-8"/>
                <w:sz w:val="20"/>
              </w:rPr>
              <w:t> </w:t>
            </w:r>
            <w:r>
              <w:rPr>
                <w:spacing w:val="-5"/>
                <w:sz w:val="20"/>
              </w:rPr>
              <w:t>and</w:t>
            </w:r>
          </w:p>
          <w:p>
            <w:pPr>
              <w:pStyle w:val="TableParagraph"/>
              <w:spacing w:before="24"/>
              <w:ind w:left="109" w:right="91"/>
              <w:jc w:val="center"/>
              <w:rPr>
                <w:sz w:val="20"/>
              </w:rPr>
            </w:pPr>
            <w:r>
              <w:rPr>
                <w:spacing w:val="-2"/>
                <w:sz w:val="20"/>
              </w:rPr>
              <w:t>Conversion</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6"/>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6"/>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4"/>
              <w:ind w:left="12"/>
              <w:jc w:val="center"/>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4"/>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4"/>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7"/>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27"/>
              <w:ind w:left="341"/>
              <w:rPr>
                <w:sz w:val="21"/>
              </w:rPr>
            </w:pPr>
            <w:r>
              <w:rPr>
                <w:w w:val="100"/>
                <w:sz w:val="21"/>
              </w:rPr>
              <w:t>6</w:t>
            </w:r>
          </w:p>
        </w:tc>
      </w:tr>
      <w:tr>
        <w:trPr>
          <w:trHeight w:val="50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6"/>
              <w:ind w:left="245"/>
              <w:rPr>
                <w:sz w:val="20"/>
              </w:rPr>
            </w:pPr>
            <w:r>
              <w:rPr>
                <w:spacing w:val="-2"/>
                <w:sz w:val="20"/>
              </w:rPr>
              <w:t>17746008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1"/>
              <w:ind w:left="144" w:right="122"/>
              <w:jc w:val="center"/>
              <w:rPr>
                <w:rFonts w:ascii="宋体" w:eastAsia="宋体"/>
                <w:sz w:val="20"/>
              </w:rPr>
            </w:pPr>
            <w:r>
              <w:rPr>
                <w:rFonts w:ascii="宋体" w:eastAsia="宋体"/>
                <w:w w:val="95"/>
                <w:sz w:val="20"/>
              </w:rPr>
              <w:t>催</w:t>
            </w:r>
            <w:r>
              <w:rPr>
                <w:rFonts w:ascii="宋体" w:eastAsia="宋体"/>
                <w:w w:val="95"/>
                <w:sz w:val="20"/>
              </w:rPr>
              <w:t>化</w:t>
            </w: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spacing w:val="-10"/>
                <w:w w:val="95"/>
                <w:sz w:val="20"/>
              </w:rPr>
              <w:t>论</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ind w:left="112" w:right="91"/>
              <w:jc w:val="center"/>
              <w:rPr>
                <w:sz w:val="20"/>
              </w:rPr>
            </w:pPr>
            <w:r>
              <w:rPr>
                <w:sz w:val="20"/>
              </w:rPr>
              <w:t>Introduction</w:t>
            </w:r>
            <w:r>
              <w:rPr>
                <w:spacing w:val="-7"/>
                <w:sz w:val="20"/>
              </w:rPr>
              <w:t> </w:t>
            </w:r>
            <w:r>
              <w:rPr>
                <w:sz w:val="20"/>
              </w:rPr>
              <w:t>of</w:t>
            </w:r>
            <w:r>
              <w:rPr>
                <w:spacing w:val="-5"/>
                <w:sz w:val="20"/>
              </w:rPr>
              <w:t> </w:t>
            </w:r>
            <w:r>
              <w:rPr>
                <w:spacing w:val="-2"/>
                <w:sz w:val="20"/>
              </w:rPr>
              <w:t>Catalytic</w:t>
            </w:r>
          </w:p>
          <w:p>
            <w:pPr>
              <w:pStyle w:val="TableParagraph"/>
              <w:spacing w:before="24"/>
              <w:ind w:left="112" w:right="91"/>
              <w:jc w:val="center"/>
              <w:rPr>
                <w:sz w:val="20"/>
              </w:rPr>
            </w:pPr>
            <w:r>
              <w:rPr>
                <w:spacing w:val="-2"/>
                <w:sz w:val="20"/>
              </w:rPr>
              <w:t>Materials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6"/>
              <w:ind w:left="182" w:right="165"/>
              <w:jc w:val="center"/>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6"/>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7"/>
              <w:ind w:left="13"/>
              <w:jc w:val="center"/>
              <w:rPr>
                <w:sz w:val="21"/>
              </w:rPr>
            </w:pPr>
            <w:r>
              <w:rPr>
                <w:w w:val="100"/>
                <w:sz w:val="21"/>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7"/>
              <w:ind w:left="165" w:right="151"/>
              <w:jc w:val="center"/>
              <w:rPr>
                <w:sz w:val="21"/>
              </w:rPr>
            </w:pPr>
            <w:r>
              <w:rPr>
                <w:spacing w:val="-5"/>
                <w:sz w:val="21"/>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7"/>
              <w:ind w:left="300"/>
              <w:rPr>
                <w:sz w:val="21"/>
              </w:rPr>
            </w:pPr>
            <w:r>
              <w:rPr>
                <w:spacing w:val="-5"/>
                <w:sz w:val="21"/>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7"/>
              <w:ind w:right="339"/>
              <w:jc w:val="right"/>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27"/>
              <w:ind w:left="341"/>
              <w:rPr>
                <w:sz w:val="21"/>
              </w:rPr>
            </w:pPr>
            <w:r>
              <w:rPr>
                <w:w w:val="100"/>
                <w:sz w:val="21"/>
              </w:rPr>
              <w:t>7</w:t>
            </w:r>
          </w:p>
        </w:tc>
      </w:tr>
    </w:tbl>
    <w:p>
      <w:pPr>
        <w:spacing w:after="0"/>
        <w:rPr>
          <w:sz w:val="21"/>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29" coordorigin="0,0" coordsize="14062,10">
            <v:rect style="position:absolute;left:0;top:0;width:14062;height:10" id="docshape30"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639"/>
        <w:gridCol w:w="1119"/>
        <w:gridCol w:w="1277"/>
        <w:gridCol w:w="2478"/>
        <w:gridCol w:w="2202"/>
        <w:gridCol w:w="812"/>
        <w:gridCol w:w="810"/>
        <w:gridCol w:w="812"/>
        <w:gridCol w:w="810"/>
        <w:gridCol w:w="812"/>
        <w:gridCol w:w="810"/>
        <w:gridCol w:w="812"/>
      </w:tblGrid>
      <w:tr>
        <w:trPr>
          <w:trHeight w:val="613" w:hRule="atLeast"/>
        </w:trPr>
        <w:tc>
          <w:tcPr>
            <w:tcW w:w="1278" w:type="dxa"/>
            <w:gridSpan w:val="2"/>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9" w:type="dxa"/>
            <w:tcBorders>
              <w:right w:val="single" w:sz="4" w:space="0" w:color="000000"/>
            </w:tcBorders>
            <w:shd w:val="clear" w:color="auto" w:fill="DEEAF6"/>
          </w:tcPr>
          <w:p>
            <w:pPr>
              <w:pStyle w:val="TableParagraph"/>
              <w:spacing w:before="104"/>
              <w:ind w:left="137"/>
              <w:rPr>
                <w:rFonts w:ascii="Microsoft JhengHei" w:eastAsia="Microsoft JhengHei"/>
                <w:b/>
                <w:sz w:val="21"/>
              </w:rPr>
            </w:pPr>
            <w:r>
              <w:rPr>
                <w:rFonts w:ascii="Microsoft JhengHei" w:eastAsia="Microsoft JhengHei"/>
                <w:b/>
                <w:spacing w:val="-3"/>
                <w:sz w:val="21"/>
              </w:rPr>
              <w:t>课程类别</w:t>
            </w:r>
          </w:p>
        </w:tc>
        <w:tc>
          <w:tcPr>
            <w:tcW w:w="1277" w:type="dxa"/>
            <w:tcBorders>
              <w:left w:val="single" w:sz="4" w:space="0" w:color="000000"/>
              <w:right w:val="single" w:sz="4" w:space="0" w:color="000000"/>
            </w:tcBorders>
            <w:shd w:val="clear" w:color="auto" w:fill="DEEAF6"/>
          </w:tcPr>
          <w:p>
            <w:pPr>
              <w:pStyle w:val="TableParagraph"/>
              <w:spacing w:before="104"/>
              <w:ind w:left="224"/>
              <w:rPr>
                <w:rFonts w:ascii="Microsoft JhengHei" w:eastAsia="Microsoft JhengHei"/>
                <w:b/>
                <w:sz w:val="21"/>
              </w:rPr>
            </w:pPr>
            <w:r>
              <w:rPr>
                <w:rFonts w:ascii="Microsoft JhengHei" w:eastAsia="Microsoft JhengHei"/>
                <w:b/>
                <w:spacing w:val="-3"/>
                <w:sz w:val="21"/>
              </w:rPr>
              <w:t>课程编号</w:t>
            </w:r>
          </w:p>
        </w:tc>
        <w:tc>
          <w:tcPr>
            <w:tcW w:w="2478" w:type="dxa"/>
            <w:tcBorders>
              <w:left w:val="single" w:sz="4" w:space="0" w:color="000000"/>
              <w:right w:val="single" w:sz="4" w:space="0" w:color="000000"/>
            </w:tcBorders>
            <w:shd w:val="clear" w:color="auto" w:fill="DEEAF6"/>
          </w:tcPr>
          <w:p>
            <w:pPr>
              <w:pStyle w:val="TableParagraph"/>
              <w:spacing w:before="104"/>
              <w:ind w:left="144" w:right="119"/>
              <w:jc w:val="center"/>
              <w:rPr>
                <w:rFonts w:ascii="Microsoft JhengHei" w:eastAsia="Microsoft JhengHei"/>
                <w:b/>
                <w:sz w:val="21"/>
              </w:rPr>
            </w:pPr>
            <w:r>
              <w:rPr>
                <w:rFonts w:ascii="Microsoft JhengHei" w:eastAsia="Microsoft JhengHei"/>
                <w:b/>
                <w:spacing w:val="-3"/>
                <w:sz w:val="21"/>
              </w:rPr>
              <w:t>课程名称</w:t>
            </w:r>
          </w:p>
        </w:tc>
        <w:tc>
          <w:tcPr>
            <w:tcW w:w="2202" w:type="dxa"/>
            <w:tcBorders>
              <w:left w:val="single" w:sz="4" w:space="0" w:color="000000"/>
              <w:right w:val="single" w:sz="4" w:space="0" w:color="000000"/>
            </w:tcBorders>
            <w:shd w:val="clear" w:color="auto" w:fill="DEEAF6"/>
          </w:tcPr>
          <w:p>
            <w:pPr>
              <w:pStyle w:val="TableParagraph"/>
              <w:spacing w:before="104"/>
              <w:ind w:left="112" w:right="87"/>
              <w:jc w:val="center"/>
              <w:rPr>
                <w:rFonts w:ascii="Microsoft JhengHei" w:eastAsia="Microsoft JhengHei"/>
                <w:b/>
                <w:sz w:val="21"/>
              </w:rPr>
            </w:pPr>
            <w:r>
              <w:rPr>
                <w:rFonts w:ascii="Microsoft JhengHei" w:eastAsia="Microsoft JhengHei"/>
                <w:b/>
                <w:spacing w:val="-2"/>
                <w:sz w:val="21"/>
              </w:rPr>
              <w:t>课程英文名称</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8" w:right="179"/>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7" w:right="179"/>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6" w:right="181"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301" w:right="179"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5" w:right="18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4" w:right="181"/>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2" w:type="dxa"/>
            <w:tcBorders>
              <w:left w:val="single" w:sz="4" w:space="0" w:color="000000"/>
            </w:tcBorders>
            <w:shd w:val="clear" w:color="auto" w:fill="DEEAF6"/>
          </w:tcPr>
          <w:p>
            <w:pPr>
              <w:pStyle w:val="TableParagraph"/>
              <w:spacing w:line="168" w:lineRule="auto" w:before="51"/>
              <w:ind w:left="182" w:right="174"/>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486" w:hRule="atLeast"/>
        </w:trPr>
        <w:tc>
          <w:tcPr>
            <w:tcW w:w="639" w:type="dxa"/>
            <w:vMerge w:val="restart"/>
            <w:tcBorders>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41"/>
              <w:ind w:left="107" w:right="77"/>
              <w:jc w:val="both"/>
              <w:rPr>
                <w:sz w:val="21"/>
              </w:rPr>
            </w:pPr>
            <w:r>
              <w:rPr>
                <w:rFonts w:ascii="宋体" w:eastAsia="宋体"/>
                <w:spacing w:val="-6"/>
                <w:sz w:val="21"/>
              </w:rPr>
              <w:t>专业教育课程 </w:t>
            </w:r>
            <w:r>
              <w:rPr>
                <w:spacing w:val="-4"/>
                <w:sz w:val="21"/>
              </w:rPr>
              <w:t>(61.</w:t>
            </w:r>
          </w:p>
          <w:p>
            <w:pPr>
              <w:pStyle w:val="TableParagraph"/>
              <w:spacing w:line="242" w:lineRule="auto" w:before="10"/>
              <w:ind w:left="177" w:right="103" w:hanging="44"/>
              <w:jc w:val="both"/>
              <w:rPr>
                <w:sz w:val="21"/>
              </w:rPr>
            </w:pPr>
            <w:r>
              <w:rPr>
                <w:sz w:val="21"/>
              </w:rPr>
              <w:t>5</w:t>
            </w:r>
            <w:r>
              <w:rPr>
                <w:spacing w:val="-14"/>
                <w:sz w:val="21"/>
              </w:rPr>
              <w:t> </w:t>
            </w:r>
            <w:r>
              <w:rPr>
                <w:rFonts w:ascii="宋体" w:eastAsia="宋体"/>
                <w:sz w:val="21"/>
              </w:rPr>
              <w:t>学</w:t>
            </w:r>
            <w:r>
              <w:rPr>
                <w:rFonts w:ascii="宋体" w:eastAsia="宋体"/>
                <w:spacing w:val="-6"/>
                <w:sz w:val="21"/>
              </w:rPr>
              <w:t>分</w:t>
            </w:r>
            <w:r>
              <w:rPr>
                <w:spacing w:val="-6"/>
                <w:sz w:val="21"/>
              </w:rPr>
              <w:t>)</w:t>
            </w:r>
          </w:p>
        </w:tc>
        <w:tc>
          <w:tcPr>
            <w:tcW w:w="639" w:type="dxa"/>
            <w:vMerge w:val="restart"/>
            <w:tcBorders>
              <w:left w:val="single" w:sz="4" w:space="0" w:color="000000"/>
              <w:bottom w:val="single" w:sz="4" w:space="0" w:color="000000"/>
            </w:tcBorders>
          </w:tcPr>
          <w:p>
            <w:pPr>
              <w:pStyle w:val="TableParagraph"/>
              <w:rPr>
                <w:sz w:val="18"/>
              </w:rPr>
            </w:pPr>
          </w:p>
        </w:tc>
        <w:tc>
          <w:tcPr>
            <w:tcW w:w="1119" w:type="dxa"/>
            <w:vMerge w:val="restart"/>
            <w:tcBorders>
              <w:bottom w:val="single" w:sz="4" w:space="0" w:color="000000"/>
              <w:right w:val="single" w:sz="4" w:space="0" w:color="000000"/>
            </w:tcBorders>
          </w:tcPr>
          <w:p>
            <w:pPr>
              <w:pStyle w:val="TableParagraph"/>
              <w:rPr>
                <w:sz w:val="18"/>
              </w:rPr>
            </w:pPr>
          </w:p>
        </w:tc>
        <w:tc>
          <w:tcPr>
            <w:tcW w:w="1277" w:type="dxa"/>
            <w:tcBorders>
              <w:left w:val="single" w:sz="4" w:space="0" w:color="000000"/>
              <w:bottom w:val="single" w:sz="4" w:space="0" w:color="000000"/>
              <w:right w:val="single" w:sz="4" w:space="0" w:color="000000"/>
            </w:tcBorders>
          </w:tcPr>
          <w:p>
            <w:pPr>
              <w:pStyle w:val="TableParagraph"/>
              <w:spacing w:before="84"/>
              <w:ind w:left="245"/>
              <w:rPr>
                <w:sz w:val="20"/>
              </w:rPr>
            </w:pPr>
            <w:r>
              <w:rPr>
                <w:spacing w:val="-2"/>
                <w:sz w:val="20"/>
              </w:rPr>
              <w:t>10136004</w:t>
            </w:r>
          </w:p>
        </w:tc>
        <w:tc>
          <w:tcPr>
            <w:tcW w:w="2478" w:type="dxa"/>
            <w:tcBorders>
              <w:left w:val="single" w:sz="4" w:space="0" w:color="000000"/>
              <w:bottom w:val="single" w:sz="4" w:space="0" w:color="000000"/>
              <w:right w:val="single" w:sz="4" w:space="0" w:color="000000"/>
            </w:tcBorders>
          </w:tcPr>
          <w:p>
            <w:pPr>
              <w:pStyle w:val="TableParagraph"/>
              <w:spacing w:before="92"/>
              <w:ind w:left="142" w:right="122"/>
              <w:jc w:val="center"/>
              <w:rPr>
                <w:rFonts w:ascii="宋体" w:eastAsia="宋体"/>
                <w:sz w:val="20"/>
              </w:rPr>
            </w:pPr>
            <w:r>
              <w:rPr>
                <w:rFonts w:ascii="宋体" w:eastAsia="宋体"/>
                <w:w w:val="95"/>
                <w:sz w:val="20"/>
              </w:rPr>
              <w:t>固</w:t>
            </w:r>
            <w:r>
              <w:rPr>
                <w:rFonts w:ascii="宋体" w:eastAsia="宋体"/>
                <w:w w:val="95"/>
                <w:sz w:val="20"/>
              </w:rPr>
              <w:t>态</w:t>
            </w:r>
            <w:r>
              <w:rPr>
                <w:rFonts w:ascii="宋体" w:eastAsia="宋体"/>
                <w:w w:val="95"/>
                <w:sz w:val="20"/>
              </w:rPr>
              <w:t>半</w:t>
            </w:r>
            <w:r>
              <w:rPr>
                <w:rFonts w:ascii="宋体" w:eastAsia="宋体"/>
                <w:w w:val="95"/>
                <w:sz w:val="20"/>
              </w:rPr>
              <w:t>导</w:t>
            </w:r>
            <w:r>
              <w:rPr>
                <w:rFonts w:ascii="宋体" w:eastAsia="宋体"/>
                <w:w w:val="95"/>
                <w:sz w:val="20"/>
              </w:rPr>
              <w:t>体</w:t>
            </w:r>
            <w:r>
              <w:rPr>
                <w:rFonts w:ascii="宋体" w:eastAsia="宋体"/>
                <w:w w:val="95"/>
                <w:sz w:val="20"/>
              </w:rPr>
              <w:t>照</w:t>
            </w:r>
            <w:r>
              <w:rPr>
                <w:rFonts w:ascii="宋体" w:eastAsia="宋体"/>
                <w:spacing w:val="-10"/>
                <w:w w:val="95"/>
                <w:sz w:val="20"/>
              </w:rPr>
              <w:t>明</w:t>
            </w:r>
          </w:p>
        </w:tc>
        <w:tc>
          <w:tcPr>
            <w:tcW w:w="2202" w:type="dxa"/>
            <w:tcBorders>
              <w:left w:val="single" w:sz="4" w:space="0" w:color="000000"/>
              <w:bottom w:val="single" w:sz="4" w:space="0" w:color="000000"/>
              <w:right w:val="single" w:sz="4" w:space="0" w:color="000000"/>
            </w:tcBorders>
          </w:tcPr>
          <w:p>
            <w:pPr>
              <w:pStyle w:val="TableParagraph"/>
              <w:spacing w:line="203" w:lineRule="exact"/>
              <w:ind w:left="112" w:right="90"/>
              <w:jc w:val="center"/>
              <w:rPr>
                <w:sz w:val="20"/>
              </w:rPr>
            </w:pPr>
            <w:r>
              <w:rPr>
                <w:sz w:val="20"/>
              </w:rPr>
              <w:t>Solid</w:t>
            </w:r>
            <w:r>
              <w:rPr>
                <w:spacing w:val="-6"/>
                <w:sz w:val="20"/>
              </w:rPr>
              <w:t> </w:t>
            </w:r>
            <w:r>
              <w:rPr>
                <w:spacing w:val="-2"/>
                <w:sz w:val="20"/>
              </w:rPr>
              <w:t>State</w:t>
            </w:r>
          </w:p>
          <w:p>
            <w:pPr>
              <w:pStyle w:val="TableParagraph"/>
              <w:spacing w:before="22"/>
              <w:ind w:left="110" w:right="91"/>
              <w:jc w:val="center"/>
              <w:rPr>
                <w:sz w:val="20"/>
              </w:rPr>
            </w:pPr>
            <w:r>
              <w:rPr>
                <w:sz w:val="20"/>
              </w:rPr>
              <w:t>Semiconductor</w:t>
            </w:r>
            <w:r>
              <w:rPr>
                <w:spacing w:val="-13"/>
                <w:sz w:val="20"/>
              </w:rPr>
              <w:t> </w:t>
            </w:r>
            <w:r>
              <w:rPr>
                <w:spacing w:val="-2"/>
                <w:sz w:val="20"/>
              </w:rPr>
              <w:t>Lighting</w:t>
            </w:r>
          </w:p>
        </w:tc>
        <w:tc>
          <w:tcPr>
            <w:tcW w:w="812" w:type="dxa"/>
            <w:tcBorders>
              <w:left w:val="single" w:sz="4" w:space="0" w:color="000000"/>
              <w:bottom w:val="single" w:sz="4" w:space="0" w:color="000000"/>
              <w:right w:val="single" w:sz="4" w:space="0" w:color="000000"/>
            </w:tcBorders>
          </w:tcPr>
          <w:p>
            <w:pPr>
              <w:pStyle w:val="TableParagraph"/>
              <w:spacing w:before="104"/>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left w:val="single" w:sz="4" w:space="0" w:color="000000"/>
              <w:bottom w:val="single" w:sz="4" w:space="0" w:color="000000"/>
              <w:right w:val="single" w:sz="4" w:space="0" w:color="000000"/>
            </w:tcBorders>
          </w:tcPr>
          <w:p>
            <w:pPr>
              <w:pStyle w:val="TableParagraph"/>
              <w:spacing w:before="104"/>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left w:val="single" w:sz="4" w:space="0" w:color="000000"/>
              <w:bottom w:val="single" w:sz="4" w:space="0" w:color="000000"/>
              <w:right w:val="single" w:sz="4" w:space="0" w:color="000000"/>
            </w:tcBorders>
          </w:tcPr>
          <w:p>
            <w:pPr>
              <w:pStyle w:val="TableParagraph"/>
              <w:spacing w:before="105"/>
              <w:ind w:right="339"/>
              <w:jc w:val="right"/>
              <w:rPr>
                <w:sz w:val="21"/>
              </w:rPr>
            </w:pPr>
            <w:r>
              <w:rPr>
                <w:w w:val="100"/>
                <w:sz w:val="21"/>
              </w:rPr>
              <w:t>1</w:t>
            </w:r>
          </w:p>
        </w:tc>
        <w:tc>
          <w:tcPr>
            <w:tcW w:w="810" w:type="dxa"/>
            <w:tcBorders>
              <w:left w:val="single" w:sz="4" w:space="0" w:color="000000"/>
              <w:bottom w:val="single" w:sz="4" w:space="0" w:color="000000"/>
              <w:right w:val="single" w:sz="4" w:space="0" w:color="000000"/>
            </w:tcBorders>
          </w:tcPr>
          <w:p>
            <w:pPr>
              <w:pStyle w:val="TableParagraph"/>
              <w:spacing w:before="105"/>
              <w:ind w:left="165" w:right="151"/>
              <w:jc w:val="center"/>
              <w:rPr>
                <w:sz w:val="21"/>
              </w:rPr>
            </w:pPr>
            <w:r>
              <w:rPr>
                <w:spacing w:val="-5"/>
                <w:sz w:val="21"/>
              </w:rPr>
              <w:t>16</w:t>
            </w:r>
          </w:p>
        </w:tc>
        <w:tc>
          <w:tcPr>
            <w:tcW w:w="812" w:type="dxa"/>
            <w:tcBorders>
              <w:left w:val="single" w:sz="4" w:space="0" w:color="000000"/>
              <w:bottom w:val="single" w:sz="4" w:space="0" w:color="000000"/>
              <w:right w:val="single" w:sz="4" w:space="0" w:color="000000"/>
            </w:tcBorders>
          </w:tcPr>
          <w:p>
            <w:pPr>
              <w:pStyle w:val="TableParagraph"/>
              <w:spacing w:before="105"/>
              <w:ind w:left="300"/>
              <w:rPr>
                <w:sz w:val="21"/>
              </w:rPr>
            </w:pPr>
            <w:r>
              <w:rPr>
                <w:spacing w:val="-5"/>
                <w:sz w:val="21"/>
              </w:rPr>
              <w:t>16</w:t>
            </w:r>
          </w:p>
        </w:tc>
        <w:tc>
          <w:tcPr>
            <w:tcW w:w="810" w:type="dxa"/>
            <w:tcBorders>
              <w:left w:val="single" w:sz="4" w:space="0" w:color="000000"/>
              <w:bottom w:val="single" w:sz="4" w:space="0" w:color="000000"/>
              <w:right w:val="single" w:sz="4" w:space="0" w:color="000000"/>
            </w:tcBorders>
          </w:tcPr>
          <w:p>
            <w:pPr>
              <w:pStyle w:val="TableParagraph"/>
              <w:spacing w:before="105"/>
              <w:ind w:left="10"/>
              <w:jc w:val="center"/>
              <w:rPr>
                <w:sz w:val="21"/>
              </w:rPr>
            </w:pPr>
            <w:r>
              <w:rPr>
                <w:w w:val="100"/>
                <w:sz w:val="21"/>
              </w:rPr>
              <w:t>0</w:t>
            </w:r>
          </w:p>
        </w:tc>
        <w:tc>
          <w:tcPr>
            <w:tcW w:w="812" w:type="dxa"/>
            <w:tcBorders>
              <w:left w:val="single" w:sz="4" w:space="0" w:color="000000"/>
              <w:bottom w:val="single" w:sz="4" w:space="0" w:color="000000"/>
            </w:tcBorders>
          </w:tcPr>
          <w:p>
            <w:pPr>
              <w:pStyle w:val="TableParagraph"/>
              <w:spacing w:before="105"/>
              <w:ind w:left="6"/>
              <w:jc w:val="center"/>
              <w:rPr>
                <w:sz w:val="21"/>
              </w:rPr>
            </w:pPr>
            <w:r>
              <w:rPr>
                <w:w w:val="100"/>
                <w:sz w:val="21"/>
              </w:rPr>
              <w:t>7</w:t>
            </w:r>
          </w:p>
        </w:tc>
      </w:tr>
      <w:tr>
        <w:trPr>
          <w:trHeight w:val="50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3"/>
              <w:ind w:left="245"/>
              <w:rPr>
                <w:sz w:val="20"/>
              </w:rPr>
            </w:pPr>
            <w:r>
              <w:rPr>
                <w:spacing w:val="-2"/>
                <w:sz w:val="20"/>
              </w:rPr>
              <w:t>36962008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2"/>
              <w:ind w:left="142" w:right="122"/>
              <w:jc w:val="center"/>
              <w:rPr>
                <w:rFonts w:ascii="宋体" w:eastAsia="宋体"/>
                <w:sz w:val="20"/>
              </w:rPr>
            </w:pPr>
            <w:r>
              <w:rPr>
                <w:rFonts w:ascii="宋体" w:eastAsia="宋体"/>
                <w:w w:val="95"/>
                <w:sz w:val="20"/>
              </w:rPr>
              <w:t>光</w:t>
            </w:r>
            <w:r>
              <w:rPr>
                <w:rFonts w:ascii="宋体" w:eastAsia="宋体"/>
                <w:w w:val="95"/>
                <w:sz w:val="20"/>
              </w:rPr>
              <w:t>电</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spacing w:val="-10"/>
                <w:w w:val="95"/>
                <w:sz w:val="20"/>
              </w:rPr>
              <w:t>件</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ind w:left="112" w:right="90"/>
              <w:jc w:val="center"/>
              <w:rPr>
                <w:sz w:val="20"/>
              </w:rPr>
            </w:pPr>
            <w:r>
              <w:rPr>
                <w:sz w:val="20"/>
              </w:rPr>
              <w:t>Optoelectrical</w:t>
            </w:r>
            <w:r>
              <w:rPr>
                <w:spacing w:val="-9"/>
                <w:sz w:val="20"/>
              </w:rPr>
              <w:t> </w:t>
            </w:r>
            <w:r>
              <w:rPr>
                <w:spacing w:val="-2"/>
                <w:sz w:val="20"/>
              </w:rPr>
              <w:t>materials</w:t>
            </w:r>
          </w:p>
          <w:p>
            <w:pPr>
              <w:pStyle w:val="TableParagraph"/>
              <w:spacing w:before="22"/>
              <w:ind w:left="111" w:right="91"/>
              <w:jc w:val="center"/>
              <w:rPr>
                <w:sz w:val="20"/>
              </w:rPr>
            </w:pPr>
            <w:r>
              <w:rPr>
                <w:sz w:val="20"/>
              </w:rPr>
              <w:t>and</w:t>
            </w:r>
            <w:r>
              <w:rPr>
                <w:spacing w:val="-3"/>
                <w:sz w:val="20"/>
              </w:rPr>
              <w:t> </w:t>
            </w:r>
            <w:r>
              <w:rPr>
                <w:spacing w:val="-2"/>
                <w:sz w:val="20"/>
              </w:rPr>
              <w:t>devices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3"/>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3"/>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2"/>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2"/>
              <w:ind w:left="9"/>
              <w:jc w:val="center"/>
              <w:rPr>
                <w:sz w:val="20"/>
              </w:rPr>
            </w:pPr>
            <w:r>
              <w:rPr>
                <w:w w:val="99"/>
                <w:sz w:val="20"/>
              </w:rPr>
              <w:t>0</w:t>
            </w:r>
          </w:p>
        </w:tc>
        <w:tc>
          <w:tcPr>
            <w:tcW w:w="812" w:type="dxa"/>
            <w:tcBorders>
              <w:top w:val="single" w:sz="4" w:space="0" w:color="000000"/>
              <w:left w:val="single" w:sz="4" w:space="0" w:color="000000"/>
              <w:bottom w:val="single" w:sz="4" w:space="0" w:color="000000"/>
            </w:tcBorders>
          </w:tcPr>
          <w:p>
            <w:pPr>
              <w:pStyle w:val="TableParagraph"/>
              <w:spacing w:before="132"/>
              <w:ind w:left="5"/>
              <w:jc w:val="center"/>
              <w:rPr>
                <w:sz w:val="20"/>
              </w:rPr>
            </w:pPr>
            <w:r>
              <w:rPr>
                <w:w w:val="99"/>
                <w:sz w:val="20"/>
              </w:rPr>
              <w:t>5</w:t>
            </w:r>
          </w:p>
        </w:tc>
      </w:tr>
      <w:tr>
        <w:trPr>
          <w:trHeight w:val="457"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8"/>
              <w:ind w:left="245"/>
              <w:rPr>
                <w:sz w:val="20"/>
              </w:rPr>
            </w:pPr>
            <w:r>
              <w:rPr>
                <w:spacing w:val="-2"/>
                <w:sz w:val="20"/>
              </w:rPr>
              <w:t>36961008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99"/>
              <w:ind w:left="142" w:right="122"/>
              <w:jc w:val="center"/>
              <w:rPr>
                <w:rFonts w:ascii="宋体" w:eastAsia="宋体"/>
                <w:sz w:val="20"/>
              </w:rPr>
            </w:pPr>
            <w:r>
              <w:rPr>
                <w:rFonts w:ascii="宋体" w:eastAsia="宋体"/>
                <w:w w:val="95"/>
                <w:sz w:val="20"/>
              </w:rPr>
              <w:t>电</w:t>
            </w:r>
            <w:r>
              <w:rPr>
                <w:rFonts w:ascii="宋体" w:eastAsia="宋体"/>
                <w:w w:val="95"/>
                <w:sz w:val="20"/>
              </w:rPr>
              <w:t>催</w:t>
            </w:r>
            <w:r>
              <w:rPr>
                <w:rFonts w:ascii="宋体" w:eastAsia="宋体"/>
                <w:w w:val="95"/>
                <w:sz w:val="20"/>
              </w:rPr>
              <w:t>化</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spacing w:val="-5"/>
                <w:w w:val="95"/>
                <w:sz w:val="20"/>
              </w:rPr>
              <w:t>器件</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10" w:right="91"/>
              <w:jc w:val="center"/>
              <w:rPr>
                <w:sz w:val="20"/>
              </w:rPr>
            </w:pPr>
            <w:r>
              <w:rPr>
                <w:spacing w:val="-2"/>
                <w:sz w:val="20"/>
              </w:rPr>
              <w:t>Electrocatalytic</w:t>
            </w:r>
          </w:p>
          <w:p>
            <w:pPr>
              <w:pStyle w:val="TableParagraph"/>
              <w:spacing w:line="214" w:lineRule="exact"/>
              <w:ind w:left="110" w:right="91"/>
              <w:jc w:val="center"/>
              <w:rPr>
                <w:sz w:val="20"/>
              </w:rPr>
            </w:pPr>
            <w:r>
              <w:rPr>
                <w:sz w:val="20"/>
              </w:rPr>
              <w:t>materials</w:t>
            </w:r>
            <w:r>
              <w:rPr>
                <w:spacing w:val="-7"/>
                <w:sz w:val="20"/>
              </w:rPr>
              <w:t> </w:t>
            </w:r>
            <w:r>
              <w:rPr>
                <w:sz w:val="20"/>
              </w:rPr>
              <w:t>and</w:t>
            </w:r>
            <w:r>
              <w:rPr>
                <w:spacing w:val="-5"/>
                <w:sz w:val="20"/>
              </w:rPr>
              <w:t> </w:t>
            </w:r>
            <w:r>
              <w:rPr>
                <w:spacing w:val="-2"/>
                <w:sz w:val="20"/>
              </w:rPr>
              <w:t>device</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99"/>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99"/>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8"/>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8"/>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8"/>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8"/>
              <w:ind w:left="9"/>
              <w:jc w:val="center"/>
              <w:rPr>
                <w:sz w:val="20"/>
              </w:rPr>
            </w:pPr>
            <w:r>
              <w:rPr>
                <w:w w:val="99"/>
                <w:sz w:val="20"/>
              </w:rPr>
              <w:t>0</w:t>
            </w:r>
          </w:p>
        </w:tc>
        <w:tc>
          <w:tcPr>
            <w:tcW w:w="812" w:type="dxa"/>
            <w:tcBorders>
              <w:top w:val="single" w:sz="4" w:space="0" w:color="000000"/>
              <w:left w:val="single" w:sz="4" w:space="0" w:color="000000"/>
              <w:bottom w:val="single" w:sz="4" w:space="0" w:color="000000"/>
            </w:tcBorders>
          </w:tcPr>
          <w:p>
            <w:pPr>
              <w:pStyle w:val="TableParagraph"/>
              <w:spacing w:before="108"/>
              <w:ind w:left="5"/>
              <w:jc w:val="center"/>
              <w:rPr>
                <w:sz w:val="20"/>
              </w:rPr>
            </w:pPr>
            <w:r>
              <w:rPr>
                <w:w w:val="99"/>
                <w:sz w:val="20"/>
              </w:rPr>
              <w:t>5</w:t>
            </w:r>
          </w:p>
        </w:tc>
      </w:tr>
      <w:tr>
        <w:trPr>
          <w:trHeight w:val="576"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val="restart"/>
            <w:tcBorders>
              <w:top w:val="single" w:sz="4" w:space="0" w:color="000000"/>
              <w:bottom w:val="single" w:sz="4" w:space="0" w:color="000000"/>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5"/>
              <w:rPr>
                <w:rFonts w:ascii="宋体"/>
                <w:sz w:val="18"/>
              </w:rPr>
            </w:pPr>
          </w:p>
          <w:p>
            <w:pPr>
              <w:pStyle w:val="TableParagraph"/>
              <w:spacing w:line="244" w:lineRule="auto"/>
              <w:ind w:left="452" w:right="106" w:hanging="315"/>
              <w:rPr>
                <w:rFonts w:ascii="宋体" w:eastAsia="宋体"/>
                <w:sz w:val="21"/>
              </w:rPr>
            </w:pPr>
            <w:r>
              <w:rPr>
                <w:rFonts w:ascii="宋体" w:eastAsia="宋体"/>
                <w:spacing w:val="-4"/>
                <w:sz w:val="21"/>
              </w:rPr>
              <w:t>交叉融合</w:t>
            </w:r>
            <w:r>
              <w:rPr>
                <w:rFonts w:ascii="宋体" w:eastAsia="宋体"/>
                <w:spacing w:val="-10"/>
                <w:sz w:val="21"/>
              </w:rPr>
              <w:t>类</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84"/>
              <w:ind w:left="224"/>
              <w:rPr>
                <w:rFonts w:ascii="微软雅黑"/>
                <w:sz w:val="18"/>
              </w:rPr>
            </w:pPr>
            <w:r>
              <w:rPr>
                <w:rFonts w:ascii="微软雅黑"/>
                <w:spacing w:val="-2"/>
                <w:sz w:val="18"/>
              </w:rPr>
              <w:t>10131008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9"/>
              <w:ind w:left="142" w:right="122"/>
              <w:jc w:val="center"/>
              <w:rPr>
                <w:rFonts w:ascii="宋体" w:eastAsia="宋体"/>
                <w:sz w:val="20"/>
              </w:rPr>
            </w:pPr>
            <w:r>
              <w:rPr>
                <w:rFonts w:ascii="宋体" w:eastAsia="宋体"/>
                <w:w w:val="95"/>
                <w:sz w:val="20"/>
              </w:rPr>
              <w:t>高</w:t>
            </w:r>
            <w:r>
              <w:rPr>
                <w:rFonts w:ascii="宋体" w:eastAsia="宋体"/>
                <w:w w:val="95"/>
                <w:sz w:val="20"/>
              </w:rPr>
              <w:t>分</w:t>
            </w:r>
            <w:r>
              <w:rPr>
                <w:rFonts w:ascii="宋体" w:eastAsia="宋体"/>
                <w:w w:val="95"/>
                <w:sz w:val="20"/>
              </w:rPr>
              <w:t>子</w:t>
            </w:r>
            <w:r>
              <w:rPr>
                <w:rFonts w:ascii="宋体" w:eastAsia="宋体"/>
                <w:w w:val="95"/>
                <w:sz w:val="20"/>
              </w:rPr>
              <w:t>科</w:t>
            </w:r>
            <w:r>
              <w:rPr>
                <w:rFonts w:ascii="宋体" w:eastAsia="宋体"/>
                <w:w w:val="95"/>
                <w:sz w:val="20"/>
              </w:rPr>
              <w:t>学</w:t>
            </w:r>
            <w:r>
              <w:rPr>
                <w:rFonts w:ascii="宋体" w:eastAsia="宋体"/>
                <w:w w:val="95"/>
                <w:sz w:val="20"/>
              </w:rPr>
              <w:t>与</w:t>
            </w:r>
            <w:r>
              <w:rPr>
                <w:rFonts w:ascii="宋体" w:eastAsia="宋体"/>
                <w:spacing w:val="-5"/>
                <w:w w:val="95"/>
                <w:sz w:val="20"/>
              </w:rPr>
              <w:t>技术</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8" w:lineRule="exact"/>
              <w:ind w:left="111" w:right="91"/>
              <w:jc w:val="center"/>
              <w:rPr>
                <w:sz w:val="20"/>
              </w:rPr>
            </w:pPr>
            <w:r>
              <w:rPr>
                <w:sz w:val="20"/>
              </w:rPr>
              <w:t>Polymer</w:t>
            </w:r>
            <w:r>
              <w:rPr>
                <w:spacing w:val="-8"/>
                <w:sz w:val="20"/>
              </w:rPr>
              <w:t> </w:t>
            </w:r>
            <w:r>
              <w:rPr>
                <w:sz w:val="20"/>
              </w:rPr>
              <w:t>science</w:t>
            </w:r>
            <w:r>
              <w:rPr>
                <w:spacing w:val="-8"/>
                <w:sz w:val="20"/>
              </w:rPr>
              <w:t> </w:t>
            </w:r>
            <w:r>
              <w:rPr>
                <w:spacing w:val="-5"/>
                <w:sz w:val="20"/>
              </w:rPr>
              <w:t>and</w:t>
            </w:r>
          </w:p>
          <w:p>
            <w:pPr>
              <w:pStyle w:val="TableParagraph"/>
              <w:spacing w:before="55"/>
              <w:ind w:left="112" w:right="91"/>
              <w:jc w:val="center"/>
              <w:rPr>
                <w:sz w:val="20"/>
              </w:rPr>
            </w:pPr>
            <w:r>
              <w:rPr>
                <w:spacing w:val="-2"/>
                <w:sz w:val="20"/>
              </w:rPr>
              <w:t>technology</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9"/>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9"/>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9"/>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4"/>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9"/>
              <w:ind w:left="5"/>
              <w:jc w:val="center"/>
              <w:rPr>
                <w:sz w:val="20"/>
              </w:rPr>
            </w:pPr>
            <w:r>
              <w:rPr>
                <w:w w:val="99"/>
                <w:sz w:val="20"/>
              </w:rPr>
              <w:t>5</w:t>
            </w:r>
          </w:p>
        </w:tc>
      </w:tr>
      <w:tr>
        <w:trPr>
          <w:trHeight w:val="57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84"/>
              <w:ind w:left="224"/>
              <w:rPr>
                <w:rFonts w:ascii="微软雅黑"/>
                <w:sz w:val="18"/>
              </w:rPr>
            </w:pPr>
            <w:r>
              <w:rPr>
                <w:rFonts w:ascii="微软雅黑"/>
                <w:spacing w:val="-2"/>
                <w:sz w:val="18"/>
              </w:rPr>
              <w:t>36952008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医</w:t>
            </w:r>
            <w:r>
              <w:rPr>
                <w:rFonts w:ascii="宋体" w:eastAsia="宋体"/>
                <w:w w:val="95"/>
                <w:sz w:val="20"/>
              </w:rPr>
              <w:t>疗</w:t>
            </w:r>
            <w:r>
              <w:rPr>
                <w:rFonts w:ascii="宋体" w:eastAsia="宋体"/>
                <w:w w:val="95"/>
                <w:sz w:val="20"/>
              </w:rPr>
              <w:t>器</w:t>
            </w:r>
            <w:r>
              <w:rPr>
                <w:rFonts w:ascii="宋体" w:eastAsia="宋体"/>
                <w:w w:val="95"/>
                <w:sz w:val="20"/>
              </w:rPr>
              <w:t>械</w:t>
            </w:r>
            <w:r>
              <w:rPr>
                <w:rFonts w:ascii="宋体" w:eastAsia="宋体"/>
                <w:w w:val="95"/>
                <w:sz w:val="20"/>
              </w:rPr>
              <w:t>材</w:t>
            </w:r>
            <w:r>
              <w:rPr>
                <w:rFonts w:ascii="宋体" w:eastAsia="宋体"/>
                <w:spacing w:val="-10"/>
                <w:w w:val="95"/>
                <w:sz w:val="20"/>
              </w:rPr>
              <w:t>料</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0" w:right="91"/>
              <w:jc w:val="center"/>
              <w:rPr>
                <w:sz w:val="20"/>
              </w:rPr>
            </w:pPr>
            <w:r>
              <w:rPr>
                <w:sz w:val="20"/>
              </w:rPr>
              <w:t>Materials</w:t>
            </w:r>
            <w:r>
              <w:rPr>
                <w:spacing w:val="-10"/>
                <w:sz w:val="20"/>
              </w:rPr>
              <w:t> </w:t>
            </w:r>
            <w:r>
              <w:rPr>
                <w:spacing w:val="-5"/>
                <w:sz w:val="20"/>
              </w:rPr>
              <w:t>for</w:t>
            </w:r>
          </w:p>
          <w:p>
            <w:pPr>
              <w:pStyle w:val="TableParagraph"/>
              <w:spacing w:before="58"/>
              <w:ind w:left="111" w:right="91"/>
              <w:jc w:val="center"/>
              <w:rPr>
                <w:sz w:val="20"/>
              </w:rPr>
            </w:pPr>
            <w:r>
              <w:rPr>
                <w:sz w:val="20"/>
              </w:rPr>
              <w:t>Biomedical</w:t>
            </w:r>
            <w:r>
              <w:rPr>
                <w:spacing w:val="-12"/>
                <w:sz w:val="20"/>
              </w:rPr>
              <w:t> </w:t>
            </w:r>
            <w:r>
              <w:rPr>
                <w:spacing w:val="-2"/>
                <w:sz w:val="20"/>
              </w:rPr>
              <w:t>Devices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8"/>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8"/>
              <w:ind w:left="5"/>
              <w:jc w:val="center"/>
              <w:rPr>
                <w:sz w:val="20"/>
              </w:rPr>
            </w:pPr>
            <w:r>
              <w:rPr>
                <w:w w:val="99"/>
                <w:sz w:val="20"/>
              </w:rPr>
              <w:t>5</w:t>
            </w:r>
          </w:p>
        </w:tc>
      </w:tr>
      <w:tr>
        <w:trPr>
          <w:trHeight w:val="57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9"/>
              <w:ind w:left="245"/>
              <w:rPr>
                <w:sz w:val="20"/>
              </w:rPr>
            </w:pPr>
            <w:r>
              <w:rPr>
                <w:spacing w:val="-2"/>
                <w:sz w:val="20"/>
              </w:rPr>
              <w:t>61503008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光</w:t>
            </w:r>
            <w:r>
              <w:rPr>
                <w:rFonts w:ascii="宋体" w:eastAsia="宋体"/>
                <w:w w:val="95"/>
                <w:sz w:val="20"/>
              </w:rPr>
              <w:t>电</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spacing w:val="-10"/>
                <w:w w:val="95"/>
                <w:sz w:val="20"/>
              </w:rPr>
              <w:t>件</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96"/>
              <w:rPr>
                <w:sz w:val="20"/>
              </w:rPr>
            </w:pPr>
            <w:r>
              <w:rPr>
                <w:sz w:val="20"/>
              </w:rPr>
              <w:t>Optoelectrical</w:t>
            </w:r>
            <w:r>
              <w:rPr>
                <w:spacing w:val="-10"/>
                <w:sz w:val="20"/>
              </w:rPr>
              <w:t> </w:t>
            </w:r>
            <w:r>
              <w:rPr>
                <w:spacing w:val="-2"/>
                <w:sz w:val="20"/>
              </w:rPr>
              <w:t>Organic</w:t>
            </w:r>
          </w:p>
          <w:p>
            <w:pPr>
              <w:pStyle w:val="TableParagraph"/>
              <w:spacing w:before="58"/>
              <w:ind w:left="213"/>
              <w:rPr>
                <w:sz w:val="20"/>
              </w:rPr>
            </w:pPr>
            <w:r>
              <w:rPr>
                <w:sz w:val="20"/>
              </w:rPr>
              <w:t>Materials</w:t>
            </w:r>
            <w:r>
              <w:rPr>
                <w:spacing w:val="-8"/>
                <w:sz w:val="20"/>
              </w:rPr>
              <w:t> </w:t>
            </w:r>
            <w:r>
              <w:rPr>
                <w:sz w:val="20"/>
              </w:rPr>
              <w:t>and</w:t>
            </w:r>
            <w:r>
              <w:rPr>
                <w:spacing w:val="-5"/>
                <w:sz w:val="20"/>
              </w:rPr>
              <w:t> </w:t>
            </w:r>
            <w:r>
              <w:rPr>
                <w:spacing w:val="-2"/>
                <w:sz w:val="20"/>
              </w:rPr>
              <w:t>Devices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8"/>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8"/>
              <w:ind w:left="5"/>
              <w:jc w:val="center"/>
              <w:rPr>
                <w:sz w:val="20"/>
              </w:rPr>
            </w:pPr>
            <w:r>
              <w:rPr>
                <w:w w:val="99"/>
                <w:sz w:val="20"/>
              </w:rPr>
              <w:t>7</w:t>
            </w:r>
          </w:p>
        </w:tc>
      </w:tr>
      <w:tr>
        <w:trPr>
          <w:trHeight w:val="573"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9"/>
              <w:ind w:left="245"/>
              <w:rPr>
                <w:sz w:val="20"/>
              </w:rPr>
            </w:pPr>
            <w:r>
              <w:rPr>
                <w:spacing w:val="-2"/>
                <w:sz w:val="20"/>
              </w:rPr>
              <w:t>61502008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柔</w:t>
            </w:r>
            <w:r>
              <w:rPr>
                <w:rFonts w:ascii="宋体" w:eastAsia="宋体"/>
                <w:w w:val="95"/>
                <w:sz w:val="20"/>
              </w:rPr>
              <w:t>性</w:t>
            </w:r>
            <w:r>
              <w:rPr>
                <w:rFonts w:ascii="宋体" w:eastAsia="宋体"/>
                <w:w w:val="95"/>
                <w:sz w:val="20"/>
              </w:rPr>
              <w:t>光</w:t>
            </w:r>
            <w:r>
              <w:rPr>
                <w:rFonts w:ascii="宋体" w:eastAsia="宋体"/>
                <w:w w:val="95"/>
                <w:sz w:val="20"/>
              </w:rPr>
              <w:t>电</w:t>
            </w:r>
            <w:r>
              <w:rPr>
                <w:rFonts w:ascii="宋体" w:eastAsia="宋体"/>
                <w:w w:val="95"/>
                <w:sz w:val="20"/>
              </w:rPr>
              <w:t>子</w:t>
            </w:r>
            <w:r>
              <w:rPr>
                <w:rFonts w:ascii="宋体" w:eastAsia="宋体"/>
                <w:spacing w:val="-10"/>
                <w:w w:val="95"/>
                <w:sz w:val="20"/>
              </w:rPr>
              <w:t>学</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1" w:right="91"/>
              <w:jc w:val="center"/>
              <w:rPr>
                <w:sz w:val="20"/>
              </w:rPr>
            </w:pPr>
            <w:r>
              <w:rPr>
                <w:sz w:val="20"/>
              </w:rPr>
              <w:t>Energy</w:t>
            </w:r>
            <w:r>
              <w:rPr>
                <w:spacing w:val="-13"/>
                <w:sz w:val="20"/>
              </w:rPr>
              <w:t> </w:t>
            </w:r>
            <w:r>
              <w:rPr>
                <w:sz w:val="20"/>
              </w:rPr>
              <w:t>Storage</w:t>
            </w:r>
            <w:r>
              <w:rPr>
                <w:spacing w:val="-8"/>
                <w:sz w:val="20"/>
              </w:rPr>
              <w:t> </w:t>
            </w:r>
            <w:r>
              <w:rPr>
                <w:spacing w:val="-5"/>
                <w:sz w:val="20"/>
              </w:rPr>
              <w:t>and</w:t>
            </w:r>
          </w:p>
          <w:p>
            <w:pPr>
              <w:pStyle w:val="TableParagraph"/>
              <w:spacing w:before="55"/>
              <w:ind w:left="109" w:right="91"/>
              <w:jc w:val="center"/>
              <w:rPr>
                <w:sz w:val="20"/>
              </w:rPr>
            </w:pPr>
            <w:r>
              <w:rPr>
                <w:spacing w:val="-2"/>
                <w:sz w:val="20"/>
              </w:rPr>
              <w:t>Conversion</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7"/>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7"/>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6"/>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6"/>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6"/>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1"/>
              <w:ind w:left="6"/>
              <w:jc w:val="center"/>
              <w:rPr>
                <w:sz w:val="21"/>
              </w:rPr>
            </w:pPr>
            <w:r>
              <w:rPr>
                <w:w w:val="100"/>
                <w:sz w:val="21"/>
              </w:rPr>
              <w:t>6</w:t>
            </w:r>
          </w:p>
        </w:tc>
      </w:tr>
      <w:tr>
        <w:trPr>
          <w:trHeight w:val="576"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9"/>
              <w:ind w:left="245"/>
              <w:rPr>
                <w:sz w:val="20"/>
              </w:rPr>
            </w:pPr>
            <w:r>
              <w:rPr>
                <w:spacing w:val="-2"/>
                <w:sz w:val="20"/>
              </w:rPr>
              <w:t>61501008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8"/>
              <w:ind w:left="144" w:right="122"/>
              <w:jc w:val="center"/>
              <w:rPr>
                <w:rFonts w:ascii="宋体" w:eastAsia="宋体"/>
                <w:sz w:val="20"/>
              </w:rPr>
            </w:pPr>
            <w:r>
              <w:rPr>
                <w:rFonts w:ascii="宋体" w:eastAsia="宋体"/>
                <w:w w:val="95"/>
                <w:sz w:val="20"/>
              </w:rPr>
              <w:t>纳</w:t>
            </w:r>
            <w:r>
              <w:rPr>
                <w:rFonts w:ascii="宋体" w:eastAsia="宋体"/>
                <w:w w:val="95"/>
                <w:sz w:val="20"/>
              </w:rPr>
              <w:t>米</w:t>
            </w:r>
            <w:r>
              <w:rPr>
                <w:rFonts w:ascii="宋体" w:eastAsia="宋体"/>
                <w:w w:val="95"/>
                <w:sz w:val="20"/>
              </w:rPr>
              <w:t>科</w:t>
            </w:r>
            <w:r>
              <w:rPr>
                <w:rFonts w:ascii="宋体" w:eastAsia="宋体"/>
                <w:w w:val="95"/>
                <w:sz w:val="20"/>
              </w:rPr>
              <w:t>技</w:t>
            </w:r>
            <w:r>
              <w:rPr>
                <w:rFonts w:ascii="宋体" w:eastAsia="宋体"/>
                <w:w w:val="95"/>
                <w:sz w:val="20"/>
              </w:rPr>
              <w:t>导</w:t>
            </w:r>
            <w:r>
              <w:rPr>
                <w:rFonts w:ascii="宋体" w:eastAsia="宋体"/>
                <w:spacing w:val="-10"/>
                <w:w w:val="95"/>
                <w:sz w:val="20"/>
              </w:rPr>
              <w:t>论</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506"/>
              <w:rPr>
                <w:sz w:val="20"/>
              </w:rPr>
            </w:pPr>
            <w:r>
              <w:rPr>
                <w:sz w:val="20"/>
              </w:rPr>
              <w:t>Introduction</w:t>
            </w:r>
            <w:r>
              <w:rPr>
                <w:spacing w:val="-11"/>
                <w:sz w:val="20"/>
              </w:rPr>
              <w:t> </w:t>
            </w:r>
            <w:r>
              <w:rPr>
                <w:spacing w:val="-5"/>
                <w:sz w:val="20"/>
              </w:rPr>
              <w:t>of</w:t>
            </w:r>
          </w:p>
          <w:p>
            <w:pPr>
              <w:pStyle w:val="TableParagraph"/>
              <w:spacing w:before="58"/>
              <w:ind w:left="446"/>
              <w:rPr>
                <w:sz w:val="20"/>
              </w:rPr>
            </w:pPr>
            <w:r>
              <w:rPr>
                <w:spacing w:val="-2"/>
                <w:sz w:val="20"/>
              </w:rPr>
              <w:t>Nanotechnology</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4"/>
              <w:ind w:right="339"/>
              <w:jc w:val="right"/>
              <w:rPr>
                <w:sz w:val="21"/>
              </w:rPr>
            </w:pPr>
            <w:r>
              <w:rPr>
                <w:w w:val="100"/>
                <w:sz w:val="21"/>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4"/>
              <w:ind w:left="165" w:right="151"/>
              <w:jc w:val="center"/>
              <w:rPr>
                <w:sz w:val="21"/>
              </w:rPr>
            </w:pPr>
            <w:r>
              <w:rPr>
                <w:spacing w:val="-5"/>
                <w:sz w:val="21"/>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4"/>
              <w:ind w:left="300"/>
              <w:rPr>
                <w:sz w:val="21"/>
              </w:rPr>
            </w:pPr>
            <w:r>
              <w:rPr>
                <w:spacing w:val="-5"/>
                <w:sz w:val="21"/>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4"/>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4"/>
              <w:ind w:left="6"/>
              <w:jc w:val="center"/>
              <w:rPr>
                <w:sz w:val="21"/>
              </w:rPr>
            </w:pPr>
            <w:r>
              <w:rPr>
                <w:w w:val="100"/>
                <w:sz w:val="21"/>
              </w:rPr>
              <w:t>7</w:t>
            </w:r>
          </w:p>
        </w:tc>
      </w:tr>
      <w:tr>
        <w:trPr>
          <w:trHeight w:val="57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9"/>
              <w:ind w:left="245"/>
              <w:rPr>
                <w:sz w:val="20"/>
              </w:rPr>
            </w:pPr>
            <w:r>
              <w:rPr>
                <w:spacing w:val="-2"/>
                <w:sz w:val="20"/>
              </w:rPr>
              <w:t>14779008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薄</w:t>
            </w:r>
            <w:r>
              <w:rPr>
                <w:rFonts w:ascii="宋体" w:eastAsia="宋体"/>
                <w:w w:val="95"/>
                <w:sz w:val="20"/>
              </w:rPr>
              <w:t>膜</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学</w:t>
            </w:r>
            <w:r>
              <w:rPr>
                <w:rFonts w:ascii="宋体" w:eastAsia="宋体"/>
                <w:w w:val="95"/>
                <w:sz w:val="20"/>
              </w:rPr>
              <w:t>与</w:t>
            </w:r>
            <w:r>
              <w:rPr>
                <w:rFonts w:ascii="宋体" w:eastAsia="宋体"/>
                <w:w w:val="95"/>
                <w:sz w:val="20"/>
              </w:rPr>
              <w:t>技</w:t>
            </w:r>
            <w:r>
              <w:rPr>
                <w:rFonts w:ascii="宋体" w:eastAsia="宋体"/>
                <w:spacing w:val="-10"/>
                <w:w w:val="95"/>
                <w:sz w:val="20"/>
              </w:rPr>
              <w:t>术</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1" w:right="91"/>
              <w:jc w:val="center"/>
              <w:rPr>
                <w:sz w:val="20"/>
              </w:rPr>
            </w:pPr>
            <w:r>
              <w:rPr>
                <w:sz w:val="20"/>
              </w:rPr>
              <w:t>Thin</w:t>
            </w:r>
            <w:r>
              <w:rPr>
                <w:spacing w:val="-6"/>
                <w:sz w:val="20"/>
              </w:rPr>
              <w:t> </w:t>
            </w:r>
            <w:r>
              <w:rPr>
                <w:sz w:val="20"/>
              </w:rPr>
              <w:t>Film</w:t>
            </w:r>
            <w:r>
              <w:rPr>
                <w:spacing w:val="-6"/>
                <w:sz w:val="20"/>
              </w:rPr>
              <w:t> </w:t>
            </w:r>
            <w:r>
              <w:rPr>
                <w:spacing w:val="-2"/>
                <w:sz w:val="20"/>
              </w:rPr>
              <w:t>Materials</w:t>
            </w:r>
          </w:p>
          <w:p>
            <w:pPr>
              <w:pStyle w:val="TableParagraph"/>
              <w:spacing w:before="58"/>
              <w:ind w:left="111" w:right="91"/>
              <w:jc w:val="center"/>
              <w:rPr>
                <w:sz w:val="20"/>
              </w:rPr>
            </w:pPr>
            <w:r>
              <w:rPr>
                <w:sz w:val="20"/>
              </w:rPr>
              <w:t>Science</w:t>
            </w:r>
            <w:r>
              <w:rPr>
                <w:spacing w:val="-8"/>
                <w:sz w:val="20"/>
              </w:rPr>
              <w:t> </w:t>
            </w:r>
            <w:r>
              <w:rPr>
                <w:sz w:val="20"/>
              </w:rPr>
              <w:t>and</w:t>
            </w:r>
            <w:r>
              <w:rPr>
                <w:spacing w:val="-9"/>
                <w:sz w:val="20"/>
              </w:rPr>
              <w:t> </w:t>
            </w:r>
            <w:r>
              <w:rPr>
                <w:spacing w:val="-2"/>
                <w:sz w:val="20"/>
              </w:rPr>
              <w:t>Technology</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59"/>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59"/>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8"/>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68"/>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61"/>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68"/>
              <w:ind w:left="5"/>
              <w:jc w:val="center"/>
              <w:rPr>
                <w:sz w:val="20"/>
              </w:rPr>
            </w:pPr>
            <w:r>
              <w:rPr>
                <w:w w:val="99"/>
                <w:sz w:val="20"/>
              </w:rPr>
              <w:t>6</w:t>
            </w:r>
          </w:p>
        </w:tc>
      </w:tr>
      <w:tr>
        <w:trPr>
          <w:trHeight w:val="505"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17"/>
              <w:ind w:left="224"/>
              <w:rPr>
                <w:rFonts w:ascii="微软雅黑"/>
                <w:sz w:val="18"/>
              </w:rPr>
            </w:pPr>
            <w:r>
              <w:rPr>
                <w:rFonts w:ascii="微软雅黑"/>
                <w:spacing w:val="-2"/>
                <w:sz w:val="18"/>
              </w:rPr>
              <w:t>14800008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11"/>
              <w:ind w:left="142" w:right="122"/>
              <w:jc w:val="center"/>
              <w:rPr>
                <w:rFonts w:ascii="宋体" w:eastAsia="宋体"/>
                <w:sz w:val="20"/>
              </w:rPr>
            </w:pPr>
            <w:r>
              <w:rPr>
                <w:rFonts w:ascii="宋体" w:eastAsia="宋体"/>
                <w:w w:val="95"/>
                <w:sz w:val="20"/>
              </w:rPr>
              <w:t>电</w:t>
            </w:r>
            <w:r>
              <w:rPr>
                <w:rFonts w:ascii="宋体" w:eastAsia="宋体"/>
                <w:w w:val="95"/>
                <w:sz w:val="20"/>
              </w:rPr>
              <w:t>子</w:t>
            </w:r>
            <w:r>
              <w:rPr>
                <w:rFonts w:ascii="宋体" w:eastAsia="宋体"/>
                <w:w w:val="95"/>
                <w:sz w:val="20"/>
              </w:rPr>
              <w:t>与</w:t>
            </w:r>
            <w:r>
              <w:rPr>
                <w:rFonts w:ascii="宋体" w:eastAsia="宋体"/>
                <w:w w:val="95"/>
                <w:sz w:val="20"/>
              </w:rPr>
              <w:t>信</w:t>
            </w:r>
            <w:r>
              <w:rPr>
                <w:rFonts w:ascii="宋体" w:eastAsia="宋体"/>
                <w:w w:val="95"/>
                <w:sz w:val="20"/>
              </w:rPr>
              <w:t>息</w:t>
            </w:r>
            <w:r>
              <w:rPr>
                <w:rFonts w:ascii="宋体" w:eastAsia="宋体"/>
                <w:w w:val="95"/>
                <w:sz w:val="20"/>
              </w:rPr>
              <w:t>材</w:t>
            </w:r>
            <w:r>
              <w:rPr>
                <w:rFonts w:ascii="宋体" w:eastAsia="宋体"/>
                <w:spacing w:val="-10"/>
                <w:w w:val="95"/>
                <w:sz w:val="20"/>
              </w:rPr>
              <w:t>料</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3" w:lineRule="exact"/>
              <w:ind w:left="111" w:right="91"/>
              <w:jc w:val="center"/>
              <w:rPr>
                <w:sz w:val="20"/>
              </w:rPr>
            </w:pPr>
            <w:r>
              <w:rPr>
                <w:sz w:val="20"/>
              </w:rPr>
              <w:t>Electronic</w:t>
            </w:r>
            <w:r>
              <w:rPr>
                <w:spacing w:val="-9"/>
                <w:sz w:val="20"/>
              </w:rPr>
              <w:t> </w:t>
            </w:r>
            <w:r>
              <w:rPr>
                <w:spacing w:val="-2"/>
                <w:sz w:val="20"/>
              </w:rPr>
              <w:t>Information</w:t>
            </w:r>
          </w:p>
          <w:p>
            <w:pPr>
              <w:pStyle w:val="TableParagraph"/>
              <w:spacing w:before="22"/>
              <w:ind w:left="112" w:right="91"/>
              <w:jc w:val="center"/>
              <w:rPr>
                <w:sz w:val="20"/>
              </w:rPr>
            </w:pPr>
            <w:r>
              <w:rPr>
                <w:spacing w:val="-2"/>
                <w:sz w:val="20"/>
              </w:rPr>
              <w:t>Materials</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23"/>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3"/>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32"/>
              <w:ind w:left="165" w:right="146"/>
              <w:jc w:val="center"/>
              <w:rPr>
                <w:sz w:val="20"/>
              </w:rPr>
            </w:pPr>
            <w:r>
              <w:rPr>
                <w:spacing w:val="-5"/>
                <w:sz w:val="20"/>
              </w:rPr>
              <w:t>32</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32"/>
              <w:ind w:left="307"/>
              <w:rPr>
                <w:sz w:val="20"/>
              </w:rPr>
            </w:pPr>
            <w:r>
              <w:rPr>
                <w:spacing w:val="-5"/>
                <w:sz w:val="20"/>
              </w:rPr>
              <w:t>32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27"/>
              <w:ind w:left="10"/>
              <w:jc w:val="center"/>
              <w:rPr>
                <w:sz w:val="21"/>
              </w:rPr>
            </w:pPr>
            <w:r>
              <w:rPr>
                <w:w w:val="100"/>
                <w:sz w:val="21"/>
              </w:rPr>
              <w:t>0</w:t>
            </w:r>
          </w:p>
        </w:tc>
        <w:tc>
          <w:tcPr>
            <w:tcW w:w="812" w:type="dxa"/>
            <w:tcBorders>
              <w:top w:val="single" w:sz="4" w:space="0" w:color="000000"/>
              <w:left w:val="single" w:sz="4" w:space="0" w:color="000000"/>
              <w:bottom w:val="single" w:sz="4" w:space="0" w:color="000000"/>
            </w:tcBorders>
          </w:tcPr>
          <w:p>
            <w:pPr>
              <w:pStyle w:val="TableParagraph"/>
              <w:spacing w:before="127"/>
              <w:ind w:left="6"/>
              <w:jc w:val="center"/>
              <w:rPr>
                <w:sz w:val="21"/>
              </w:rPr>
            </w:pPr>
            <w:r>
              <w:rPr>
                <w:w w:val="100"/>
                <w:sz w:val="21"/>
              </w:rPr>
              <w:t>5</w:t>
            </w:r>
          </w:p>
        </w:tc>
      </w:tr>
      <w:tr>
        <w:trPr>
          <w:trHeight w:val="572"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right w:val="single" w:sz="4" w:space="0" w:color="000000"/>
            </w:tcBorders>
          </w:tcPr>
          <w:p>
            <w:pPr>
              <w:pStyle w:val="TableParagraph"/>
              <w:spacing w:before="153"/>
              <w:ind w:left="224"/>
              <w:rPr>
                <w:rFonts w:ascii="微软雅黑"/>
                <w:sz w:val="18"/>
              </w:rPr>
            </w:pPr>
            <w:r>
              <w:rPr>
                <w:rFonts w:ascii="微软雅黑"/>
                <w:spacing w:val="-2"/>
                <w:sz w:val="18"/>
              </w:rPr>
              <w:t>10148008</w:t>
            </w:r>
          </w:p>
        </w:tc>
        <w:tc>
          <w:tcPr>
            <w:tcW w:w="2478" w:type="dxa"/>
            <w:tcBorders>
              <w:top w:val="single" w:sz="4" w:space="0" w:color="000000"/>
              <w:left w:val="single" w:sz="4"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纳</w:t>
            </w:r>
            <w:r>
              <w:rPr>
                <w:rFonts w:ascii="宋体" w:eastAsia="宋体"/>
                <w:w w:val="95"/>
                <w:sz w:val="20"/>
              </w:rPr>
              <w:t>米</w:t>
            </w:r>
            <w:r>
              <w:rPr>
                <w:rFonts w:ascii="宋体" w:eastAsia="宋体"/>
                <w:w w:val="95"/>
                <w:sz w:val="20"/>
              </w:rPr>
              <w:t>材</w:t>
            </w:r>
            <w:r>
              <w:rPr>
                <w:rFonts w:ascii="宋体" w:eastAsia="宋体"/>
                <w:w w:val="95"/>
                <w:sz w:val="20"/>
              </w:rPr>
              <w:t>料</w:t>
            </w:r>
            <w:r>
              <w:rPr>
                <w:rFonts w:ascii="宋体" w:eastAsia="宋体"/>
                <w:w w:val="95"/>
                <w:sz w:val="20"/>
              </w:rPr>
              <w:t>技</w:t>
            </w:r>
            <w:r>
              <w:rPr>
                <w:rFonts w:ascii="宋体" w:eastAsia="宋体"/>
                <w:spacing w:val="-10"/>
                <w:w w:val="95"/>
                <w:sz w:val="20"/>
              </w:rPr>
              <w:t>术</w:t>
            </w:r>
          </w:p>
        </w:tc>
        <w:tc>
          <w:tcPr>
            <w:tcW w:w="2202" w:type="dxa"/>
            <w:tcBorders>
              <w:top w:val="single" w:sz="4" w:space="0" w:color="000000"/>
              <w:left w:val="single" w:sz="4" w:space="0" w:color="000000"/>
              <w:right w:val="single" w:sz="4" w:space="0" w:color="000000"/>
            </w:tcBorders>
          </w:tcPr>
          <w:p>
            <w:pPr>
              <w:pStyle w:val="TableParagraph"/>
              <w:spacing w:line="225" w:lineRule="exact"/>
              <w:ind w:left="112" w:right="89"/>
              <w:jc w:val="center"/>
              <w:rPr>
                <w:sz w:val="20"/>
              </w:rPr>
            </w:pPr>
            <w:r>
              <w:rPr>
                <w:spacing w:val="-2"/>
                <w:sz w:val="20"/>
              </w:rPr>
              <w:t>Nanomaterials</w:t>
            </w:r>
          </w:p>
          <w:p>
            <w:pPr>
              <w:pStyle w:val="TableParagraph"/>
              <w:spacing w:before="58"/>
              <w:ind w:left="112" w:right="91"/>
              <w:jc w:val="center"/>
              <w:rPr>
                <w:sz w:val="20"/>
              </w:rPr>
            </w:pPr>
            <w:r>
              <w:rPr>
                <w:spacing w:val="-2"/>
                <w:sz w:val="20"/>
              </w:rPr>
              <w:t>technology</w:t>
            </w:r>
          </w:p>
        </w:tc>
        <w:tc>
          <w:tcPr>
            <w:tcW w:w="812" w:type="dxa"/>
            <w:tcBorders>
              <w:top w:val="single" w:sz="4" w:space="0" w:color="000000"/>
              <w:left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选</w:t>
            </w:r>
            <w:r>
              <w:rPr>
                <w:rFonts w:ascii="宋体" w:eastAsia="宋体"/>
                <w:spacing w:val="-10"/>
                <w:sz w:val="20"/>
              </w:rPr>
              <w:t>修</w:t>
            </w:r>
          </w:p>
        </w:tc>
        <w:tc>
          <w:tcPr>
            <w:tcW w:w="810" w:type="dxa"/>
            <w:tcBorders>
              <w:top w:val="single" w:sz="4" w:space="0" w:color="000000"/>
              <w:left w:val="single" w:sz="4"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right w:val="single" w:sz="4" w:space="0" w:color="000000"/>
            </w:tcBorders>
          </w:tcPr>
          <w:p>
            <w:pPr>
              <w:pStyle w:val="TableParagraph"/>
              <w:spacing w:before="168"/>
              <w:ind w:right="343"/>
              <w:jc w:val="right"/>
              <w:rPr>
                <w:sz w:val="20"/>
              </w:rPr>
            </w:pPr>
            <w:r>
              <w:rPr>
                <w:w w:val="99"/>
                <w:sz w:val="20"/>
              </w:rPr>
              <w:t>2</w:t>
            </w:r>
          </w:p>
        </w:tc>
        <w:tc>
          <w:tcPr>
            <w:tcW w:w="810" w:type="dxa"/>
            <w:tcBorders>
              <w:top w:val="single" w:sz="4" w:space="0" w:color="000000"/>
              <w:left w:val="single" w:sz="4" w:space="0" w:color="000000"/>
              <w:right w:val="single" w:sz="4" w:space="0" w:color="000000"/>
            </w:tcBorders>
          </w:tcPr>
          <w:p>
            <w:pPr>
              <w:pStyle w:val="TableParagraph"/>
              <w:spacing w:before="168"/>
              <w:ind w:left="165" w:right="146"/>
              <w:jc w:val="center"/>
              <w:rPr>
                <w:sz w:val="20"/>
              </w:rPr>
            </w:pPr>
            <w:r>
              <w:rPr>
                <w:spacing w:val="-5"/>
                <w:sz w:val="20"/>
              </w:rPr>
              <w:t>32</w:t>
            </w:r>
          </w:p>
        </w:tc>
        <w:tc>
          <w:tcPr>
            <w:tcW w:w="812" w:type="dxa"/>
            <w:tcBorders>
              <w:top w:val="single" w:sz="4" w:space="0" w:color="000000"/>
              <w:left w:val="single" w:sz="4" w:space="0" w:color="000000"/>
              <w:right w:val="single" w:sz="4" w:space="0" w:color="000000"/>
            </w:tcBorders>
          </w:tcPr>
          <w:p>
            <w:pPr>
              <w:pStyle w:val="TableParagraph"/>
              <w:spacing w:before="168"/>
              <w:ind w:left="307"/>
              <w:rPr>
                <w:sz w:val="20"/>
              </w:rPr>
            </w:pPr>
            <w:r>
              <w:rPr>
                <w:spacing w:val="-5"/>
                <w:sz w:val="20"/>
              </w:rPr>
              <w:t>32</w:t>
            </w:r>
          </w:p>
        </w:tc>
        <w:tc>
          <w:tcPr>
            <w:tcW w:w="810" w:type="dxa"/>
            <w:tcBorders>
              <w:top w:val="single" w:sz="4" w:space="0" w:color="000000"/>
              <w:left w:val="single" w:sz="4" w:space="0" w:color="000000"/>
              <w:right w:val="single" w:sz="4" w:space="0" w:color="000000"/>
            </w:tcBorders>
          </w:tcPr>
          <w:p>
            <w:pPr>
              <w:pStyle w:val="TableParagraph"/>
              <w:spacing w:before="161"/>
              <w:ind w:left="10"/>
              <w:jc w:val="center"/>
              <w:rPr>
                <w:sz w:val="21"/>
              </w:rPr>
            </w:pPr>
            <w:r>
              <w:rPr>
                <w:w w:val="100"/>
                <w:sz w:val="21"/>
              </w:rPr>
              <w:t>0</w:t>
            </w:r>
          </w:p>
        </w:tc>
        <w:tc>
          <w:tcPr>
            <w:tcW w:w="812" w:type="dxa"/>
            <w:tcBorders>
              <w:top w:val="single" w:sz="4" w:space="0" w:color="000000"/>
              <w:left w:val="single" w:sz="4" w:space="0" w:color="000000"/>
            </w:tcBorders>
          </w:tcPr>
          <w:p>
            <w:pPr>
              <w:pStyle w:val="TableParagraph"/>
              <w:spacing w:before="168"/>
              <w:ind w:left="5"/>
              <w:jc w:val="center"/>
              <w:rPr>
                <w:sz w:val="20"/>
              </w:rPr>
            </w:pPr>
            <w:r>
              <w:rPr>
                <w:w w:val="99"/>
                <w:sz w:val="20"/>
              </w:rPr>
              <w:t>7</w:t>
            </w:r>
          </w:p>
        </w:tc>
      </w:tr>
      <w:tr>
        <w:trPr>
          <w:trHeight w:val="342"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val="restart"/>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spacing w:before="163"/>
              <w:ind w:left="107" w:right="77"/>
              <w:jc w:val="both"/>
              <w:rPr>
                <w:sz w:val="21"/>
              </w:rPr>
            </w:pPr>
            <w:r>
              <w:rPr>
                <w:rFonts w:ascii="宋体" w:eastAsia="宋体"/>
                <w:spacing w:val="-6"/>
                <w:sz w:val="21"/>
              </w:rPr>
              <w:t>专业实践 </w:t>
            </w:r>
            <w:r>
              <w:rPr>
                <w:spacing w:val="-4"/>
                <w:sz w:val="21"/>
              </w:rPr>
              <w:t>(19.</w:t>
            </w:r>
          </w:p>
          <w:p>
            <w:pPr>
              <w:pStyle w:val="TableParagraph"/>
              <w:spacing w:line="242" w:lineRule="auto" w:before="8"/>
              <w:ind w:left="176" w:right="103" w:hanging="44"/>
              <w:jc w:val="both"/>
              <w:rPr>
                <w:sz w:val="21"/>
              </w:rPr>
            </w:pPr>
            <w:r>
              <w:rPr>
                <w:sz w:val="21"/>
              </w:rPr>
              <w:t>5</w:t>
            </w:r>
            <w:r>
              <w:rPr>
                <w:spacing w:val="-14"/>
                <w:sz w:val="21"/>
              </w:rPr>
              <w:t> </w:t>
            </w:r>
            <w:r>
              <w:rPr>
                <w:rFonts w:ascii="宋体" w:eastAsia="宋体"/>
                <w:sz w:val="21"/>
              </w:rPr>
              <w:t>学</w:t>
            </w:r>
            <w:r>
              <w:rPr>
                <w:rFonts w:ascii="宋体" w:eastAsia="宋体"/>
                <w:spacing w:val="-6"/>
                <w:sz w:val="21"/>
              </w:rPr>
              <w:t>分</w:t>
            </w:r>
            <w:r>
              <w:rPr>
                <w:spacing w:val="-6"/>
                <w:sz w:val="21"/>
              </w:rPr>
              <w:t>)</w:t>
            </w:r>
          </w:p>
        </w:tc>
        <w:tc>
          <w:tcPr>
            <w:tcW w:w="1119" w:type="dxa"/>
            <w:vMerge w:val="restart"/>
            <w:tcBorders>
              <w:top w:val="single" w:sz="4" w:space="0" w:color="000000"/>
              <w:bottom w:val="single" w:sz="4" w:space="0" w:color="000000"/>
              <w:right w:val="single" w:sz="4" w:space="0" w:color="000000"/>
            </w:tcBorders>
          </w:tcPr>
          <w:p>
            <w:pPr>
              <w:pStyle w:val="TableParagraph"/>
              <w:rPr>
                <w:rFonts w:ascii="宋体"/>
                <w:sz w:val="22"/>
              </w:rPr>
            </w:pPr>
          </w:p>
          <w:p>
            <w:pPr>
              <w:pStyle w:val="TableParagraph"/>
              <w:spacing w:before="1"/>
              <w:rPr>
                <w:rFonts w:ascii="宋体"/>
                <w:sz w:val="22"/>
              </w:rPr>
            </w:pPr>
          </w:p>
          <w:p>
            <w:pPr>
              <w:pStyle w:val="TableParagraph"/>
              <w:spacing w:line="242" w:lineRule="auto"/>
              <w:ind w:left="137" w:right="106"/>
              <w:jc w:val="both"/>
              <w:rPr>
                <w:rFonts w:ascii="宋体" w:eastAsia="宋体"/>
                <w:sz w:val="21"/>
              </w:rPr>
            </w:pPr>
            <w:r>
              <w:rPr>
                <w:rFonts w:ascii="宋体" w:eastAsia="宋体"/>
                <w:spacing w:val="-4"/>
                <w:sz w:val="21"/>
              </w:rPr>
              <w:t>集中实践</w:t>
            </w:r>
            <w:r>
              <w:rPr>
                <w:rFonts w:ascii="宋体" w:eastAsia="宋体"/>
                <w:spacing w:val="-4"/>
                <w:sz w:val="21"/>
              </w:rPr>
              <w:t>教学环节 </w:t>
            </w:r>
            <w:r>
              <w:rPr>
                <w:sz w:val="21"/>
              </w:rPr>
              <w:t>(19.5 </w:t>
            </w:r>
            <w:r>
              <w:rPr>
                <w:rFonts w:ascii="宋体" w:eastAsia="宋体"/>
                <w:sz w:val="21"/>
              </w:rPr>
              <w:t>学</w:t>
            </w:r>
          </w:p>
          <w:p>
            <w:pPr>
              <w:pStyle w:val="TableParagraph"/>
              <w:spacing w:before="3"/>
              <w:ind w:left="124" w:right="95"/>
              <w:jc w:val="center"/>
              <w:rPr>
                <w:sz w:val="21"/>
              </w:rPr>
            </w:pPr>
            <w:r>
              <w:rPr>
                <w:rFonts w:ascii="宋体" w:eastAsia="宋体"/>
                <w:sz w:val="21"/>
              </w:rPr>
              <w:t>分</w:t>
            </w:r>
            <w:r>
              <w:rPr>
                <w:spacing w:val="-10"/>
                <w:sz w:val="21"/>
              </w:rPr>
              <w:t>)</w:t>
            </w:r>
          </w:p>
        </w:tc>
        <w:tc>
          <w:tcPr>
            <w:tcW w:w="1277" w:type="dxa"/>
            <w:tcBorders>
              <w:left w:val="single" w:sz="4" w:space="0" w:color="000000"/>
              <w:bottom w:val="single" w:sz="4" w:space="0" w:color="000000"/>
              <w:right w:val="single" w:sz="4" w:space="0" w:color="000000"/>
            </w:tcBorders>
          </w:tcPr>
          <w:p>
            <w:pPr>
              <w:pStyle w:val="TableParagraph"/>
              <w:spacing w:before="52"/>
              <w:ind w:left="245"/>
              <w:rPr>
                <w:sz w:val="20"/>
              </w:rPr>
            </w:pPr>
            <w:r>
              <w:rPr>
                <w:spacing w:val="-2"/>
                <w:sz w:val="20"/>
              </w:rPr>
              <w:t>10156004</w:t>
            </w:r>
          </w:p>
        </w:tc>
        <w:tc>
          <w:tcPr>
            <w:tcW w:w="2478" w:type="dxa"/>
            <w:tcBorders>
              <w:left w:val="single" w:sz="4" w:space="0" w:color="000000"/>
              <w:bottom w:val="single" w:sz="4" w:space="0" w:color="000000"/>
              <w:right w:val="single" w:sz="4" w:space="0" w:color="000000"/>
            </w:tcBorders>
          </w:tcPr>
          <w:p>
            <w:pPr>
              <w:pStyle w:val="TableParagraph"/>
              <w:spacing w:before="44"/>
              <w:ind w:left="142" w:right="122"/>
              <w:jc w:val="center"/>
              <w:rPr>
                <w:rFonts w:ascii="宋体" w:eastAsia="宋体"/>
                <w:sz w:val="20"/>
              </w:rPr>
            </w:pPr>
            <w:r>
              <w:rPr>
                <w:rFonts w:ascii="宋体" w:eastAsia="宋体"/>
                <w:w w:val="95"/>
                <w:sz w:val="20"/>
              </w:rPr>
              <w:t>认</w:t>
            </w:r>
            <w:r>
              <w:rPr>
                <w:rFonts w:ascii="宋体" w:eastAsia="宋体"/>
                <w:w w:val="95"/>
                <w:sz w:val="20"/>
              </w:rPr>
              <w:t>识</w:t>
            </w:r>
            <w:r>
              <w:rPr>
                <w:rFonts w:ascii="宋体" w:eastAsia="宋体"/>
                <w:w w:val="95"/>
                <w:sz w:val="20"/>
              </w:rPr>
              <w:t>实</w:t>
            </w:r>
            <w:r>
              <w:rPr>
                <w:rFonts w:ascii="宋体" w:eastAsia="宋体"/>
                <w:spacing w:val="-10"/>
                <w:w w:val="95"/>
                <w:sz w:val="20"/>
              </w:rPr>
              <w:t>习</w:t>
            </w:r>
          </w:p>
        </w:tc>
        <w:tc>
          <w:tcPr>
            <w:tcW w:w="2202" w:type="dxa"/>
            <w:tcBorders>
              <w:left w:val="single" w:sz="4" w:space="0" w:color="000000"/>
              <w:bottom w:val="single" w:sz="4" w:space="0" w:color="000000"/>
              <w:right w:val="single" w:sz="4" w:space="0" w:color="000000"/>
            </w:tcBorders>
          </w:tcPr>
          <w:p>
            <w:pPr>
              <w:pStyle w:val="TableParagraph"/>
              <w:spacing w:before="52"/>
              <w:ind w:left="107" w:right="91"/>
              <w:jc w:val="center"/>
              <w:rPr>
                <w:sz w:val="20"/>
              </w:rPr>
            </w:pPr>
            <w:r>
              <w:rPr>
                <w:spacing w:val="-2"/>
                <w:sz w:val="20"/>
              </w:rPr>
              <w:t>Internship</w:t>
            </w:r>
          </w:p>
        </w:tc>
        <w:tc>
          <w:tcPr>
            <w:tcW w:w="812" w:type="dxa"/>
            <w:tcBorders>
              <w:left w:val="single" w:sz="4" w:space="0" w:color="000000"/>
              <w:bottom w:val="single" w:sz="4" w:space="0" w:color="000000"/>
              <w:right w:val="single" w:sz="4" w:space="0" w:color="000000"/>
            </w:tcBorders>
          </w:tcPr>
          <w:p>
            <w:pPr>
              <w:pStyle w:val="TableParagraph"/>
              <w:spacing w:before="44"/>
              <w:ind w:right="19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left w:val="single" w:sz="4" w:space="0" w:color="000000"/>
              <w:bottom w:val="single" w:sz="4" w:space="0" w:color="000000"/>
              <w:right w:val="single" w:sz="4" w:space="0" w:color="000000"/>
            </w:tcBorders>
          </w:tcPr>
          <w:p>
            <w:pPr>
              <w:pStyle w:val="TableParagraph"/>
              <w:spacing w:before="44"/>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left w:val="single" w:sz="4" w:space="0" w:color="000000"/>
              <w:bottom w:val="single" w:sz="4" w:space="0" w:color="000000"/>
              <w:right w:val="single" w:sz="4" w:space="0" w:color="000000"/>
            </w:tcBorders>
          </w:tcPr>
          <w:p>
            <w:pPr>
              <w:pStyle w:val="TableParagraph"/>
              <w:spacing w:before="52"/>
              <w:ind w:right="343"/>
              <w:jc w:val="right"/>
              <w:rPr>
                <w:sz w:val="20"/>
              </w:rPr>
            </w:pPr>
            <w:r>
              <w:rPr>
                <w:w w:val="99"/>
                <w:sz w:val="20"/>
              </w:rPr>
              <w:t>1</w:t>
            </w:r>
          </w:p>
        </w:tc>
        <w:tc>
          <w:tcPr>
            <w:tcW w:w="810" w:type="dxa"/>
            <w:tcBorders>
              <w:left w:val="single" w:sz="4" w:space="0" w:color="000000"/>
              <w:bottom w:val="single" w:sz="4" w:space="0" w:color="000000"/>
              <w:right w:val="single" w:sz="4" w:space="0" w:color="000000"/>
            </w:tcBorders>
          </w:tcPr>
          <w:p>
            <w:pPr>
              <w:pStyle w:val="TableParagraph"/>
              <w:spacing w:before="44"/>
              <w:ind w:left="165" w:right="151"/>
              <w:jc w:val="center"/>
              <w:rPr>
                <w:rFonts w:ascii="宋体" w:eastAsia="宋体"/>
                <w:sz w:val="20"/>
              </w:rPr>
            </w:pPr>
            <w:r>
              <w:rPr>
                <w:sz w:val="20"/>
              </w:rPr>
              <w:t>1 </w:t>
            </w:r>
            <w:r>
              <w:rPr>
                <w:rFonts w:ascii="宋体" w:eastAsia="宋体"/>
                <w:spacing w:val="-10"/>
                <w:sz w:val="20"/>
              </w:rPr>
              <w:t>周</w:t>
            </w:r>
          </w:p>
        </w:tc>
        <w:tc>
          <w:tcPr>
            <w:tcW w:w="812" w:type="dxa"/>
            <w:tcBorders>
              <w:left w:val="single" w:sz="4" w:space="0" w:color="000000"/>
              <w:bottom w:val="single" w:sz="4" w:space="0" w:color="000000"/>
              <w:right w:val="single" w:sz="4" w:space="0" w:color="000000"/>
            </w:tcBorders>
          </w:tcPr>
          <w:p>
            <w:pPr>
              <w:pStyle w:val="TableParagraph"/>
              <w:spacing w:before="45"/>
              <w:ind w:left="353"/>
              <w:rPr>
                <w:sz w:val="21"/>
              </w:rPr>
            </w:pPr>
            <w:r>
              <w:rPr>
                <w:w w:val="100"/>
                <w:sz w:val="21"/>
              </w:rPr>
              <w:t>0</w:t>
            </w:r>
          </w:p>
        </w:tc>
        <w:tc>
          <w:tcPr>
            <w:tcW w:w="810" w:type="dxa"/>
            <w:tcBorders>
              <w:left w:val="single" w:sz="4" w:space="0" w:color="000000"/>
              <w:bottom w:val="single" w:sz="4" w:space="0" w:color="000000"/>
              <w:right w:val="single" w:sz="4" w:space="0" w:color="000000"/>
            </w:tcBorders>
          </w:tcPr>
          <w:p>
            <w:pPr>
              <w:pStyle w:val="TableParagraph"/>
              <w:spacing w:before="44"/>
              <w:ind w:left="163" w:right="153"/>
              <w:jc w:val="center"/>
              <w:rPr>
                <w:rFonts w:ascii="宋体" w:eastAsia="宋体"/>
                <w:sz w:val="20"/>
              </w:rPr>
            </w:pPr>
            <w:r>
              <w:rPr>
                <w:sz w:val="20"/>
              </w:rPr>
              <w:t>1 </w:t>
            </w:r>
            <w:r>
              <w:rPr>
                <w:rFonts w:ascii="宋体" w:eastAsia="宋体"/>
                <w:spacing w:val="-10"/>
                <w:sz w:val="20"/>
              </w:rPr>
              <w:t>周</w:t>
            </w:r>
          </w:p>
        </w:tc>
        <w:tc>
          <w:tcPr>
            <w:tcW w:w="812" w:type="dxa"/>
            <w:tcBorders>
              <w:left w:val="single" w:sz="4" w:space="0" w:color="000000"/>
              <w:bottom w:val="single" w:sz="4" w:space="0" w:color="000000"/>
            </w:tcBorders>
          </w:tcPr>
          <w:p>
            <w:pPr>
              <w:pStyle w:val="TableParagraph"/>
              <w:spacing w:before="44"/>
              <w:ind w:left="111" w:right="103"/>
              <w:jc w:val="center"/>
              <w:rPr>
                <w:rFonts w:ascii="宋体" w:eastAsia="宋体"/>
                <w:sz w:val="20"/>
              </w:rPr>
            </w:pPr>
            <w:r>
              <w:rPr>
                <w:sz w:val="20"/>
              </w:rPr>
              <w:t>3</w:t>
            </w:r>
            <w:r>
              <w:rPr>
                <w:spacing w:val="-2"/>
                <w:sz w:val="20"/>
              </w:rPr>
              <w:t> </w:t>
            </w:r>
            <w:r>
              <w:rPr>
                <w:rFonts w:ascii="宋体" w:eastAsia="宋体"/>
                <w:sz w:val="20"/>
              </w:rPr>
              <w:t>暑</w:t>
            </w:r>
            <w:r>
              <w:rPr>
                <w:rFonts w:ascii="宋体" w:eastAsia="宋体"/>
                <w:spacing w:val="-10"/>
                <w:sz w:val="20"/>
              </w:rPr>
              <w:t>假</w:t>
            </w:r>
          </w:p>
        </w:tc>
      </w:tr>
      <w:tr>
        <w:trPr>
          <w:trHeight w:val="573"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8" w:space="0" w:color="000000"/>
              <w:right w:val="single" w:sz="4" w:space="0" w:color="000000"/>
            </w:tcBorders>
          </w:tcPr>
          <w:p>
            <w:pPr>
              <w:pStyle w:val="TableParagraph"/>
              <w:spacing w:before="140"/>
              <w:ind w:left="245"/>
              <w:rPr>
                <w:sz w:val="20"/>
              </w:rPr>
            </w:pPr>
            <w:r>
              <w:rPr>
                <w:spacing w:val="-2"/>
                <w:sz w:val="20"/>
              </w:rPr>
              <w:t>36958008</w:t>
            </w:r>
          </w:p>
        </w:tc>
        <w:tc>
          <w:tcPr>
            <w:tcW w:w="2478" w:type="dxa"/>
            <w:tcBorders>
              <w:top w:val="single" w:sz="4" w:space="0" w:color="000000"/>
              <w:left w:val="single" w:sz="4" w:space="0" w:color="000000"/>
              <w:bottom w:val="single" w:sz="8" w:space="0" w:color="000000"/>
              <w:right w:val="single" w:sz="4" w:space="0" w:color="000000"/>
            </w:tcBorders>
          </w:tcPr>
          <w:p>
            <w:pPr>
              <w:pStyle w:val="TableParagraph"/>
              <w:spacing w:before="126"/>
              <w:ind w:left="144" w:right="122"/>
              <w:jc w:val="center"/>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创</w:t>
            </w:r>
            <w:r>
              <w:rPr>
                <w:rFonts w:ascii="宋体" w:eastAsia="宋体"/>
                <w:w w:val="95"/>
                <w:sz w:val="20"/>
              </w:rPr>
              <w:t>新</w:t>
            </w:r>
            <w:r>
              <w:rPr>
                <w:rFonts w:ascii="宋体" w:eastAsia="宋体"/>
                <w:w w:val="95"/>
                <w:sz w:val="20"/>
              </w:rPr>
              <w:t>与</w:t>
            </w:r>
            <w:r>
              <w:rPr>
                <w:rFonts w:ascii="宋体" w:eastAsia="宋体"/>
                <w:w w:val="95"/>
                <w:sz w:val="20"/>
              </w:rPr>
              <w:t>智</w:t>
            </w:r>
            <w:r>
              <w:rPr>
                <w:rFonts w:ascii="宋体" w:eastAsia="宋体"/>
                <w:w w:val="95"/>
                <w:sz w:val="20"/>
              </w:rPr>
              <w:t>能</w:t>
            </w:r>
            <w:r>
              <w:rPr>
                <w:rFonts w:ascii="宋体" w:eastAsia="宋体"/>
                <w:w w:val="95"/>
                <w:sz w:val="20"/>
              </w:rPr>
              <w:t>实</w:t>
            </w:r>
            <w:r>
              <w:rPr>
                <w:rFonts w:ascii="宋体" w:eastAsia="宋体"/>
                <w:spacing w:val="-10"/>
                <w:w w:val="95"/>
                <w:sz w:val="20"/>
              </w:rPr>
              <w:t>践</w:t>
            </w:r>
          </w:p>
        </w:tc>
        <w:tc>
          <w:tcPr>
            <w:tcW w:w="2202" w:type="dxa"/>
            <w:tcBorders>
              <w:top w:val="single" w:sz="4" w:space="0" w:color="000000"/>
              <w:left w:val="single" w:sz="4" w:space="0" w:color="000000"/>
              <w:bottom w:val="single" w:sz="8" w:space="0" w:color="000000"/>
              <w:right w:val="single" w:sz="4" w:space="0" w:color="000000"/>
            </w:tcBorders>
          </w:tcPr>
          <w:p>
            <w:pPr>
              <w:pStyle w:val="TableParagraph"/>
              <w:spacing w:line="225" w:lineRule="exact"/>
              <w:ind w:left="165"/>
              <w:rPr>
                <w:sz w:val="20"/>
              </w:rPr>
            </w:pPr>
            <w:r>
              <w:rPr>
                <w:spacing w:val="-2"/>
                <w:sz w:val="20"/>
              </w:rPr>
              <w:t>Engineering</w:t>
            </w:r>
            <w:r>
              <w:rPr>
                <w:spacing w:val="7"/>
                <w:sz w:val="20"/>
              </w:rPr>
              <w:t> </w:t>
            </w:r>
            <w:r>
              <w:rPr>
                <w:spacing w:val="-2"/>
                <w:sz w:val="20"/>
              </w:rPr>
              <w:t>innovation</w:t>
            </w:r>
          </w:p>
          <w:p>
            <w:pPr>
              <w:pStyle w:val="TableParagraph"/>
              <w:spacing w:before="58"/>
              <w:ind w:left="189"/>
              <w:rPr>
                <w:sz w:val="20"/>
              </w:rPr>
            </w:pPr>
            <w:r>
              <w:rPr>
                <w:sz w:val="20"/>
              </w:rPr>
              <w:t>and</w:t>
            </w:r>
            <w:r>
              <w:rPr>
                <w:spacing w:val="-6"/>
                <w:sz w:val="20"/>
              </w:rPr>
              <w:t> </w:t>
            </w:r>
            <w:r>
              <w:rPr>
                <w:sz w:val="20"/>
              </w:rPr>
              <w:t>intelligent</w:t>
            </w:r>
            <w:r>
              <w:rPr>
                <w:spacing w:val="-6"/>
                <w:sz w:val="20"/>
              </w:rPr>
              <w:t> </w:t>
            </w:r>
            <w:r>
              <w:rPr>
                <w:spacing w:val="-2"/>
                <w:sz w:val="20"/>
              </w:rPr>
              <w:t>practice</w:t>
            </w:r>
          </w:p>
        </w:tc>
        <w:tc>
          <w:tcPr>
            <w:tcW w:w="812" w:type="dxa"/>
            <w:tcBorders>
              <w:top w:val="single" w:sz="4" w:space="0" w:color="000000"/>
              <w:left w:val="single" w:sz="4" w:space="0" w:color="000000"/>
              <w:bottom w:val="single" w:sz="8"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8" w:space="0" w:color="000000"/>
              <w:right w:val="single" w:sz="4" w:space="0" w:color="000000"/>
            </w:tcBorders>
          </w:tcPr>
          <w:p>
            <w:pPr>
              <w:pStyle w:val="TableParagraph"/>
              <w:spacing w:before="160"/>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8" w:space="0" w:color="000000"/>
              <w:right w:val="single" w:sz="4" w:space="0" w:color="000000"/>
            </w:tcBorders>
          </w:tcPr>
          <w:p>
            <w:pPr>
              <w:pStyle w:val="TableParagraph"/>
              <w:spacing w:before="166"/>
              <w:ind w:right="343"/>
              <w:jc w:val="right"/>
              <w:rPr>
                <w:sz w:val="20"/>
              </w:rPr>
            </w:pPr>
            <w:r>
              <w:rPr>
                <w:w w:val="99"/>
                <w:sz w:val="20"/>
              </w:rPr>
              <w:t>2</w:t>
            </w:r>
          </w:p>
        </w:tc>
        <w:tc>
          <w:tcPr>
            <w:tcW w:w="810" w:type="dxa"/>
            <w:tcBorders>
              <w:top w:val="single" w:sz="4" w:space="0" w:color="000000"/>
              <w:left w:val="single" w:sz="4" w:space="0" w:color="000000"/>
              <w:bottom w:val="single" w:sz="8" w:space="0" w:color="000000"/>
              <w:right w:val="single" w:sz="4" w:space="0" w:color="000000"/>
            </w:tcBorders>
          </w:tcPr>
          <w:p>
            <w:pPr>
              <w:pStyle w:val="TableParagraph"/>
              <w:spacing w:before="166"/>
              <w:ind w:left="165" w:right="146"/>
              <w:jc w:val="center"/>
              <w:rPr>
                <w:sz w:val="20"/>
              </w:rPr>
            </w:pPr>
            <w:r>
              <w:rPr>
                <w:spacing w:val="-5"/>
                <w:sz w:val="20"/>
              </w:rPr>
              <w:t>64</w:t>
            </w:r>
          </w:p>
        </w:tc>
        <w:tc>
          <w:tcPr>
            <w:tcW w:w="812" w:type="dxa"/>
            <w:tcBorders>
              <w:top w:val="single" w:sz="4" w:space="0" w:color="000000"/>
              <w:left w:val="single" w:sz="4" w:space="0" w:color="000000"/>
              <w:bottom w:val="single" w:sz="8" w:space="0" w:color="000000"/>
              <w:right w:val="single" w:sz="4" w:space="0" w:color="000000"/>
            </w:tcBorders>
          </w:tcPr>
          <w:p>
            <w:pPr>
              <w:pStyle w:val="TableParagraph"/>
              <w:spacing w:before="162"/>
              <w:ind w:left="353"/>
              <w:rPr>
                <w:sz w:val="21"/>
              </w:rPr>
            </w:pPr>
            <w:r>
              <w:rPr>
                <w:w w:val="100"/>
                <w:sz w:val="21"/>
              </w:rPr>
              <w:t>0</w:t>
            </w:r>
          </w:p>
        </w:tc>
        <w:tc>
          <w:tcPr>
            <w:tcW w:w="810" w:type="dxa"/>
            <w:tcBorders>
              <w:top w:val="single" w:sz="4" w:space="0" w:color="000000"/>
              <w:left w:val="single" w:sz="4" w:space="0" w:color="000000"/>
              <w:bottom w:val="single" w:sz="8" w:space="0" w:color="000000"/>
              <w:right w:val="single" w:sz="4" w:space="0" w:color="000000"/>
            </w:tcBorders>
          </w:tcPr>
          <w:p>
            <w:pPr>
              <w:pStyle w:val="TableParagraph"/>
              <w:spacing w:before="166"/>
              <w:ind w:left="165" w:right="150"/>
              <w:jc w:val="center"/>
              <w:rPr>
                <w:sz w:val="20"/>
              </w:rPr>
            </w:pPr>
            <w:r>
              <w:rPr>
                <w:spacing w:val="-5"/>
                <w:sz w:val="20"/>
              </w:rPr>
              <w:t>64</w:t>
            </w:r>
          </w:p>
        </w:tc>
        <w:tc>
          <w:tcPr>
            <w:tcW w:w="812" w:type="dxa"/>
            <w:tcBorders>
              <w:top w:val="single" w:sz="4" w:space="0" w:color="000000"/>
              <w:left w:val="single" w:sz="4" w:space="0" w:color="000000"/>
              <w:bottom w:val="single" w:sz="8" w:space="0" w:color="000000"/>
            </w:tcBorders>
          </w:tcPr>
          <w:p>
            <w:pPr>
              <w:pStyle w:val="TableParagraph"/>
              <w:spacing w:before="166"/>
              <w:ind w:left="5"/>
              <w:jc w:val="center"/>
              <w:rPr>
                <w:sz w:val="20"/>
              </w:rPr>
            </w:pPr>
            <w:r>
              <w:rPr>
                <w:w w:val="99"/>
                <w:sz w:val="20"/>
              </w:rPr>
              <w:t>4</w:t>
            </w:r>
          </w:p>
        </w:tc>
      </w:tr>
      <w:tr>
        <w:trPr>
          <w:trHeight w:val="920"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8" w:space="0" w:color="000000"/>
              <w:left w:val="single" w:sz="4" w:space="0" w:color="000000"/>
              <w:bottom w:val="single" w:sz="4" w:space="0" w:color="000000"/>
              <w:right w:val="single" w:sz="4" w:space="0" w:color="000000"/>
            </w:tcBorders>
          </w:tcPr>
          <w:p>
            <w:pPr>
              <w:pStyle w:val="TableParagraph"/>
              <w:spacing w:before="7"/>
              <w:rPr>
                <w:rFonts w:ascii="宋体"/>
                <w:sz w:val="26"/>
              </w:rPr>
            </w:pPr>
          </w:p>
          <w:p>
            <w:pPr>
              <w:pStyle w:val="TableParagraph"/>
              <w:ind w:left="245"/>
              <w:rPr>
                <w:sz w:val="20"/>
              </w:rPr>
            </w:pPr>
            <w:r>
              <w:rPr>
                <w:spacing w:val="-2"/>
                <w:sz w:val="20"/>
              </w:rPr>
              <w:t>10801004</w:t>
            </w:r>
          </w:p>
        </w:tc>
        <w:tc>
          <w:tcPr>
            <w:tcW w:w="2478" w:type="dxa"/>
            <w:tcBorders>
              <w:top w:val="single" w:sz="8" w:space="0" w:color="000000"/>
              <w:left w:val="single" w:sz="4" w:space="0" w:color="000000"/>
              <w:bottom w:val="single" w:sz="4" w:space="0" w:color="000000"/>
              <w:right w:val="single" w:sz="4" w:space="0" w:color="000000"/>
            </w:tcBorders>
          </w:tcPr>
          <w:p>
            <w:pPr>
              <w:pStyle w:val="TableParagraph"/>
              <w:spacing w:before="10"/>
              <w:rPr>
                <w:rFonts w:ascii="宋体"/>
                <w:sz w:val="15"/>
              </w:rPr>
            </w:pPr>
          </w:p>
          <w:p>
            <w:pPr>
              <w:pStyle w:val="TableParagraph"/>
              <w:spacing w:line="242" w:lineRule="auto"/>
              <w:ind w:left="946" w:right="123" w:hanging="803"/>
              <w:rPr>
                <w:rFonts w:ascii="宋体" w:eastAsia="宋体"/>
                <w:sz w:val="20"/>
              </w:rPr>
            </w:pPr>
            <w:r>
              <w:rPr>
                <w:rFonts w:ascii="宋体" w:eastAsia="宋体"/>
                <w:spacing w:val="-2"/>
                <w:sz w:val="20"/>
              </w:rPr>
              <w:t>过</w:t>
            </w:r>
            <w:r>
              <w:rPr>
                <w:rFonts w:ascii="宋体" w:eastAsia="宋体"/>
                <w:spacing w:val="-2"/>
                <w:sz w:val="20"/>
              </w:rPr>
              <w:t>程</w:t>
            </w:r>
            <w:r>
              <w:rPr>
                <w:rFonts w:ascii="宋体" w:eastAsia="宋体"/>
                <w:spacing w:val="-2"/>
                <w:sz w:val="20"/>
              </w:rPr>
              <w:t>设</w:t>
            </w:r>
            <w:r>
              <w:rPr>
                <w:rFonts w:ascii="宋体" w:eastAsia="宋体"/>
                <w:spacing w:val="-2"/>
                <w:sz w:val="20"/>
              </w:rPr>
              <w:t>备</w:t>
            </w:r>
            <w:r>
              <w:rPr>
                <w:rFonts w:ascii="宋体" w:eastAsia="宋体"/>
                <w:spacing w:val="-2"/>
                <w:sz w:val="20"/>
              </w:rPr>
              <w:t>机</w:t>
            </w:r>
            <w:r>
              <w:rPr>
                <w:rFonts w:ascii="宋体" w:eastAsia="宋体"/>
                <w:spacing w:val="-2"/>
                <w:sz w:val="20"/>
              </w:rPr>
              <w:t>械</w:t>
            </w:r>
            <w:r>
              <w:rPr>
                <w:rFonts w:ascii="宋体" w:eastAsia="宋体"/>
                <w:spacing w:val="-2"/>
                <w:sz w:val="20"/>
              </w:rPr>
              <w:t>设</w:t>
            </w:r>
            <w:r>
              <w:rPr>
                <w:rFonts w:ascii="宋体" w:eastAsia="宋体"/>
                <w:spacing w:val="-2"/>
                <w:sz w:val="20"/>
              </w:rPr>
              <w:t>计</w:t>
            </w:r>
            <w:r>
              <w:rPr>
                <w:rFonts w:ascii="宋体" w:eastAsia="宋体"/>
                <w:spacing w:val="-2"/>
                <w:sz w:val="20"/>
              </w:rPr>
              <w:t>基</w:t>
            </w:r>
            <w:r>
              <w:rPr>
                <w:rFonts w:ascii="宋体" w:eastAsia="宋体"/>
                <w:spacing w:val="-2"/>
                <w:sz w:val="20"/>
              </w:rPr>
              <w:t>础课</w:t>
            </w:r>
            <w:r>
              <w:rPr>
                <w:rFonts w:ascii="宋体" w:eastAsia="宋体"/>
                <w:spacing w:val="-4"/>
                <w:sz w:val="20"/>
              </w:rPr>
              <w:t>程</w:t>
            </w:r>
            <w:r>
              <w:rPr>
                <w:rFonts w:ascii="宋体" w:eastAsia="宋体"/>
                <w:spacing w:val="-4"/>
                <w:sz w:val="20"/>
              </w:rPr>
              <w:t>设</w:t>
            </w:r>
            <w:r>
              <w:rPr>
                <w:rFonts w:ascii="宋体" w:eastAsia="宋体"/>
                <w:spacing w:val="-4"/>
                <w:sz w:val="20"/>
              </w:rPr>
              <w:t>计</w:t>
            </w:r>
          </w:p>
        </w:tc>
        <w:tc>
          <w:tcPr>
            <w:tcW w:w="2202" w:type="dxa"/>
            <w:tcBorders>
              <w:top w:val="single" w:sz="8" w:space="0" w:color="000000"/>
              <w:left w:val="single" w:sz="4" w:space="0" w:color="000000"/>
              <w:bottom w:val="single" w:sz="4" w:space="0" w:color="000000"/>
              <w:right w:val="single" w:sz="4" w:space="0" w:color="000000"/>
            </w:tcBorders>
          </w:tcPr>
          <w:p>
            <w:pPr>
              <w:pStyle w:val="TableParagraph"/>
              <w:ind w:left="206" w:right="185" w:firstLine="1"/>
              <w:jc w:val="center"/>
              <w:rPr>
                <w:sz w:val="20"/>
              </w:rPr>
            </w:pPr>
            <w:r>
              <w:rPr>
                <w:sz w:val="20"/>
              </w:rPr>
              <w:t>Course design of mechanical design</w:t>
            </w:r>
          </w:p>
          <w:p>
            <w:pPr>
              <w:pStyle w:val="TableParagraph"/>
              <w:spacing w:line="230" w:lineRule="atLeast"/>
              <w:ind w:left="112" w:right="91"/>
              <w:jc w:val="center"/>
              <w:rPr>
                <w:sz w:val="20"/>
              </w:rPr>
            </w:pPr>
            <w:r>
              <w:rPr>
                <w:sz w:val="20"/>
              </w:rPr>
              <w:t>foundation</w:t>
            </w:r>
            <w:r>
              <w:rPr>
                <w:spacing w:val="-13"/>
                <w:sz w:val="20"/>
              </w:rPr>
              <w:t> </w:t>
            </w:r>
            <w:r>
              <w:rPr>
                <w:sz w:val="20"/>
              </w:rPr>
              <w:t>for</w:t>
            </w:r>
            <w:r>
              <w:rPr>
                <w:spacing w:val="-12"/>
                <w:sz w:val="20"/>
              </w:rPr>
              <w:t> </w:t>
            </w:r>
            <w:r>
              <w:rPr>
                <w:sz w:val="20"/>
              </w:rPr>
              <w:t>process </w:t>
            </w:r>
            <w:r>
              <w:rPr>
                <w:spacing w:val="-2"/>
                <w:sz w:val="20"/>
              </w:rPr>
              <w:t>equipment</w:t>
            </w:r>
          </w:p>
        </w:tc>
        <w:tc>
          <w:tcPr>
            <w:tcW w:w="812" w:type="dxa"/>
            <w:tcBorders>
              <w:top w:val="single" w:sz="8" w:space="0" w:color="000000"/>
              <w:left w:val="single" w:sz="4" w:space="0" w:color="000000"/>
              <w:bottom w:val="single" w:sz="4" w:space="0" w:color="000000"/>
              <w:right w:val="single" w:sz="4" w:space="0" w:color="000000"/>
            </w:tcBorders>
          </w:tcPr>
          <w:p>
            <w:pPr>
              <w:pStyle w:val="TableParagraph"/>
              <w:spacing w:before="12"/>
              <w:rPr>
                <w:rFonts w:ascii="宋体"/>
                <w:sz w:val="25"/>
              </w:rPr>
            </w:pPr>
          </w:p>
          <w:p>
            <w:pPr>
              <w:pStyle w:val="TableParagraph"/>
              <w:ind w:right="19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8" w:space="0" w:color="000000"/>
              <w:left w:val="single" w:sz="4" w:space="0" w:color="000000"/>
              <w:bottom w:val="single" w:sz="4" w:space="0" w:color="000000"/>
              <w:right w:val="single" w:sz="4" w:space="0" w:color="000000"/>
            </w:tcBorders>
          </w:tcPr>
          <w:p>
            <w:pPr>
              <w:pStyle w:val="TableParagraph"/>
              <w:spacing w:before="12"/>
              <w:rPr>
                <w:rFonts w:ascii="宋体"/>
                <w:sz w:val="25"/>
              </w:rPr>
            </w:pPr>
          </w:p>
          <w:p>
            <w:pPr>
              <w:pStyle w:val="TableParagraph"/>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8" w:space="0" w:color="000000"/>
              <w:left w:val="single" w:sz="4" w:space="0" w:color="000000"/>
              <w:bottom w:val="single" w:sz="4" w:space="0" w:color="000000"/>
              <w:right w:val="single" w:sz="4" w:space="0" w:color="000000"/>
            </w:tcBorders>
          </w:tcPr>
          <w:p>
            <w:pPr>
              <w:pStyle w:val="TableParagraph"/>
              <w:spacing w:before="7"/>
              <w:rPr>
                <w:rFonts w:ascii="宋体"/>
                <w:sz w:val="26"/>
              </w:rPr>
            </w:pPr>
          </w:p>
          <w:p>
            <w:pPr>
              <w:pStyle w:val="TableParagraph"/>
              <w:ind w:right="343"/>
              <w:jc w:val="right"/>
              <w:rPr>
                <w:sz w:val="20"/>
              </w:rPr>
            </w:pPr>
            <w:r>
              <w:rPr>
                <w:w w:val="99"/>
                <w:sz w:val="20"/>
              </w:rPr>
              <w:t>1</w:t>
            </w:r>
          </w:p>
        </w:tc>
        <w:tc>
          <w:tcPr>
            <w:tcW w:w="810" w:type="dxa"/>
            <w:tcBorders>
              <w:top w:val="single" w:sz="8" w:space="0" w:color="000000"/>
              <w:left w:val="single" w:sz="4" w:space="0" w:color="000000"/>
              <w:bottom w:val="single" w:sz="4" w:space="0" w:color="000000"/>
              <w:right w:val="single" w:sz="4" w:space="0" w:color="000000"/>
            </w:tcBorders>
          </w:tcPr>
          <w:p>
            <w:pPr>
              <w:pStyle w:val="TableParagraph"/>
              <w:spacing w:before="7"/>
              <w:rPr>
                <w:rFonts w:ascii="宋体"/>
                <w:sz w:val="26"/>
              </w:rPr>
            </w:pPr>
          </w:p>
          <w:p>
            <w:pPr>
              <w:pStyle w:val="TableParagraph"/>
              <w:ind w:left="165" w:right="146"/>
              <w:jc w:val="center"/>
              <w:rPr>
                <w:sz w:val="20"/>
              </w:rPr>
            </w:pPr>
            <w:r>
              <w:rPr>
                <w:spacing w:val="-5"/>
                <w:sz w:val="20"/>
              </w:rPr>
              <w:t>32</w:t>
            </w:r>
          </w:p>
        </w:tc>
        <w:tc>
          <w:tcPr>
            <w:tcW w:w="812" w:type="dxa"/>
            <w:tcBorders>
              <w:top w:val="single" w:sz="8" w:space="0" w:color="000000"/>
              <w:left w:val="single" w:sz="4" w:space="0" w:color="000000"/>
              <w:bottom w:val="single" w:sz="4" w:space="0" w:color="000000"/>
              <w:right w:val="single" w:sz="4" w:space="0" w:color="000000"/>
            </w:tcBorders>
          </w:tcPr>
          <w:p>
            <w:pPr>
              <w:pStyle w:val="TableParagraph"/>
              <w:spacing w:before="3"/>
              <w:rPr>
                <w:rFonts w:ascii="宋体"/>
                <w:sz w:val="26"/>
              </w:rPr>
            </w:pPr>
          </w:p>
          <w:p>
            <w:pPr>
              <w:pStyle w:val="TableParagraph"/>
              <w:ind w:left="353"/>
              <w:rPr>
                <w:sz w:val="21"/>
              </w:rPr>
            </w:pPr>
            <w:r>
              <w:rPr>
                <w:w w:val="100"/>
                <w:sz w:val="21"/>
              </w:rPr>
              <w:t>0</w:t>
            </w:r>
          </w:p>
        </w:tc>
        <w:tc>
          <w:tcPr>
            <w:tcW w:w="810" w:type="dxa"/>
            <w:tcBorders>
              <w:top w:val="single" w:sz="8" w:space="0" w:color="000000"/>
              <w:left w:val="single" w:sz="4" w:space="0" w:color="000000"/>
              <w:bottom w:val="single" w:sz="4" w:space="0" w:color="000000"/>
              <w:right w:val="single" w:sz="4" w:space="0" w:color="000000"/>
            </w:tcBorders>
          </w:tcPr>
          <w:p>
            <w:pPr>
              <w:pStyle w:val="TableParagraph"/>
              <w:spacing w:before="7"/>
              <w:rPr>
                <w:rFonts w:ascii="宋体"/>
                <w:sz w:val="26"/>
              </w:rPr>
            </w:pPr>
          </w:p>
          <w:p>
            <w:pPr>
              <w:pStyle w:val="TableParagraph"/>
              <w:ind w:left="165" w:right="150"/>
              <w:jc w:val="center"/>
              <w:rPr>
                <w:sz w:val="20"/>
              </w:rPr>
            </w:pPr>
            <w:r>
              <w:rPr>
                <w:spacing w:val="-5"/>
                <w:sz w:val="20"/>
              </w:rPr>
              <w:t>32</w:t>
            </w:r>
          </w:p>
        </w:tc>
        <w:tc>
          <w:tcPr>
            <w:tcW w:w="812" w:type="dxa"/>
            <w:tcBorders>
              <w:top w:val="single" w:sz="8" w:space="0" w:color="000000"/>
              <w:left w:val="single" w:sz="4" w:space="0" w:color="000000"/>
              <w:bottom w:val="single" w:sz="4" w:space="0" w:color="000000"/>
            </w:tcBorders>
          </w:tcPr>
          <w:p>
            <w:pPr>
              <w:pStyle w:val="TableParagraph"/>
              <w:spacing w:before="7"/>
              <w:rPr>
                <w:rFonts w:ascii="宋体"/>
                <w:sz w:val="26"/>
              </w:rPr>
            </w:pPr>
          </w:p>
          <w:p>
            <w:pPr>
              <w:pStyle w:val="TableParagraph"/>
              <w:ind w:left="5"/>
              <w:jc w:val="center"/>
              <w:rPr>
                <w:sz w:val="20"/>
              </w:rPr>
            </w:pPr>
            <w:r>
              <w:rPr>
                <w:w w:val="99"/>
                <w:sz w:val="20"/>
              </w:rPr>
              <w:t>5</w:t>
            </w:r>
          </w:p>
        </w:tc>
      </w:tr>
      <w:tr>
        <w:trPr>
          <w:trHeight w:val="340"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50"/>
              <w:ind w:left="245"/>
              <w:rPr>
                <w:sz w:val="20"/>
              </w:rPr>
            </w:pPr>
            <w:r>
              <w:rPr>
                <w:spacing w:val="-2"/>
                <w:sz w:val="20"/>
              </w:rPr>
              <w:t>14796008</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42"/>
              <w:ind w:left="142" w:right="122"/>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小</w:t>
            </w:r>
            <w:r>
              <w:rPr>
                <w:rFonts w:ascii="宋体" w:eastAsia="宋体"/>
                <w:w w:val="95"/>
                <w:sz w:val="20"/>
              </w:rPr>
              <w:t>设</w:t>
            </w:r>
            <w:r>
              <w:rPr>
                <w:rFonts w:ascii="宋体" w:eastAsia="宋体"/>
                <w:w w:val="95"/>
                <w:sz w:val="20"/>
              </w:rPr>
              <w:t>计</w:t>
            </w:r>
            <w:r>
              <w:rPr>
                <w:rFonts w:ascii="宋体" w:eastAsia="宋体"/>
                <w:w w:val="95"/>
                <w:sz w:val="20"/>
              </w:rPr>
              <w:t>（小</w:t>
            </w:r>
            <w:r>
              <w:rPr>
                <w:rFonts w:ascii="宋体" w:eastAsia="宋体"/>
                <w:w w:val="95"/>
                <w:sz w:val="20"/>
              </w:rPr>
              <w:t>论</w:t>
            </w:r>
            <w:r>
              <w:rPr>
                <w:rFonts w:ascii="宋体" w:eastAsia="宋体"/>
                <w:w w:val="95"/>
                <w:sz w:val="20"/>
              </w:rPr>
              <w:t>文</w:t>
            </w:r>
            <w:r>
              <w:rPr>
                <w:rFonts w:ascii="宋体" w:eastAsia="宋体"/>
                <w:spacing w:val="-10"/>
                <w:w w:val="95"/>
                <w:sz w:val="20"/>
              </w:rPr>
              <w:t>）</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before="50"/>
              <w:ind w:left="112" w:right="89"/>
              <w:jc w:val="center"/>
              <w:rPr>
                <w:sz w:val="20"/>
              </w:rPr>
            </w:pPr>
            <w:r>
              <w:rPr>
                <w:sz w:val="20"/>
              </w:rPr>
              <w:t>Graduation</w:t>
            </w:r>
            <w:r>
              <w:rPr>
                <w:spacing w:val="-9"/>
                <w:sz w:val="20"/>
              </w:rPr>
              <w:t> </w:t>
            </w:r>
            <w:r>
              <w:rPr>
                <w:spacing w:val="-2"/>
                <w:sz w:val="20"/>
              </w:rPr>
              <w:t>Small</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2"/>
              <w:ind w:right="191"/>
              <w:jc w:val="right"/>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0"/>
              <w:ind w:right="343"/>
              <w:jc w:val="right"/>
              <w:rPr>
                <w:sz w:val="20"/>
              </w:rPr>
            </w:pPr>
            <w:r>
              <w:rPr>
                <w:w w:val="99"/>
                <w:sz w:val="20"/>
              </w:rPr>
              <w:t>2</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left="165" w:right="151"/>
              <w:jc w:val="center"/>
              <w:rPr>
                <w:rFonts w:ascii="宋体" w:eastAsia="宋体"/>
                <w:sz w:val="20"/>
              </w:rPr>
            </w:pPr>
            <w:r>
              <w:rPr>
                <w:sz w:val="20"/>
              </w:rPr>
              <w:t>4 </w:t>
            </w:r>
            <w:r>
              <w:rPr>
                <w:rFonts w:ascii="宋体" w:eastAsia="宋体"/>
                <w:spacing w:val="-10"/>
                <w:sz w:val="20"/>
              </w:rPr>
              <w:t>周</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3"/>
              <w:ind w:left="353"/>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left="163" w:right="153"/>
              <w:jc w:val="center"/>
              <w:rPr>
                <w:rFonts w:ascii="宋体" w:eastAsia="宋体"/>
                <w:sz w:val="20"/>
              </w:rPr>
            </w:pPr>
            <w:r>
              <w:rPr>
                <w:sz w:val="20"/>
              </w:rPr>
              <w:t>4 </w:t>
            </w:r>
            <w:r>
              <w:rPr>
                <w:rFonts w:ascii="宋体" w:eastAsia="宋体"/>
                <w:spacing w:val="-10"/>
                <w:sz w:val="20"/>
              </w:rPr>
              <w:t>周</w:t>
            </w:r>
          </w:p>
        </w:tc>
        <w:tc>
          <w:tcPr>
            <w:tcW w:w="812" w:type="dxa"/>
            <w:tcBorders>
              <w:top w:val="single" w:sz="4" w:space="0" w:color="000000"/>
              <w:left w:val="single" w:sz="4" w:space="0" w:color="000000"/>
              <w:bottom w:val="single" w:sz="4" w:space="0" w:color="000000"/>
            </w:tcBorders>
          </w:tcPr>
          <w:p>
            <w:pPr>
              <w:pStyle w:val="TableParagraph"/>
              <w:spacing w:before="50"/>
              <w:ind w:left="5"/>
              <w:jc w:val="center"/>
              <w:rPr>
                <w:sz w:val="20"/>
              </w:rPr>
            </w:pPr>
            <w:r>
              <w:rPr>
                <w:w w:val="99"/>
                <w:sz w:val="20"/>
              </w:rPr>
              <w:t>7</w:t>
            </w:r>
          </w:p>
        </w:tc>
      </w:tr>
    </w:tbl>
    <w:p>
      <w:pPr>
        <w:spacing w:after="0"/>
        <w:jc w:val="center"/>
        <w:rPr>
          <w:sz w:val="20"/>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31" coordorigin="0,0" coordsize="14062,10">
            <v:rect style="position:absolute;left:0;top:0;width:14062;height:10" id="docshape32"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39"/>
        <w:gridCol w:w="639"/>
        <w:gridCol w:w="1119"/>
        <w:gridCol w:w="1277"/>
        <w:gridCol w:w="2478"/>
        <w:gridCol w:w="2202"/>
        <w:gridCol w:w="812"/>
        <w:gridCol w:w="810"/>
        <w:gridCol w:w="812"/>
        <w:gridCol w:w="810"/>
        <w:gridCol w:w="812"/>
        <w:gridCol w:w="810"/>
        <w:gridCol w:w="812"/>
      </w:tblGrid>
      <w:tr>
        <w:trPr>
          <w:trHeight w:val="613" w:hRule="atLeast"/>
        </w:trPr>
        <w:tc>
          <w:tcPr>
            <w:tcW w:w="1278" w:type="dxa"/>
            <w:gridSpan w:val="2"/>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9" w:type="dxa"/>
            <w:tcBorders>
              <w:right w:val="single" w:sz="4" w:space="0" w:color="000000"/>
            </w:tcBorders>
            <w:shd w:val="clear" w:color="auto" w:fill="DEEAF6"/>
          </w:tcPr>
          <w:p>
            <w:pPr>
              <w:pStyle w:val="TableParagraph"/>
              <w:spacing w:before="104"/>
              <w:ind w:left="137"/>
              <w:rPr>
                <w:rFonts w:ascii="Microsoft JhengHei" w:eastAsia="Microsoft JhengHei"/>
                <w:b/>
                <w:sz w:val="21"/>
              </w:rPr>
            </w:pPr>
            <w:r>
              <w:rPr>
                <w:rFonts w:ascii="Microsoft JhengHei" w:eastAsia="Microsoft JhengHei"/>
                <w:b/>
                <w:spacing w:val="-3"/>
                <w:sz w:val="21"/>
              </w:rPr>
              <w:t>课程类别</w:t>
            </w:r>
          </w:p>
        </w:tc>
        <w:tc>
          <w:tcPr>
            <w:tcW w:w="1277" w:type="dxa"/>
            <w:tcBorders>
              <w:left w:val="single" w:sz="4" w:space="0" w:color="000000"/>
              <w:right w:val="single" w:sz="4" w:space="0" w:color="000000"/>
            </w:tcBorders>
            <w:shd w:val="clear" w:color="auto" w:fill="DEEAF6"/>
          </w:tcPr>
          <w:p>
            <w:pPr>
              <w:pStyle w:val="TableParagraph"/>
              <w:spacing w:before="104"/>
              <w:ind w:left="224"/>
              <w:rPr>
                <w:rFonts w:ascii="Microsoft JhengHei" w:eastAsia="Microsoft JhengHei"/>
                <w:b/>
                <w:sz w:val="21"/>
              </w:rPr>
            </w:pPr>
            <w:r>
              <w:rPr>
                <w:rFonts w:ascii="Microsoft JhengHei" w:eastAsia="Microsoft JhengHei"/>
                <w:b/>
                <w:spacing w:val="-3"/>
                <w:sz w:val="21"/>
              </w:rPr>
              <w:t>课程编号</w:t>
            </w:r>
          </w:p>
        </w:tc>
        <w:tc>
          <w:tcPr>
            <w:tcW w:w="2478" w:type="dxa"/>
            <w:tcBorders>
              <w:left w:val="single" w:sz="4" w:space="0" w:color="000000"/>
              <w:right w:val="single" w:sz="4" w:space="0" w:color="000000"/>
            </w:tcBorders>
            <w:shd w:val="clear" w:color="auto" w:fill="DEEAF6"/>
          </w:tcPr>
          <w:p>
            <w:pPr>
              <w:pStyle w:val="TableParagraph"/>
              <w:spacing w:before="104"/>
              <w:ind w:left="144" w:right="119"/>
              <w:jc w:val="center"/>
              <w:rPr>
                <w:rFonts w:ascii="Microsoft JhengHei" w:eastAsia="Microsoft JhengHei"/>
                <w:b/>
                <w:sz w:val="21"/>
              </w:rPr>
            </w:pPr>
            <w:r>
              <w:rPr>
                <w:rFonts w:ascii="Microsoft JhengHei" w:eastAsia="Microsoft JhengHei"/>
                <w:b/>
                <w:spacing w:val="-3"/>
                <w:sz w:val="21"/>
              </w:rPr>
              <w:t>课程名称</w:t>
            </w:r>
          </w:p>
        </w:tc>
        <w:tc>
          <w:tcPr>
            <w:tcW w:w="2202" w:type="dxa"/>
            <w:tcBorders>
              <w:left w:val="single" w:sz="4" w:space="0" w:color="000000"/>
              <w:right w:val="single" w:sz="4" w:space="0" w:color="000000"/>
            </w:tcBorders>
            <w:shd w:val="clear" w:color="auto" w:fill="DEEAF6"/>
          </w:tcPr>
          <w:p>
            <w:pPr>
              <w:pStyle w:val="TableParagraph"/>
              <w:spacing w:before="104"/>
              <w:ind w:left="112" w:right="87"/>
              <w:jc w:val="center"/>
              <w:rPr>
                <w:rFonts w:ascii="Microsoft JhengHei" w:eastAsia="Microsoft JhengHei"/>
                <w:b/>
                <w:sz w:val="21"/>
              </w:rPr>
            </w:pPr>
            <w:r>
              <w:rPr>
                <w:rFonts w:ascii="Microsoft JhengHei" w:eastAsia="Microsoft JhengHei"/>
                <w:b/>
                <w:spacing w:val="-2"/>
                <w:sz w:val="21"/>
              </w:rPr>
              <w:t>课程英文名称</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8" w:right="179"/>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7" w:right="179"/>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6" w:right="181"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301" w:right="179"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2" w:type="dxa"/>
            <w:tcBorders>
              <w:left w:val="single" w:sz="4" w:space="0" w:color="000000"/>
              <w:right w:val="single" w:sz="4" w:space="0" w:color="000000"/>
            </w:tcBorders>
            <w:shd w:val="clear" w:color="auto" w:fill="DEEAF6"/>
          </w:tcPr>
          <w:p>
            <w:pPr>
              <w:pStyle w:val="TableParagraph"/>
              <w:spacing w:line="168" w:lineRule="auto" w:before="51"/>
              <w:ind w:left="195" w:right="18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10" w:type="dxa"/>
            <w:tcBorders>
              <w:left w:val="single" w:sz="4" w:space="0" w:color="000000"/>
              <w:right w:val="single" w:sz="4" w:space="0" w:color="000000"/>
            </w:tcBorders>
            <w:shd w:val="clear" w:color="auto" w:fill="DEEAF6"/>
          </w:tcPr>
          <w:p>
            <w:pPr>
              <w:pStyle w:val="TableParagraph"/>
              <w:spacing w:line="168" w:lineRule="auto" w:before="51"/>
              <w:ind w:left="194" w:right="181"/>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2" w:type="dxa"/>
            <w:tcBorders>
              <w:left w:val="single" w:sz="4" w:space="0" w:color="000000"/>
            </w:tcBorders>
            <w:shd w:val="clear" w:color="auto" w:fill="DEEAF6"/>
          </w:tcPr>
          <w:p>
            <w:pPr>
              <w:pStyle w:val="TableParagraph"/>
              <w:spacing w:line="168" w:lineRule="auto" w:before="51"/>
              <w:ind w:left="182" w:right="174"/>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318" w:hRule="atLeast"/>
        </w:trPr>
        <w:tc>
          <w:tcPr>
            <w:tcW w:w="639" w:type="dxa"/>
            <w:vMerge w:val="restart"/>
            <w:tcBorders>
              <w:bottom w:val="single" w:sz="4" w:space="0" w:color="000000"/>
              <w:right w:val="single" w:sz="4" w:space="0" w:color="000000"/>
            </w:tcBorders>
          </w:tcPr>
          <w:p>
            <w:pPr>
              <w:pStyle w:val="TableParagraph"/>
              <w:rPr>
                <w:rFonts w:ascii="宋体"/>
                <w:sz w:val="22"/>
              </w:rPr>
            </w:pPr>
          </w:p>
          <w:p>
            <w:pPr>
              <w:pStyle w:val="TableParagraph"/>
              <w:spacing w:before="182"/>
              <w:ind w:left="107" w:right="77"/>
              <w:jc w:val="both"/>
              <w:rPr>
                <w:sz w:val="21"/>
              </w:rPr>
            </w:pPr>
            <w:r>
              <w:rPr>
                <w:rFonts w:ascii="宋体" w:eastAsia="宋体"/>
                <w:spacing w:val="-6"/>
                <w:sz w:val="21"/>
              </w:rPr>
              <w:t>专业教育课程 </w:t>
            </w:r>
            <w:r>
              <w:rPr>
                <w:spacing w:val="-4"/>
                <w:sz w:val="21"/>
              </w:rPr>
              <w:t>(61.</w:t>
            </w:r>
          </w:p>
          <w:p>
            <w:pPr>
              <w:pStyle w:val="TableParagraph"/>
              <w:spacing w:line="242" w:lineRule="auto" w:before="10"/>
              <w:ind w:left="177" w:right="103" w:hanging="44"/>
              <w:jc w:val="both"/>
              <w:rPr>
                <w:sz w:val="21"/>
              </w:rPr>
            </w:pPr>
            <w:r>
              <w:rPr>
                <w:sz w:val="21"/>
              </w:rPr>
              <w:t>5</w:t>
            </w:r>
            <w:r>
              <w:rPr>
                <w:spacing w:val="-14"/>
                <w:sz w:val="21"/>
              </w:rPr>
              <w:t> </w:t>
            </w:r>
            <w:r>
              <w:rPr>
                <w:rFonts w:ascii="宋体" w:eastAsia="宋体"/>
                <w:sz w:val="21"/>
              </w:rPr>
              <w:t>学</w:t>
            </w:r>
            <w:r>
              <w:rPr>
                <w:rFonts w:ascii="宋体" w:eastAsia="宋体"/>
                <w:spacing w:val="-6"/>
                <w:sz w:val="21"/>
              </w:rPr>
              <w:t>分</w:t>
            </w:r>
            <w:r>
              <w:rPr>
                <w:spacing w:val="-6"/>
                <w:sz w:val="21"/>
              </w:rPr>
              <w:t>)</w:t>
            </w:r>
          </w:p>
        </w:tc>
        <w:tc>
          <w:tcPr>
            <w:tcW w:w="639" w:type="dxa"/>
            <w:vMerge w:val="restart"/>
            <w:tcBorders>
              <w:left w:val="single" w:sz="4" w:space="0" w:color="000000"/>
              <w:bottom w:val="single" w:sz="4" w:space="0" w:color="000000"/>
            </w:tcBorders>
          </w:tcPr>
          <w:p>
            <w:pPr>
              <w:pStyle w:val="TableParagraph"/>
              <w:rPr>
                <w:sz w:val="20"/>
              </w:rPr>
            </w:pPr>
          </w:p>
        </w:tc>
        <w:tc>
          <w:tcPr>
            <w:tcW w:w="1119" w:type="dxa"/>
            <w:vMerge w:val="restart"/>
            <w:tcBorders>
              <w:bottom w:val="single" w:sz="4" w:space="0" w:color="000000"/>
              <w:right w:val="single" w:sz="4" w:space="0" w:color="000000"/>
            </w:tcBorders>
          </w:tcPr>
          <w:p>
            <w:pPr>
              <w:pStyle w:val="TableParagraph"/>
              <w:rPr>
                <w:sz w:val="20"/>
              </w:rPr>
            </w:pPr>
          </w:p>
        </w:tc>
        <w:tc>
          <w:tcPr>
            <w:tcW w:w="1277" w:type="dxa"/>
            <w:tcBorders>
              <w:left w:val="single" w:sz="4" w:space="0" w:color="000000"/>
              <w:bottom w:val="single" w:sz="4" w:space="0" w:color="000000"/>
              <w:right w:val="single" w:sz="4" w:space="0" w:color="000000"/>
            </w:tcBorders>
          </w:tcPr>
          <w:p>
            <w:pPr>
              <w:pStyle w:val="TableParagraph"/>
              <w:rPr>
                <w:sz w:val="20"/>
              </w:rPr>
            </w:pPr>
          </w:p>
        </w:tc>
        <w:tc>
          <w:tcPr>
            <w:tcW w:w="2478" w:type="dxa"/>
            <w:tcBorders>
              <w:left w:val="single" w:sz="4" w:space="0" w:color="000000"/>
              <w:bottom w:val="single" w:sz="4" w:space="0" w:color="000000"/>
              <w:right w:val="single" w:sz="4" w:space="0" w:color="000000"/>
            </w:tcBorders>
          </w:tcPr>
          <w:p>
            <w:pPr>
              <w:pStyle w:val="TableParagraph"/>
              <w:rPr>
                <w:sz w:val="20"/>
              </w:rPr>
            </w:pPr>
          </w:p>
        </w:tc>
        <w:tc>
          <w:tcPr>
            <w:tcW w:w="2202" w:type="dxa"/>
            <w:tcBorders>
              <w:left w:val="single" w:sz="4" w:space="0" w:color="000000"/>
              <w:bottom w:val="single" w:sz="4" w:space="0" w:color="000000"/>
              <w:right w:val="single" w:sz="4" w:space="0" w:color="000000"/>
            </w:tcBorders>
          </w:tcPr>
          <w:p>
            <w:pPr>
              <w:pStyle w:val="TableParagraph"/>
              <w:spacing w:line="206" w:lineRule="exact"/>
              <w:ind w:left="112" w:right="91"/>
              <w:jc w:val="center"/>
              <w:rPr>
                <w:sz w:val="20"/>
              </w:rPr>
            </w:pPr>
            <w:r>
              <w:rPr>
                <w:sz w:val="20"/>
              </w:rPr>
              <w:t>Design</w:t>
            </w:r>
            <w:r>
              <w:rPr>
                <w:spacing w:val="-6"/>
                <w:sz w:val="20"/>
              </w:rPr>
              <w:t> </w:t>
            </w:r>
            <w:r>
              <w:rPr>
                <w:sz w:val="20"/>
              </w:rPr>
              <w:t>(Small</w:t>
            </w:r>
            <w:r>
              <w:rPr>
                <w:spacing w:val="-5"/>
                <w:sz w:val="20"/>
              </w:rPr>
              <w:t> </w:t>
            </w:r>
            <w:r>
              <w:rPr>
                <w:spacing w:val="-2"/>
                <w:sz w:val="20"/>
              </w:rPr>
              <w:t>paper)</w:t>
            </w:r>
          </w:p>
        </w:tc>
        <w:tc>
          <w:tcPr>
            <w:tcW w:w="812" w:type="dxa"/>
            <w:tcBorders>
              <w:left w:val="single" w:sz="4" w:space="0" w:color="000000"/>
              <w:bottom w:val="single" w:sz="4" w:space="0" w:color="000000"/>
              <w:right w:val="single" w:sz="4" w:space="0" w:color="000000"/>
            </w:tcBorders>
          </w:tcPr>
          <w:p>
            <w:pPr>
              <w:pStyle w:val="TableParagraph"/>
              <w:rPr>
                <w:sz w:val="20"/>
              </w:rPr>
            </w:pPr>
          </w:p>
        </w:tc>
        <w:tc>
          <w:tcPr>
            <w:tcW w:w="810" w:type="dxa"/>
            <w:tcBorders>
              <w:left w:val="single" w:sz="4" w:space="0" w:color="000000"/>
              <w:bottom w:val="single" w:sz="4" w:space="0" w:color="000000"/>
              <w:right w:val="single" w:sz="4" w:space="0" w:color="000000"/>
            </w:tcBorders>
          </w:tcPr>
          <w:p>
            <w:pPr>
              <w:pStyle w:val="TableParagraph"/>
              <w:rPr>
                <w:sz w:val="20"/>
              </w:rPr>
            </w:pPr>
          </w:p>
        </w:tc>
        <w:tc>
          <w:tcPr>
            <w:tcW w:w="812" w:type="dxa"/>
            <w:tcBorders>
              <w:left w:val="single" w:sz="4" w:space="0" w:color="000000"/>
              <w:bottom w:val="single" w:sz="4" w:space="0" w:color="000000"/>
              <w:right w:val="single" w:sz="4" w:space="0" w:color="000000"/>
            </w:tcBorders>
          </w:tcPr>
          <w:p>
            <w:pPr>
              <w:pStyle w:val="TableParagraph"/>
              <w:rPr>
                <w:sz w:val="20"/>
              </w:rPr>
            </w:pPr>
          </w:p>
        </w:tc>
        <w:tc>
          <w:tcPr>
            <w:tcW w:w="810" w:type="dxa"/>
            <w:tcBorders>
              <w:left w:val="single" w:sz="4" w:space="0" w:color="000000"/>
              <w:bottom w:val="single" w:sz="4" w:space="0" w:color="000000"/>
              <w:right w:val="single" w:sz="4" w:space="0" w:color="000000"/>
            </w:tcBorders>
          </w:tcPr>
          <w:p>
            <w:pPr>
              <w:pStyle w:val="TableParagraph"/>
              <w:rPr>
                <w:sz w:val="20"/>
              </w:rPr>
            </w:pPr>
          </w:p>
        </w:tc>
        <w:tc>
          <w:tcPr>
            <w:tcW w:w="812" w:type="dxa"/>
            <w:tcBorders>
              <w:left w:val="single" w:sz="4" w:space="0" w:color="000000"/>
              <w:bottom w:val="single" w:sz="4" w:space="0" w:color="000000"/>
              <w:right w:val="single" w:sz="4" w:space="0" w:color="000000"/>
            </w:tcBorders>
          </w:tcPr>
          <w:p>
            <w:pPr>
              <w:pStyle w:val="TableParagraph"/>
              <w:rPr>
                <w:sz w:val="20"/>
              </w:rPr>
            </w:pPr>
          </w:p>
        </w:tc>
        <w:tc>
          <w:tcPr>
            <w:tcW w:w="810" w:type="dxa"/>
            <w:tcBorders>
              <w:left w:val="single" w:sz="4" w:space="0" w:color="000000"/>
              <w:bottom w:val="single" w:sz="4" w:space="0" w:color="000000"/>
              <w:right w:val="single" w:sz="4" w:space="0" w:color="000000"/>
            </w:tcBorders>
          </w:tcPr>
          <w:p>
            <w:pPr>
              <w:pStyle w:val="TableParagraph"/>
              <w:rPr>
                <w:sz w:val="20"/>
              </w:rPr>
            </w:pPr>
          </w:p>
        </w:tc>
        <w:tc>
          <w:tcPr>
            <w:tcW w:w="812" w:type="dxa"/>
            <w:tcBorders>
              <w:left w:val="single" w:sz="4" w:space="0" w:color="000000"/>
              <w:bottom w:val="single" w:sz="4" w:space="0" w:color="000000"/>
            </w:tcBorders>
          </w:tcPr>
          <w:p>
            <w:pPr>
              <w:pStyle w:val="TableParagraph"/>
              <w:rPr>
                <w:sz w:val="20"/>
              </w:rPr>
            </w:pPr>
          </w:p>
        </w:tc>
      </w:tr>
      <w:tr>
        <w:trPr>
          <w:trHeight w:val="340"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46"/>
              <w:ind w:left="226"/>
              <w:rPr>
                <w:sz w:val="21"/>
              </w:rPr>
            </w:pPr>
            <w:r>
              <w:rPr>
                <w:spacing w:val="-2"/>
                <w:sz w:val="21"/>
              </w:rPr>
              <w:t>14777016</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42"/>
              <w:ind w:left="142" w:right="122"/>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实</w:t>
            </w:r>
            <w:r>
              <w:rPr>
                <w:rFonts w:ascii="宋体" w:eastAsia="宋体"/>
                <w:spacing w:val="-10"/>
                <w:w w:val="95"/>
                <w:sz w:val="20"/>
              </w:rPr>
              <w:t>习</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tabs>
                <w:tab w:pos="1116" w:val="left" w:leader="none"/>
              </w:tabs>
              <w:spacing w:before="50"/>
              <w:ind w:left="17"/>
              <w:jc w:val="center"/>
              <w:rPr>
                <w:sz w:val="20"/>
              </w:rPr>
            </w:pPr>
            <w:r>
              <w:rPr>
                <w:spacing w:val="-2"/>
                <w:sz w:val="20"/>
              </w:rPr>
              <w:t>Graduation</w:t>
            </w:r>
            <w:r>
              <w:rPr>
                <w:sz w:val="20"/>
              </w:rPr>
              <w:tab/>
            </w:r>
            <w:r>
              <w:rPr>
                <w:spacing w:val="-2"/>
                <w:sz w:val="20"/>
              </w:rPr>
              <w:t>Internship</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2"/>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50"/>
              <w:ind w:left="12"/>
              <w:jc w:val="center"/>
              <w:rPr>
                <w:sz w:val="20"/>
              </w:rPr>
            </w:pPr>
            <w:r>
              <w:rPr>
                <w:w w:val="99"/>
                <w:sz w:val="20"/>
              </w:rPr>
              <w:t>4</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left="165" w:right="151"/>
              <w:jc w:val="center"/>
              <w:rPr>
                <w:rFonts w:ascii="宋体" w:eastAsia="宋体"/>
                <w:sz w:val="20"/>
              </w:rPr>
            </w:pPr>
            <w:r>
              <w:rPr>
                <w:sz w:val="20"/>
              </w:rPr>
              <w:t>4 </w:t>
            </w:r>
            <w:r>
              <w:rPr>
                <w:rFonts w:ascii="宋体" w:eastAsia="宋体"/>
                <w:spacing w:val="-10"/>
                <w:sz w:val="20"/>
              </w:rPr>
              <w:t>周</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46"/>
              <w:ind w:left="353"/>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42"/>
              <w:ind w:left="163" w:right="153"/>
              <w:jc w:val="center"/>
              <w:rPr>
                <w:rFonts w:ascii="宋体" w:eastAsia="宋体"/>
                <w:sz w:val="20"/>
              </w:rPr>
            </w:pPr>
            <w:r>
              <w:rPr>
                <w:sz w:val="20"/>
              </w:rPr>
              <w:t>4 </w:t>
            </w:r>
            <w:r>
              <w:rPr>
                <w:rFonts w:ascii="宋体" w:eastAsia="宋体"/>
                <w:spacing w:val="-10"/>
                <w:sz w:val="20"/>
              </w:rPr>
              <w:t>周</w:t>
            </w:r>
          </w:p>
        </w:tc>
        <w:tc>
          <w:tcPr>
            <w:tcW w:w="812" w:type="dxa"/>
            <w:tcBorders>
              <w:top w:val="single" w:sz="4" w:space="0" w:color="000000"/>
              <w:left w:val="single" w:sz="4" w:space="0" w:color="000000"/>
              <w:bottom w:val="single" w:sz="4" w:space="0" w:color="000000"/>
            </w:tcBorders>
          </w:tcPr>
          <w:p>
            <w:pPr>
              <w:pStyle w:val="TableParagraph"/>
              <w:spacing w:before="50"/>
              <w:ind w:left="5"/>
              <w:jc w:val="center"/>
              <w:rPr>
                <w:sz w:val="20"/>
              </w:rPr>
            </w:pPr>
            <w:r>
              <w:rPr>
                <w:w w:val="99"/>
                <w:sz w:val="20"/>
              </w:rPr>
              <w:t>7</w:t>
            </w:r>
          </w:p>
        </w:tc>
      </w:tr>
      <w:tr>
        <w:trPr>
          <w:trHeight w:val="460"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6"/>
              <w:ind w:left="226"/>
              <w:rPr>
                <w:sz w:val="21"/>
              </w:rPr>
            </w:pPr>
            <w:r>
              <w:rPr>
                <w:spacing w:val="-2"/>
                <w:sz w:val="21"/>
              </w:rPr>
              <w:t>14795036</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102"/>
              <w:ind w:left="142" w:right="122"/>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论</w:t>
            </w:r>
            <w:r>
              <w:rPr>
                <w:rFonts w:ascii="宋体" w:eastAsia="宋体"/>
                <w:w w:val="95"/>
                <w:sz w:val="20"/>
              </w:rPr>
              <w:t>文（</w:t>
            </w:r>
            <w:r>
              <w:rPr>
                <w:rFonts w:ascii="宋体" w:eastAsia="宋体"/>
                <w:w w:val="95"/>
                <w:sz w:val="20"/>
              </w:rPr>
              <w:t>毕</w:t>
            </w:r>
            <w:r>
              <w:rPr>
                <w:rFonts w:ascii="宋体" w:eastAsia="宋体"/>
                <w:w w:val="95"/>
                <w:sz w:val="20"/>
              </w:rPr>
              <w:t>业</w:t>
            </w:r>
            <w:r>
              <w:rPr>
                <w:rFonts w:ascii="宋体" w:eastAsia="宋体"/>
                <w:w w:val="95"/>
                <w:sz w:val="20"/>
              </w:rPr>
              <w:t>设</w:t>
            </w:r>
            <w:r>
              <w:rPr>
                <w:rFonts w:ascii="宋体" w:eastAsia="宋体"/>
                <w:w w:val="95"/>
                <w:sz w:val="20"/>
              </w:rPr>
              <w:t>计</w:t>
            </w:r>
            <w:r>
              <w:rPr>
                <w:rFonts w:ascii="宋体" w:eastAsia="宋体"/>
                <w:spacing w:val="-10"/>
                <w:w w:val="95"/>
                <w:sz w:val="20"/>
              </w:rPr>
              <w:t>）</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spacing w:line="225" w:lineRule="exact"/>
              <w:ind w:left="112" w:right="91"/>
              <w:jc w:val="center"/>
              <w:rPr>
                <w:sz w:val="20"/>
              </w:rPr>
            </w:pPr>
            <w:r>
              <w:rPr>
                <w:sz w:val="20"/>
              </w:rPr>
              <w:t>Graduation</w:t>
            </w:r>
            <w:r>
              <w:rPr>
                <w:spacing w:val="-10"/>
                <w:sz w:val="20"/>
              </w:rPr>
              <w:t> </w:t>
            </w:r>
            <w:r>
              <w:rPr>
                <w:spacing w:val="-2"/>
                <w:sz w:val="20"/>
              </w:rPr>
              <w:t>Thesis</w:t>
            </w:r>
          </w:p>
          <w:p>
            <w:pPr>
              <w:pStyle w:val="TableParagraph"/>
              <w:spacing w:line="215" w:lineRule="exact"/>
              <w:ind w:left="108" w:right="91"/>
              <w:jc w:val="center"/>
              <w:rPr>
                <w:sz w:val="20"/>
              </w:rPr>
            </w:pPr>
            <w:r>
              <w:rPr>
                <w:spacing w:val="-2"/>
                <w:sz w:val="20"/>
              </w:rPr>
              <w:t>(Dissertation)</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2"/>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2"/>
              <w:ind w:right="191"/>
              <w:jc w:val="right"/>
              <w:rPr>
                <w:rFonts w:ascii="宋体" w:eastAsia="宋体"/>
                <w:sz w:val="20"/>
              </w:rPr>
            </w:pPr>
            <w:r>
              <w:rPr>
                <w:rFonts w:ascii="宋体" w:eastAsia="宋体"/>
                <w:w w:val="95"/>
                <w:sz w:val="20"/>
              </w:rPr>
              <w:t>考</w:t>
            </w:r>
            <w:r>
              <w:rPr>
                <w:rFonts w:ascii="宋体" w:eastAsia="宋体"/>
                <w:spacing w:val="-10"/>
                <w:sz w:val="20"/>
              </w:rPr>
              <w:t>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10"/>
              <w:ind w:left="12"/>
              <w:jc w:val="center"/>
              <w:rPr>
                <w:sz w:val="20"/>
              </w:rPr>
            </w:pPr>
            <w:r>
              <w:rPr>
                <w:w w:val="99"/>
                <w:sz w:val="20"/>
              </w:rPr>
              <w:t>9</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2"/>
              <w:ind w:left="165" w:right="151"/>
              <w:jc w:val="center"/>
              <w:rPr>
                <w:rFonts w:ascii="宋体" w:eastAsia="宋体"/>
                <w:sz w:val="20"/>
              </w:rPr>
            </w:pPr>
            <w:r>
              <w:rPr>
                <w:sz w:val="20"/>
              </w:rPr>
              <w:t>18 </w:t>
            </w:r>
            <w:r>
              <w:rPr>
                <w:rFonts w:ascii="宋体" w:eastAsia="宋体"/>
                <w:spacing w:val="-10"/>
                <w:sz w:val="20"/>
              </w:rPr>
              <w:t>周</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spacing w:before="106"/>
              <w:ind w:left="353"/>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spacing w:before="102"/>
              <w:ind w:left="163" w:right="153"/>
              <w:jc w:val="center"/>
              <w:rPr>
                <w:rFonts w:ascii="宋体" w:eastAsia="宋体"/>
                <w:sz w:val="20"/>
              </w:rPr>
            </w:pPr>
            <w:r>
              <w:rPr>
                <w:sz w:val="20"/>
              </w:rPr>
              <w:t>18 </w:t>
            </w:r>
            <w:r>
              <w:rPr>
                <w:rFonts w:ascii="宋体" w:eastAsia="宋体"/>
                <w:spacing w:val="-10"/>
                <w:sz w:val="20"/>
              </w:rPr>
              <w:t>周</w:t>
            </w:r>
          </w:p>
        </w:tc>
        <w:tc>
          <w:tcPr>
            <w:tcW w:w="812" w:type="dxa"/>
            <w:tcBorders>
              <w:top w:val="single" w:sz="4" w:space="0" w:color="000000"/>
              <w:left w:val="single" w:sz="4" w:space="0" w:color="000000"/>
              <w:bottom w:val="single" w:sz="4" w:space="0" w:color="000000"/>
            </w:tcBorders>
          </w:tcPr>
          <w:p>
            <w:pPr>
              <w:pStyle w:val="TableParagraph"/>
              <w:spacing w:before="110"/>
              <w:ind w:left="110" w:right="103"/>
              <w:jc w:val="center"/>
              <w:rPr>
                <w:sz w:val="20"/>
              </w:rPr>
            </w:pPr>
            <w:r>
              <w:rPr>
                <w:spacing w:val="-5"/>
                <w:sz w:val="20"/>
              </w:rPr>
              <w:t>7~8</w:t>
            </w:r>
          </w:p>
        </w:tc>
      </w:tr>
      <w:tr>
        <w:trPr>
          <w:trHeight w:val="2299" w:hRule="atLeast"/>
        </w:trPr>
        <w:tc>
          <w:tcPr>
            <w:tcW w:w="639" w:type="dxa"/>
            <w:vMerge/>
            <w:tcBorders>
              <w:top w:val="nil"/>
              <w:bottom w:val="single" w:sz="4" w:space="0" w:color="000000"/>
              <w:right w:val="single" w:sz="4" w:space="0" w:color="000000"/>
            </w:tcBorders>
          </w:tcPr>
          <w:p>
            <w:pPr>
              <w:rPr>
                <w:sz w:val="2"/>
                <w:szCs w:val="2"/>
              </w:rPr>
            </w:pPr>
          </w:p>
        </w:tc>
        <w:tc>
          <w:tcPr>
            <w:tcW w:w="639" w:type="dxa"/>
            <w:vMerge/>
            <w:tcBorders>
              <w:top w:val="nil"/>
              <w:left w:val="single" w:sz="4" w:space="0" w:color="000000"/>
              <w:bottom w:val="single" w:sz="4" w:space="0" w:color="000000"/>
            </w:tcBorders>
          </w:tcPr>
          <w:p>
            <w:pPr>
              <w:rPr>
                <w:sz w:val="2"/>
                <w:szCs w:val="2"/>
              </w:rPr>
            </w:pPr>
          </w:p>
        </w:tc>
        <w:tc>
          <w:tcPr>
            <w:tcW w:w="1119" w:type="dxa"/>
            <w:vMerge/>
            <w:tcBorders>
              <w:top w:val="nil"/>
              <w:bottom w:val="single" w:sz="4" w:space="0" w:color="000000"/>
              <w:right w:val="single" w:sz="4" w:space="0" w:color="000000"/>
            </w:tcBorders>
          </w:tcPr>
          <w:p>
            <w:pPr>
              <w:rPr>
                <w:sz w:val="2"/>
                <w:szCs w:val="2"/>
              </w:rPr>
            </w:pPr>
          </w:p>
        </w:tc>
        <w:tc>
          <w:tcPr>
            <w:tcW w:w="1277"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5"/>
              <w:ind w:left="245"/>
              <w:rPr>
                <w:sz w:val="20"/>
              </w:rPr>
            </w:pPr>
            <w:r>
              <w:rPr>
                <w:spacing w:val="-2"/>
                <w:sz w:val="20"/>
              </w:rPr>
              <w:t>14775002</w:t>
            </w:r>
          </w:p>
        </w:tc>
        <w:tc>
          <w:tcPr>
            <w:tcW w:w="2478" w:type="dxa"/>
            <w:tcBorders>
              <w:top w:val="single" w:sz="4" w:space="0" w:color="000000"/>
              <w:left w:val="single" w:sz="4" w:space="0" w:color="000000"/>
              <w:bottom w:val="single" w:sz="4" w:space="0" w:color="000000"/>
              <w:right w:val="single" w:sz="4" w:space="0" w:color="000000"/>
            </w:tcBorders>
          </w:tcPr>
          <w:p>
            <w:pPr>
              <w:pStyle w:val="TableParagraph"/>
              <w:spacing w:before="2"/>
              <w:rPr>
                <w:rFonts w:ascii="宋体"/>
                <w:sz w:val="29"/>
              </w:rPr>
            </w:pPr>
          </w:p>
          <w:p>
            <w:pPr>
              <w:pStyle w:val="TableParagraph"/>
              <w:ind w:left="141" w:right="122"/>
              <w:jc w:val="center"/>
              <w:rPr>
                <w:sz w:val="20"/>
              </w:rPr>
            </w:pPr>
            <w:r>
              <w:rPr>
                <w:rFonts w:ascii="宋体" w:eastAsia="宋体"/>
                <w:w w:val="95"/>
                <w:sz w:val="20"/>
              </w:rPr>
              <w:t>国</w:t>
            </w:r>
            <w:r>
              <w:rPr>
                <w:rFonts w:ascii="宋体" w:eastAsia="宋体"/>
                <w:w w:val="95"/>
                <w:sz w:val="20"/>
              </w:rPr>
              <w:t>际</w:t>
            </w:r>
            <w:r>
              <w:rPr>
                <w:rFonts w:ascii="宋体" w:eastAsia="宋体"/>
                <w:w w:val="95"/>
                <w:sz w:val="20"/>
              </w:rPr>
              <w:t>视</w:t>
            </w:r>
            <w:r>
              <w:rPr>
                <w:rFonts w:ascii="宋体" w:eastAsia="宋体"/>
                <w:w w:val="95"/>
                <w:sz w:val="20"/>
              </w:rPr>
              <w:t>野</w:t>
            </w:r>
            <w:r>
              <w:rPr>
                <w:rFonts w:ascii="宋体" w:eastAsia="宋体"/>
                <w:w w:val="95"/>
                <w:sz w:val="20"/>
              </w:rPr>
              <w:t>拓</w:t>
            </w:r>
            <w:r>
              <w:rPr>
                <w:rFonts w:ascii="宋体" w:eastAsia="宋体"/>
                <w:w w:val="95"/>
                <w:sz w:val="20"/>
              </w:rPr>
              <w:t>展</w:t>
            </w:r>
            <w:r>
              <w:rPr>
                <w:rFonts w:ascii="宋体" w:eastAsia="宋体"/>
                <w:w w:val="95"/>
                <w:sz w:val="20"/>
              </w:rPr>
              <w:t>（</w:t>
            </w:r>
            <w:r>
              <w:rPr>
                <w:rFonts w:ascii="宋体" w:eastAsia="宋体"/>
                <w:w w:val="95"/>
                <w:sz w:val="20"/>
              </w:rPr>
              <w:t>大</w:t>
            </w:r>
            <w:r>
              <w:rPr>
                <w:rFonts w:ascii="宋体" w:eastAsia="宋体"/>
                <w:w w:val="95"/>
                <w:sz w:val="20"/>
              </w:rPr>
              <w:t>学</w:t>
            </w:r>
            <w:r>
              <w:rPr>
                <w:rFonts w:ascii="宋体" w:eastAsia="宋体"/>
                <w:spacing w:val="26"/>
                <w:sz w:val="20"/>
              </w:rPr>
              <w:t> </w:t>
            </w:r>
            <w:r>
              <w:rPr>
                <w:spacing w:val="-10"/>
                <w:w w:val="95"/>
                <w:sz w:val="20"/>
              </w:rPr>
              <w:t>4</w:t>
            </w:r>
          </w:p>
          <w:p>
            <w:pPr>
              <w:pStyle w:val="TableParagraph"/>
              <w:spacing w:line="242" w:lineRule="auto" w:before="3"/>
              <w:ind w:left="144" w:right="122"/>
              <w:jc w:val="center"/>
              <w:rPr>
                <w:rFonts w:ascii="宋体" w:eastAsia="宋体"/>
                <w:sz w:val="20"/>
              </w:rPr>
            </w:pPr>
            <w:r>
              <w:rPr>
                <w:rFonts w:ascii="宋体" w:eastAsia="宋体"/>
                <w:sz w:val="20"/>
              </w:rPr>
              <w:t>年</w:t>
            </w:r>
            <w:r>
              <w:rPr>
                <w:rFonts w:ascii="宋体" w:eastAsia="宋体"/>
                <w:sz w:val="20"/>
              </w:rPr>
              <w:t>，</w:t>
            </w:r>
            <w:r>
              <w:rPr>
                <w:rFonts w:ascii="宋体" w:eastAsia="宋体"/>
                <w:sz w:val="20"/>
              </w:rPr>
              <w:t>至</w:t>
            </w:r>
            <w:r>
              <w:rPr>
                <w:rFonts w:ascii="宋体" w:eastAsia="宋体"/>
                <w:sz w:val="20"/>
              </w:rPr>
              <w:t>少</w:t>
            </w:r>
            <w:r>
              <w:rPr>
                <w:rFonts w:ascii="宋体" w:eastAsia="宋体"/>
                <w:sz w:val="20"/>
              </w:rPr>
              <w:t>参</w:t>
            </w:r>
            <w:r>
              <w:rPr>
                <w:rFonts w:ascii="宋体" w:eastAsia="宋体"/>
                <w:sz w:val="20"/>
              </w:rPr>
              <w:t>加</w:t>
            </w:r>
            <w:r>
              <w:rPr>
                <w:rFonts w:ascii="宋体" w:eastAsia="宋体"/>
                <w:spacing w:val="-49"/>
                <w:sz w:val="20"/>
              </w:rPr>
              <w:t> </w:t>
            </w:r>
            <w:r>
              <w:rPr>
                <w:sz w:val="20"/>
              </w:rPr>
              <w:t>1</w:t>
            </w:r>
            <w:r>
              <w:rPr>
                <w:spacing w:val="-13"/>
                <w:sz w:val="20"/>
              </w:rPr>
              <w:t> </w:t>
            </w:r>
            <w:r>
              <w:rPr>
                <w:rFonts w:ascii="宋体" w:eastAsia="宋体"/>
                <w:sz w:val="20"/>
              </w:rPr>
              <w:t>个</w:t>
            </w:r>
            <w:r>
              <w:rPr>
                <w:rFonts w:ascii="宋体" w:eastAsia="宋体"/>
                <w:sz w:val="20"/>
              </w:rPr>
              <w:t>展</w:t>
            </w:r>
            <w:r>
              <w:rPr>
                <w:rFonts w:ascii="宋体" w:eastAsia="宋体"/>
                <w:sz w:val="20"/>
              </w:rPr>
              <w:t>会并</w:t>
            </w:r>
            <w:r>
              <w:rPr>
                <w:rFonts w:ascii="宋体" w:eastAsia="宋体"/>
                <w:spacing w:val="-2"/>
                <w:sz w:val="20"/>
              </w:rPr>
              <w:t>按</w:t>
            </w:r>
            <w:r>
              <w:rPr>
                <w:rFonts w:ascii="宋体" w:eastAsia="宋体"/>
                <w:spacing w:val="-2"/>
                <w:sz w:val="20"/>
              </w:rPr>
              <w:t>要</w:t>
            </w:r>
            <w:r>
              <w:rPr>
                <w:rFonts w:ascii="宋体" w:eastAsia="宋体"/>
                <w:spacing w:val="-2"/>
                <w:sz w:val="20"/>
              </w:rPr>
              <w:t>求</w:t>
            </w:r>
            <w:r>
              <w:rPr>
                <w:rFonts w:ascii="宋体" w:eastAsia="宋体"/>
                <w:spacing w:val="-2"/>
                <w:sz w:val="20"/>
              </w:rPr>
              <w:t>完</w:t>
            </w:r>
            <w:r>
              <w:rPr>
                <w:rFonts w:ascii="宋体" w:eastAsia="宋体"/>
                <w:spacing w:val="-2"/>
                <w:sz w:val="20"/>
              </w:rPr>
              <w:t>成</w:t>
            </w:r>
            <w:r>
              <w:rPr>
                <w:rFonts w:ascii="宋体" w:eastAsia="宋体"/>
                <w:spacing w:val="-2"/>
                <w:sz w:val="20"/>
              </w:rPr>
              <w:t>报</w:t>
            </w:r>
            <w:r>
              <w:rPr>
                <w:rFonts w:ascii="宋体" w:eastAsia="宋体"/>
                <w:spacing w:val="-2"/>
                <w:sz w:val="20"/>
              </w:rPr>
              <w:t>告，</w:t>
            </w:r>
            <w:r>
              <w:rPr>
                <w:rFonts w:ascii="宋体" w:eastAsia="宋体"/>
                <w:spacing w:val="-2"/>
                <w:sz w:val="20"/>
              </w:rPr>
              <w:t>展</w:t>
            </w:r>
            <w:r>
              <w:rPr>
                <w:rFonts w:ascii="宋体" w:eastAsia="宋体"/>
                <w:spacing w:val="-2"/>
                <w:sz w:val="20"/>
              </w:rPr>
              <w:t>会包</w:t>
            </w:r>
            <w:r>
              <w:rPr>
                <w:rFonts w:ascii="宋体" w:eastAsia="宋体"/>
                <w:spacing w:val="-2"/>
                <w:sz w:val="20"/>
              </w:rPr>
              <w:t>括</w:t>
            </w:r>
            <w:r>
              <w:rPr>
                <w:rFonts w:ascii="宋体" w:eastAsia="宋体"/>
                <w:spacing w:val="-2"/>
                <w:sz w:val="20"/>
              </w:rPr>
              <w:t>：</w:t>
            </w:r>
            <w:r>
              <w:rPr>
                <w:rFonts w:ascii="宋体" w:eastAsia="宋体"/>
                <w:spacing w:val="-2"/>
                <w:sz w:val="20"/>
              </w:rPr>
              <w:t>国</w:t>
            </w:r>
            <w:r>
              <w:rPr>
                <w:rFonts w:ascii="宋体" w:eastAsia="宋体"/>
                <w:spacing w:val="-2"/>
                <w:sz w:val="20"/>
              </w:rPr>
              <w:t>际</w:t>
            </w:r>
            <w:r>
              <w:rPr>
                <w:rFonts w:ascii="宋体" w:eastAsia="宋体"/>
                <w:spacing w:val="-2"/>
                <w:sz w:val="20"/>
              </w:rPr>
              <w:t>橡</w:t>
            </w:r>
            <w:r>
              <w:rPr>
                <w:rFonts w:ascii="宋体" w:eastAsia="宋体"/>
                <w:spacing w:val="-2"/>
                <w:sz w:val="20"/>
              </w:rPr>
              <w:t>塑</w:t>
            </w:r>
            <w:r>
              <w:rPr>
                <w:rFonts w:ascii="宋体" w:eastAsia="宋体"/>
                <w:spacing w:val="-2"/>
                <w:sz w:val="20"/>
              </w:rPr>
              <w:t>展</w:t>
            </w:r>
            <w:r>
              <w:rPr>
                <w:rFonts w:ascii="宋体" w:eastAsia="宋体"/>
                <w:spacing w:val="-2"/>
                <w:sz w:val="20"/>
              </w:rPr>
              <w:t>、</w:t>
            </w:r>
            <w:r>
              <w:rPr>
                <w:rFonts w:ascii="宋体" w:eastAsia="宋体"/>
                <w:spacing w:val="-2"/>
                <w:sz w:val="20"/>
              </w:rPr>
              <w:t>涂</w:t>
            </w:r>
            <w:r>
              <w:rPr>
                <w:rFonts w:ascii="宋体" w:eastAsia="宋体"/>
                <w:spacing w:val="-2"/>
                <w:sz w:val="20"/>
              </w:rPr>
              <w:t>料</w:t>
            </w:r>
            <w:r>
              <w:rPr>
                <w:rFonts w:ascii="宋体" w:eastAsia="宋体"/>
                <w:spacing w:val="-2"/>
                <w:sz w:val="20"/>
              </w:rPr>
              <w:t> </w:t>
            </w:r>
            <w:r>
              <w:rPr>
                <w:rFonts w:ascii="宋体" w:eastAsia="宋体"/>
                <w:spacing w:val="-2"/>
                <w:sz w:val="20"/>
              </w:rPr>
              <w:t>展</w:t>
            </w:r>
            <w:r>
              <w:rPr>
                <w:rFonts w:ascii="宋体" w:eastAsia="宋体"/>
                <w:spacing w:val="-2"/>
                <w:sz w:val="20"/>
              </w:rPr>
              <w:t>、</w:t>
            </w:r>
            <w:r>
              <w:rPr>
                <w:rFonts w:ascii="宋体" w:eastAsia="宋体"/>
                <w:spacing w:val="-2"/>
                <w:sz w:val="20"/>
              </w:rPr>
              <w:t>工</w:t>
            </w:r>
            <w:r>
              <w:rPr>
                <w:rFonts w:ascii="宋体" w:eastAsia="宋体"/>
                <w:spacing w:val="-2"/>
                <w:sz w:val="20"/>
              </w:rPr>
              <w:t>博</w:t>
            </w:r>
            <w:r>
              <w:rPr>
                <w:rFonts w:ascii="宋体" w:eastAsia="宋体"/>
                <w:spacing w:val="-2"/>
                <w:sz w:val="20"/>
              </w:rPr>
              <w:t>会</w:t>
            </w:r>
            <w:r>
              <w:rPr>
                <w:rFonts w:ascii="宋体" w:eastAsia="宋体"/>
                <w:spacing w:val="-2"/>
                <w:sz w:val="20"/>
              </w:rPr>
              <w:t>、</w:t>
            </w:r>
            <w:r>
              <w:rPr>
                <w:rFonts w:ascii="宋体" w:eastAsia="宋体"/>
                <w:spacing w:val="-2"/>
                <w:sz w:val="20"/>
              </w:rPr>
              <w:t>复</w:t>
            </w:r>
            <w:r>
              <w:rPr>
                <w:rFonts w:ascii="宋体" w:eastAsia="宋体"/>
                <w:spacing w:val="-2"/>
                <w:sz w:val="20"/>
              </w:rPr>
              <w:t>合</w:t>
            </w:r>
            <w:r>
              <w:rPr>
                <w:rFonts w:ascii="宋体" w:eastAsia="宋体"/>
                <w:spacing w:val="-2"/>
                <w:sz w:val="20"/>
              </w:rPr>
              <w:t>材</w:t>
            </w:r>
            <w:r>
              <w:rPr>
                <w:rFonts w:ascii="宋体" w:eastAsia="宋体"/>
                <w:spacing w:val="-2"/>
                <w:sz w:val="20"/>
              </w:rPr>
              <w:t>料</w:t>
            </w:r>
            <w:r>
              <w:rPr>
                <w:rFonts w:ascii="宋体" w:eastAsia="宋体"/>
                <w:spacing w:val="-2"/>
                <w:sz w:val="20"/>
              </w:rPr>
              <w:t> </w:t>
            </w:r>
            <w:r>
              <w:rPr>
                <w:rFonts w:ascii="宋体" w:eastAsia="宋体"/>
                <w:spacing w:val="-2"/>
                <w:sz w:val="20"/>
              </w:rPr>
              <w:t>展</w:t>
            </w:r>
            <w:r>
              <w:rPr>
                <w:rFonts w:ascii="宋体" w:eastAsia="宋体"/>
                <w:spacing w:val="-2"/>
                <w:sz w:val="20"/>
              </w:rPr>
              <w:t>，</w:t>
            </w:r>
            <w:r>
              <w:rPr>
                <w:rFonts w:ascii="宋体" w:eastAsia="宋体"/>
                <w:spacing w:val="-2"/>
                <w:sz w:val="20"/>
              </w:rPr>
              <w:t>慕</w:t>
            </w:r>
            <w:r>
              <w:rPr>
                <w:rFonts w:ascii="宋体" w:eastAsia="宋体"/>
                <w:spacing w:val="-2"/>
                <w:sz w:val="20"/>
              </w:rPr>
              <w:t>尼</w:t>
            </w:r>
            <w:r>
              <w:rPr>
                <w:rFonts w:ascii="宋体" w:eastAsia="宋体"/>
                <w:spacing w:val="-2"/>
                <w:sz w:val="20"/>
              </w:rPr>
              <w:t>黑</w:t>
            </w:r>
            <w:r>
              <w:rPr>
                <w:rFonts w:ascii="宋体" w:eastAsia="宋体"/>
                <w:spacing w:val="-2"/>
                <w:sz w:val="20"/>
              </w:rPr>
              <w:t>光</w:t>
            </w:r>
            <w:r>
              <w:rPr>
                <w:rFonts w:ascii="宋体" w:eastAsia="宋体"/>
                <w:spacing w:val="-2"/>
                <w:sz w:val="20"/>
              </w:rPr>
              <w:t>博</w:t>
            </w:r>
            <w:r>
              <w:rPr>
                <w:rFonts w:ascii="宋体" w:eastAsia="宋体"/>
                <w:spacing w:val="-2"/>
                <w:sz w:val="20"/>
              </w:rPr>
              <w:t>会</w:t>
            </w:r>
            <w:r>
              <w:rPr>
                <w:rFonts w:ascii="宋体" w:eastAsia="宋体"/>
                <w:spacing w:val="-2"/>
                <w:sz w:val="20"/>
              </w:rPr>
              <w:t>等</w:t>
            </w:r>
            <w:r>
              <w:rPr>
                <w:rFonts w:ascii="宋体" w:eastAsia="宋体"/>
                <w:spacing w:val="-2"/>
                <w:sz w:val="20"/>
              </w:rPr>
              <w:t>）</w:t>
            </w:r>
          </w:p>
        </w:tc>
        <w:tc>
          <w:tcPr>
            <w:tcW w:w="2202" w:type="dxa"/>
            <w:tcBorders>
              <w:top w:val="single" w:sz="4" w:space="0" w:color="000000"/>
              <w:left w:val="single" w:sz="4" w:space="0" w:color="000000"/>
              <w:bottom w:val="single" w:sz="4" w:space="0" w:color="000000"/>
              <w:right w:val="single" w:sz="4" w:space="0" w:color="000000"/>
            </w:tcBorders>
          </w:tcPr>
          <w:p>
            <w:pPr>
              <w:pStyle w:val="TableParagraph"/>
              <w:ind w:left="117" w:right="93"/>
              <w:jc w:val="center"/>
              <w:rPr>
                <w:sz w:val="20"/>
              </w:rPr>
            </w:pPr>
            <w:r>
              <w:rPr>
                <w:spacing w:val="-2"/>
                <w:sz w:val="20"/>
              </w:rPr>
              <w:t>International</w:t>
            </w:r>
            <w:r>
              <w:rPr>
                <w:spacing w:val="80"/>
                <w:sz w:val="20"/>
              </w:rPr>
              <w:t> </w:t>
            </w:r>
            <w:r>
              <w:rPr>
                <w:sz w:val="20"/>
              </w:rPr>
              <w:t>Perspective (Participate in at least one exhibitions to complete the report, including: Composites Exhibition, China</w:t>
            </w:r>
            <w:r>
              <w:rPr>
                <w:spacing w:val="-13"/>
                <w:sz w:val="20"/>
              </w:rPr>
              <w:t> </w:t>
            </w:r>
            <w:r>
              <w:rPr>
                <w:sz w:val="20"/>
              </w:rPr>
              <w:t>Rubber</w:t>
            </w:r>
            <w:r>
              <w:rPr>
                <w:spacing w:val="-12"/>
                <w:sz w:val="20"/>
              </w:rPr>
              <w:t> </w:t>
            </w:r>
            <w:r>
              <w:rPr>
                <w:sz w:val="20"/>
              </w:rPr>
              <w:t>&amp;</w:t>
            </w:r>
            <w:r>
              <w:rPr>
                <w:spacing w:val="-13"/>
                <w:sz w:val="20"/>
              </w:rPr>
              <w:t> </w:t>
            </w:r>
            <w:r>
              <w:rPr>
                <w:sz w:val="20"/>
              </w:rPr>
              <w:t>Plastics Exhibition, Coatings</w:t>
            </w:r>
          </w:p>
          <w:p>
            <w:pPr>
              <w:pStyle w:val="TableParagraph"/>
              <w:spacing w:line="228" w:lineRule="exact"/>
              <w:ind w:left="302" w:right="278"/>
              <w:jc w:val="center"/>
              <w:rPr>
                <w:sz w:val="20"/>
              </w:rPr>
            </w:pPr>
            <w:r>
              <w:rPr>
                <w:sz w:val="20"/>
              </w:rPr>
              <w:t>Exhibition,</w:t>
            </w:r>
            <w:r>
              <w:rPr>
                <w:spacing w:val="-13"/>
                <w:sz w:val="20"/>
              </w:rPr>
              <w:t> </w:t>
            </w:r>
            <w:r>
              <w:rPr>
                <w:sz w:val="20"/>
              </w:rPr>
              <w:t>Industry Fair, </w:t>
            </w:r>
            <w:r>
              <w:rPr>
                <w:i/>
                <w:sz w:val="20"/>
              </w:rPr>
              <w:t>etc</w:t>
            </w:r>
            <w:r>
              <w:rPr>
                <w:sz w:val="20"/>
              </w:rPr>
              <w:t>.)</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9"/>
              <w:rPr>
                <w:rFonts w:ascii="宋体"/>
                <w:sz w:val="19"/>
              </w:rPr>
            </w:pPr>
          </w:p>
          <w:p>
            <w:pPr>
              <w:pStyle w:val="TableParagraph"/>
              <w:spacing w:before="1"/>
              <w:ind w:left="182" w:right="165"/>
              <w:jc w:val="center"/>
              <w:rPr>
                <w:rFonts w:ascii="宋体" w:eastAsia="宋体"/>
                <w:sz w:val="20"/>
              </w:rPr>
            </w:pPr>
            <w:r>
              <w:rPr>
                <w:rFonts w:ascii="宋体" w:eastAsia="宋体"/>
                <w:w w:val="95"/>
                <w:sz w:val="20"/>
              </w:rPr>
              <w:t>必</w:t>
            </w:r>
            <w:r>
              <w:rPr>
                <w:rFonts w:ascii="宋体" w:eastAsia="宋体"/>
                <w:spacing w:val="-10"/>
                <w:sz w:val="20"/>
              </w:rPr>
              <w:t>修</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4"/>
              <w:rPr>
                <w:rFonts w:ascii="宋体"/>
                <w:sz w:val="19"/>
              </w:rPr>
            </w:pPr>
          </w:p>
          <w:p>
            <w:pPr>
              <w:pStyle w:val="TableParagraph"/>
              <w:ind w:right="175"/>
              <w:jc w:val="right"/>
              <w:rPr>
                <w:rFonts w:ascii="宋体" w:eastAsia="宋体"/>
                <w:sz w:val="21"/>
              </w:rPr>
            </w:pPr>
            <w:r>
              <w:rPr>
                <w:rFonts w:ascii="宋体" w:eastAsia="宋体"/>
                <w:spacing w:val="-5"/>
                <w:sz w:val="21"/>
              </w:rPr>
              <w:t>考查</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5"/>
              <w:ind w:left="178" w:right="165"/>
              <w:jc w:val="center"/>
              <w:rPr>
                <w:sz w:val="20"/>
              </w:rPr>
            </w:pPr>
            <w:r>
              <w:rPr>
                <w:spacing w:val="-5"/>
                <w:sz w:val="20"/>
              </w:rPr>
              <w:t>0.5</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5"/>
              <w:ind w:left="13"/>
              <w:jc w:val="center"/>
              <w:rPr>
                <w:sz w:val="20"/>
              </w:rPr>
            </w:pPr>
            <w:r>
              <w:rPr>
                <w:w w:val="99"/>
                <w:sz w:val="20"/>
              </w:rPr>
              <w:t>8</w:t>
            </w:r>
          </w:p>
        </w:tc>
        <w:tc>
          <w:tcPr>
            <w:tcW w:w="812"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0"/>
              <w:ind w:left="353"/>
              <w:rPr>
                <w:sz w:val="21"/>
              </w:rPr>
            </w:pPr>
            <w:r>
              <w:rPr>
                <w:w w:val="100"/>
                <w:sz w:val="21"/>
              </w:rPr>
              <w:t>0</w:t>
            </w:r>
          </w:p>
        </w:tc>
        <w:tc>
          <w:tcPr>
            <w:tcW w:w="810" w:type="dxa"/>
            <w:tcBorders>
              <w:top w:val="single" w:sz="4" w:space="0" w:color="000000"/>
              <w:left w:val="single" w:sz="4" w:space="0" w:color="000000"/>
              <w:bottom w:val="single" w:sz="4" w:space="0" w:color="000000"/>
              <w:right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5"/>
              <w:ind w:left="9"/>
              <w:jc w:val="center"/>
              <w:rPr>
                <w:sz w:val="20"/>
              </w:rPr>
            </w:pPr>
            <w:r>
              <w:rPr>
                <w:w w:val="99"/>
                <w:sz w:val="20"/>
              </w:rPr>
              <w:t>8</w:t>
            </w:r>
          </w:p>
        </w:tc>
        <w:tc>
          <w:tcPr>
            <w:tcW w:w="812" w:type="dxa"/>
            <w:tcBorders>
              <w:top w:val="single" w:sz="4" w:space="0" w:color="000000"/>
              <w:left w:val="single" w:sz="4"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185"/>
              <w:ind w:left="5"/>
              <w:jc w:val="center"/>
              <w:rPr>
                <w:sz w:val="20"/>
              </w:rPr>
            </w:pPr>
            <w:r>
              <w:rPr>
                <w:w w:val="99"/>
                <w:sz w:val="20"/>
              </w:rPr>
              <w:t>6</w:t>
            </w:r>
          </w:p>
        </w:tc>
      </w:tr>
      <w:tr>
        <w:trPr>
          <w:trHeight w:val="597" w:hRule="atLeast"/>
        </w:trPr>
        <w:tc>
          <w:tcPr>
            <w:tcW w:w="1278" w:type="dxa"/>
            <w:gridSpan w:val="2"/>
            <w:vMerge w:val="restart"/>
            <w:tcBorders>
              <w:top w:val="single" w:sz="4"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8"/>
              <w:rPr>
                <w:rFonts w:ascii="宋体"/>
                <w:sz w:val="30"/>
              </w:rPr>
            </w:pPr>
          </w:p>
          <w:p>
            <w:pPr>
              <w:pStyle w:val="TableParagraph"/>
              <w:spacing w:line="242" w:lineRule="auto"/>
              <w:ind w:left="271" w:right="132" w:hanging="3"/>
              <w:jc w:val="both"/>
              <w:rPr>
                <w:sz w:val="21"/>
              </w:rPr>
            </w:pPr>
            <w:r>
              <w:rPr>
                <w:rFonts w:ascii="宋体" w:eastAsia="宋体"/>
                <w:spacing w:val="-4"/>
                <w:sz w:val="21"/>
              </w:rPr>
              <w:t>创新创业教育课程 </w:t>
            </w:r>
            <w:r>
              <w:rPr>
                <w:sz w:val="21"/>
              </w:rPr>
              <w:t>(3 </w:t>
            </w:r>
            <w:r>
              <w:rPr>
                <w:rFonts w:ascii="宋体" w:eastAsia="宋体"/>
                <w:sz w:val="21"/>
              </w:rPr>
              <w:t>学分</w:t>
            </w:r>
            <w:r>
              <w:rPr>
                <w:sz w:val="21"/>
              </w:rPr>
              <w:t>)</w:t>
            </w:r>
          </w:p>
        </w:tc>
        <w:tc>
          <w:tcPr>
            <w:tcW w:w="1119" w:type="dxa"/>
            <w:vMerge w:val="restart"/>
            <w:tcBorders>
              <w:top w:val="single" w:sz="4" w:space="0" w:color="000000"/>
              <w:bottom w:val="single" w:sz="4" w:space="0" w:color="000000"/>
            </w:tcBorders>
          </w:tcPr>
          <w:p>
            <w:pPr>
              <w:pStyle w:val="TableParagraph"/>
              <w:rPr>
                <w:rFonts w:ascii="宋体"/>
                <w:sz w:val="24"/>
              </w:rPr>
            </w:pPr>
          </w:p>
          <w:p>
            <w:pPr>
              <w:pStyle w:val="TableParagraph"/>
              <w:rPr>
                <w:rFonts w:ascii="宋体"/>
                <w:sz w:val="24"/>
              </w:rPr>
            </w:pPr>
          </w:p>
          <w:p>
            <w:pPr>
              <w:pStyle w:val="TableParagraph"/>
              <w:rPr>
                <w:rFonts w:ascii="宋体"/>
                <w:sz w:val="24"/>
              </w:rPr>
            </w:pPr>
          </w:p>
          <w:p>
            <w:pPr>
              <w:pStyle w:val="TableParagraph"/>
              <w:spacing w:before="11"/>
              <w:rPr>
                <w:rFonts w:ascii="宋体"/>
                <w:sz w:val="27"/>
              </w:rPr>
            </w:pPr>
          </w:p>
          <w:p>
            <w:pPr>
              <w:pStyle w:val="TableParagraph"/>
              <w:spacing w:line="237" w:lineRule="auto" w:before="1"/>
              <w:ind w:left="53" w:right="-29"/>
              <w:jc w:val="both"/>
              <w:rPr>
                <w:sz w:val="21"/>
              </w:rPr>
            </w:pPr>
            <w:r>
              <w:rPr>
                <w:rFonts w:ascii="宋体" w:hAnsi="宋体" w:eastAsia="宋体"/>
                <w:spacing w:val="-1"/>
                <w:sz w:val="21"/>
              </w:rPr>
              <w:t>创 新 类课</w:t>
            </w:r>
            <w:r>
              <w:rPr>
                <w:rFonts w:ascii="宋体" w:hAnsi="宋体" w:eastAsia="宋体"/>
                <w:sz w:val="21"/>
              </w:rPr>
              <w:t> </w:t>
            </w:r>
            <w:r>
              <w:rPr>
                <w:rFonts w:ascii="宋体" w:hAnsi="宋体" w:eastAsia="宋体"/>
                <w:spacing w:val="24"/>
                <w:sz w:val="21"/>
              </w:rPr>
              <w:t>程</w:t>
            </w:r>
            <w:r>
              <w:rPr>
                <w:spacing w:val="-7"/>
                <w:sz w:val="21"/>
              </w:rPr>
              <w:t>( </w:t>
            </w:r>
            <w:r>
              <w:rPr>
                <w:rFonts w:ascii="宋体" w:hAnsi="宋体" w:eastAsia="宋体"/>
                <w:spacing w:val="7"/>
                <w:sz w:val="21"/>
              </w:rPr>
              <w:t>最低 </w:t>
            </w:r>
            <w:r>
              <w:rPr>
                <w:sz w:val="21"/>
              </w:rPr>
              <w:t>1</w:t>
            </w:r>
            <w:r>
              <w:rPr>
                <w:rFonts w:ascii="宋体" w:hAnsi="宋体" w:eastAsia="宋体"/>
                <w:spacing w:val="-2"/>
                <w:sz w:val="21"/>
              </w:rPr>
              <w:t>学分</w:t>
            </w:r>
            <w:r>
              <w:rPr>
                <w:rFonts w:ascii="宋体" w:hAnsi="宋体" w:eastAsia="宋体"/>
                <w:spacing w:val="-2"/>
                <w:position w:val="11"/>
                <w:sz w:val="11"/>
              </w:rPr>
              <w:t>△2</w:t>
            </w:r>
            <w:r>
              <w:rPr>
                <w:spacing w:val="-2"/>
                <w:sz w:val="21"/>
              </w:rPr>
              <w:t>)</w:t>
            </w:r>
          </w:p>
        </w:tc>
        <w:tc>
          <w:tcPr>
            <w:tcW w:w="1277" w:type="dxa"/>
            <w:tcBorders>
              <w:top w:val="single" w:sz="4" w:space="0" w:color="000000"/>
              <w:bottom w:val="single" w:sz="4" w:space="0" w:color="000000"/>
              <w:right w:val="single" w:sz="8" w:space="0" w:color="000000"/>
            </w:tcBorders>
          </w:tcPr>
          <w:p>
            <w:pPr>
              <w:pStyle w:val="TableParagraph"/>
              <w:spacing w:before="173"/>
              <w:ind w:left="216"/>
              <w:rPr>
                <w:sz w:val="21"/>
              </w:rPr>
            </w:pPr>
            <w:r>
              <w:rPr>
                <w:spacing w:val="-2"/>
                <w:sz w:val="21"/>
              </w:rPr>
              <w:t>87616004</w:t>
            </w:r>
          </w:p>
        </w:tc>
        <w:tc>
          <w:tcPr>
            <w:tcW w:w="2478" w:type="dxa"/>
            <w:tcBorders>
              <w:top w:val="single" w:sz="4" w:space="0" w:color="000000"/>
              <w:left w:val="single" w:sz="8" w:space="0" w:color="000000"/>
              <w:bottom w:val="single" w:sz="4" w:space="0" w:color="000000"/>
              <w:right w:val="single" w:sz="8" w:space="0" w:color="000000"/>
            </w:tcBorders>
          </w:tcPr>
          <w:p>
            <w:pPr>
              <w:pStyle w:val="TableParagraph"/>
              <w:spacing w:before="164"/>
              <w:ind w:left="84" w:right="56"/>
              <w:jc w:val="center"/>
              <w:rPr>
                <w:rFonts w:ascii="宋体" w:eastAsia="宋体"/>
                <w:sz w:val="21"/>
              </w:rPr>
            </w:pPr>
            <w:r>
              <w:rPr>
                <w:rFonts w:ascii="宋体" w:eastAsia="宋体"/>
                <w:spacing w:val="-4"/>
                <w:sz w:val="21"/>
              </w:rPr>
              <w:t>贯通式案例先导课</w:t>
            </w:r>
          </w:p>
        </w:tc>
        <w:tc>
          <w:tcPr>
            <w:tcW w:w="2202" w:type="dxa"/>
            <w:tcBorders>
              <w:top w:val="single" w:sz="4" w:space="0" w:color="000000"/>
              <w:left w:val="single" w:sz="8" w:space="0" w:color="000000"/>
              <w:bottom w:val="single" w:sz="4" w:space="0" w:color="000000"/>
              <w:right w:val="single" w:sz="8" w:space="0" w:color="000000"/>
            </w:tcBorders>
          </w:tcPr>
          <w:p>
            <w:pPr>
              <w:pStyle w:val="TableParagraph"/>
              <w:spacing w:before="53"/>
              <w:ind w:left="254" w:right="144" w:hanging="82"/>
              <w:rPr>
                <w:sz w:val="21"/>
              </w:rPr>
            </w:pPr>
            <w:r>
              <w:rPr>
                <w:sz w:val="21"/>
              </w:rPr>
              <w:t>Integrated</w:t>
            </w:r>
            <w:r>
              <w:rPr>
                <w:spacing w:val="-14"/>
                <w:sz w:val="21"/>
              </w:rPr>
              <w:t> </w:t>
            </w:r>
            <w:r>
              <w:rPr>
                <w:sz w:val="21"/>
              </w:rPr>
              <w:t>Case-based Introductory Course</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164"/>
              <w:ind w:left="111" w:right="89"/>
              <w:jc w:val="center"/>
              <w:rPr>
                <w:rFonts w:ascii="宋体" w:eastAsia="宋体"/>
                <w:sz w:val="21"/>
              </w:rPr>
            </w:pPr>
            <w:r>
              <w:rPr>
                <w:rFonts w:ascii="宋体" w:eastAsia="宋体"/>
                <w:spacing w:val="-5"/>
                <w:sz w:val="21"/>
              </w:rPr>
              <w:t>选修</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164"/>
              <w:ind w:right="174"/>
              <w:jc w:val="right"/>
              <w:rPr>
                <w:rFonts w:ascii="宋体" w:eastAsia="宋体"/>
                <w:sz w:val="21"/>
              </w:rPr>
            </w:pPr>
            <w:r>
              <w:rPr>
                <w:rFonts w:ascii="宋体" w:eastAsia="宋体"/>
                <w:spacing w:val="-5"/>
                <w:sz w:val="21"/>
              </w:rPr>
              <w:t>考查</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173"/>
              <w:ind w:left="18"/>
              <w:jc w:val="center"/>
              <w:rPr>
                <w:sz w:val="21"/>
              </w:rPr>
            </w:pPr>
            <w:r>
              <w:rPr>
                <w:w w:val="100"/>
                <w:sz w:val="21"/>
              </w:rPr>
              <w:t>1</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173"/>
              <w:ind w:left="280" w:right="266"/>
              <w:jc w:val="center"/>
              <w:rPr>
                <w:sz w:val="21"/>
              </w:rPr>
            </w:pPr>
            <w:r>
              <w:rPr>
                <w:spacing w:val="-5"/>
                <w:sz w:val="21"/>
              </w:rPr>
              <w:t>16</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173"/>
              <w:ind w:left="297"/>
              <w:rPr>
                <w:sz w:val="21"/>
              </w:rPr>
            </w:pPr>
            <w:r>
              <w:rPr>
                <w:spacing w:val="-5"/>
                <w:sz w:val="21"/>
              </w:rPr>
              <w:t>16</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173"/>
              <w:ind w:left="10"/>
              <w:jc w:val="center"/>
              <w:rPr>
                <w:sz w:val="21"/>
              </w:rPr>
            </w:pPr>
            <w:r>
              <w:rPr>
                <w:w w:val="100"/>
                <w:sz w:val="21"/>
              </w:rPr>
              <w:t>0</w:t>
            </w:r>
          </w:p>
        </w:tc>
        <w:tc>
          <w:tcPr>
            <w:tcW w:w="812" w:type="dxa"/>
            <w:vMerge w:val="restart"/>
            <w:tcBorders>
              <w:top w:val="single" w:sz="4" w:space="0" w:color="000000"/>
              <w:left w:val="single" w:sz="8"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6"/>
              <w:rPr>
                <w:rFonts w:ascii="宋体"/>
                <w:sz w:val="27"/>
              </w:rPr>
            </w:pPr>
          </w:p>
          <w:p>
            <w:pPr>
              <w:pStyle w:val="TableParagraph"/>
              <w:ind w:left="233"/>
              <w:rPr>
                <w:sz w:val="21"/>
              </w:rPr>
            </w:pPr>
            <w:r>
              <w:rPr>
                <w:spacing w:val="-5"/>
                <w:sz w:val="21"/>
              </w:rPr>
              <w:t>1~8</w:t>
            </w:r>
          </w:p>
        </w:tc>
      </w:tr>
      <w:tr>
        <w:trPr>
          <w:trHeight w:val="724" w:hRule="atLeast"/>
        </w:trPr>
        <w:tc>
          <w:tcPr>
            <w:tcW w:w="1278" w:type="dxa"/>
            <w:gridSpan w:val="2"/>
            <w:vMerge/>
            <w:tcBorders>
              <w:top w:val="nil"/>
              <w:bottom w:val="single" w:sz="4" w:space="0" w:color="000000"/>
            </w:tcBorders>
          </w:tcPr>
          <w:p>
            <w:pPr>
              <w:rPr>
                <w:sz w:val="2"/>
                <w:szCs w:val="2"/>
              </w:rPr>
            </w:pPr>
          </w:p>
        </w:tc>
        <w:tc>
          <w:tcPr>
            <w:tcW w:w="1119" w:type="dxa"/>
            <w:vMerge/>
            <w:tcBorders>
              <w:top w:val="nil"/>
              <w:bottom w:val="single" w:sz="4" w:space="0" w:color="000000"/>
            </w:tcBorders>
          </w:tcPr>
          <w:p>
            <w:pPr>
              <w:rPr>
                <w:sz w:val="2"/>
                <w:szCs w:val="2"/>
              </w:rPr>
            </w:pPr>
          </w:p>
        </w:tc>
        <w:tc>
          <w:tcPr>
            <w:tcW w:w="1277" w:type="dxa"/>
            <w:tcBorders>
              <w:top w:val="single" w:sz="4" w:space="0" w:color="000000"/>
              <w:bottom w:val="single" w:sz="4" w:space="0" w:color="000000"/>
              <w:right w:val="single" w:sz="8" w:space="0" w:color="000000"/>
            </w:tcBorders>
          </w:tcPr>
          <w:p>
            <w:pPr>
              <w:pStyle w:val="TableParagraph"/>
              <w:spacing w:before="7"/>
              <w:rPr>
                <w:rFonts w:ascii="宋体"/>
                <w:sz w:val="18"/>
              </w:rPr>
            </w:pPr>
          </w:p>
          <w:p>
            <w:pPr>
              <w:pStyle w:val="TableParagraph"/>
              <w:spacing w:before="1"/>
              <w:ind w:left="216"/>
              <w:rPr>
                <w:sz w:val="21"/>
              </w:rPr>
            </w:pPr>
            <w:r>
              <w:rPr>
                <w:spacing w:val="-2"/>
                <w:sz w:val="21"/>
              </w:rPr>
              <w:t>60644004</w:t>
            </w:r>
          </w:p>
        </w:tc>
        <w:tc>
          <w:tcPr>
            <w:tcW w:w="2478"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85" w:right="56"/>
              <w:jc w:val="center"/>
              <w:rPr>
                <w:rFonts w:ascii="宋体" w:eastAsia="宋体"/>
                <w:sz w:val="21"/>
              </w:rPr>
            </w:pPr>
            <w:r>
              <w:rPr>
                <w:rFonts w:ascii="宋体" w:eastAsia="宋体"/>
                <w:spacing w:val="-3"/>
                <w:sz w:val="21"/>
              </w:rPr>
              <w:t>科学思维与科学方法概论</w:t>
            </w:r>
          </w:p>
        </w:tc>
        <w:tc>
          <w:tcPr>
            <w:tcW w:w="2202" w:type="dxa"/>
            <w:tcBorders>
              <w:top w:val="single" w:sz="4" w:space="0" w:color="000000"/>
              <w:left w:val="single" w:sz="8" w:space="0" w:color="000000"/>
              <w:bottom w:val="single" w:sz="4" w:space="0" w:color="000000"/>
              <w:right w:val="single" w:sz="8" w:space="0" w:color="000000"/>
            </w:tcBorders>
          </w:tcPr>
          <w:p>
            <w:pPr>
              <w:pStyle w:val="TableParagraph"/>
              <w:spacing w:line="238" w:lineRule="exact"/>
              <w:ind w:left="109" w:right="84"/>
              <w:jc w:val="center"/>
              <w:rPr>
                <w:sz w:val="21"/>
              </w:rPr>
            </w:pPr>
            <w:r>
              <w:rPr>
                <w:sz w:val="21"/>
              </w:rPr>
              <w:t>An</w:t>
            </w:r>
            <w:r>
              <w:rPr>
                <w:spacing w:val="-8"/>
                <w:sz w:val="21"/>
              </w:rPr>
              <w:t> </w:t>
            </w:r>
            <w:r>
              <w:rPr>
                <w:sz w:val="21"/>
              </w:rPr>
              <w:t>Introduction</w:t>
            </w:r>
            <w:r>
              <w:rPr>
                <w:spacing w:val="-5"/>
                <w:sz w:val="21"/>
              </w:rPr>
              <w:t> to</w:t>
            </w:r>
          </w:p>
          <w:p>
            <w:pPr>
              <w:pStyle w:val="TableParagraph"/>
              <w:spacing w:line="240" w:lineRule="exact"/>
              <w:ind w:left="112" w:right="84"/>
              <w:jc w:val="center"/>
              <w:rPr>
                <w:sz w:val="21"/>
              </w:rPr>
            </w:pPr>
            <w:r>
              <w:rPr>
                <w:sz w:val="21"/>
              </w:rPr>
              <w:t>Scientific</w:t>
            </w:r>
            <w:r>
              <w:rPr>
                <w:spacing w:val="-14"/>
                <w:sz w:val="21"/>
              </w:rPr>
              <w:t> </w:t>
            </w:r>
            <w:r>
              <w:rPr>
                <w:sz w:val="21"/>
              </w:rPr>
              <w:t>Thinking</w:t>
            </w:r>
            <w:r>
              <w:rPr>
                <w:spacing w:val="-13"/>
                <w:sz w:val="21"/>
              </w:rPr>
              <w:t> </w:t>
            </w:r>
            <w:r>
              <w:rPr>
                <w:sz w:val="21"/>
              </w:rPr>
              <w:t>and Scientific Method</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111" w:right="89"/>
              <w:jc w:val="center"/>
              <w:rPr>
                <w:rFonts w:ascii="宋体" w:eastAsia="宋体"/>
                <w:sz w:val="21"/>
              </w:rPr>
            </w:pPr>
            <w:r>
              <w:rPr>
                <w:rFonts w:ascii="宋体" w:eastAsia="宋体"/>
                <w:spacing w:val="-5"/>
                <w:sz w:val="21"/>
              </w:rPr>
              <w:t>选修</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right="174"/>
              <w:jc w:val="right"/>
              <w:rPr>
                <w:rFonts w:ascii="宋体" w:eastAsia="宋体"/>
                <w:sz w:val="21"/>
              </w:rPr>
            </w:pPr>
            <w:r>
              <w:rPr>
                <w:rFonts w:ascii="宋体" w:eastAsia="宋体"/>
                <w:spacing w:val="-5"/>
                <w:sz w:val="21"/>
              </w:rPr>
              <w:t>考查</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spacing w:before="1"/>
              <w:ind w:left="18"/>
              <w:jc w:val="center"/>
              <w:rPr>
                <w:sz w:val="21"/>
              </w:rPr>
            </w:pPr>
            <w:r>
              <w:rPr>
                <w:w w:val="100"/>
                <w:sz w:val="21"/>
              </w:rPr>
              <w:t>1</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spacing w:before="1"/>
              <w:ind w:left="280" w:right="266"/>
              <w:jc w:val="center"/>
              <w:rPr>
                <w:sz w:val="21"/>
              </w:rPr>
            </w:pPr>
            <w:r>
              <w:rPr>
                <w:spacing w:val="-5"/>
                <w:sz w:val="21"/>
              </w:rPr>
              <w:t>16</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spacing w:before="1"/>
              <w:ind w:left="297"/>
              <w:rPr>
                <w:sz w:val="21"/>
              </w:rPr>
            </w:pPr>
            <w:r>
              <w:rPr>
                <w:spacing w:val="-5"/>
                <w:sz w:val="21"/>
              </w:rPr>
              <w:t>16</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spacing w:before="1"/>
              <w:ind w:left="10"/>
              <w:jc w:val="center"/>
              <w:rPr>
                <w:sz w:val="21"/>
              </w:rPr>
            </w:pPr>
            <w:r>
              <w:rPr>
                <w:w w:val="100"/>
                <w:sz w:val="21"/>
              </w:rPr>
              <w:t>0</w:t>
            </w:r>
          </w:p>
        </w:tc>
        <w:tc>
          <w:tcPr>
            <w:tcW w:w="812" w:type="dxa"/>
            <w:vMerge/>
            <w:tcBorders>
              <w:top w:val="nil"/>
              <w:left w:val="single" w:sz="8" w:space="0" w:color="000000"/>
              <w:bottom w:val="single" w:sz="4" w:space="0" w:color="000000"/>
            </w:tcBorders>
          </w:tcPr>
          <w:p>
            <w:pPr>
              <w:rPr>
                <w:sz w:val="2"/>
                <w:szCs w:val="2"/>
              </w:rPr>
            </w:pPr>
          </w:p>
        </w:tc>
      </w:tr>
      <w:tr>
        <w:trPr>
          <w:trHeight w:val="786" w:hRule="atLeast"/>
        </w:trPr>
        <w:tc>
          <w:tcPr>
            <w:tcW w:w="1278" w:type="dxa"/>
            <w:gridSpan w:val="2"/>
            <w:vMerge/>
            <w:tcBorders>
              <w:top w:val="nil"/>
              <w:bottom w:val="single" w:sz="4" w:space="0" w:color="000000"/>
            </w:tcBorders>
          </w:tcPr>
          <w:p>
            <w:pPr>
              <w:rPr>
                <w:sz w:val="2"/>
                <w:szCs w:val="2"/>
              </w:rPr>
            </w:pPr>
          </w:p>
        </w:tc>
        <w:tc>
          <w:tcPr>
            <w:tcW w:w="1119" w:type="dxa"/>
            <w:vMerge/>
            <w:tcBorders>
              <w:top w:val="nil"/>
              <w:bottom w:val="single" w:sz="4" w:space="0" w:color="000000"/>
            </w:tcBorders>
          </w:tcPr>
          <w:p>
            <w:pPr>
              <w:rPr>
                <w:sz w:val="2"/>
                <w:szCs w:val="2"/>
              </w:rPr>
            </w:pPr>
          </w:p>
        </w:tc>
        <w:tc>
          <w:tcPr>
            <w:tcW w:w="1277" w:type="dxa"/>
            <w:tcBorders>
              <w:top w:val="single" w:sz="4" w:space="0" w:color="000000"/>
              <w:bottom w:val="single" w:sz="4" w:space="0" w:color="000000"/>
              <w:right w:val="single" w:sz="8" w:space="0" w:color="000000"/>
            </w:tcBorders>
          </w:tcPr>
          <w:p>
            <w:pPr>
              <w:pStyle w:val="TableParagraph"/>
              <w:rPr>
                <w:rFonts w:ascii="宋体"/>
                <w:sz w:val="21"/>
              </w:rPr>
            </w:pPr>
          </w:p>
          <w:p>
            <w:pPr>
              <w:pStyle w:val="TableParagraph"/>
              <w:ind w:left="216"/>
              <w:rPr>
                <w:sz w:val="21"/>
              </w:rPr>
            </w:pPr>
            <w:r>
              <w:rPr>
                <w:spacing w:val="-2"/>
                <w:sz w:val="21"/>
              </w:rPr>
              <w:t>16541008</w:t>
            </w:r>
          </w:p>
        </w:tc>
        <w:tc>
          <w:tcPr>
            <w:tcW w:w="2478" w:type="dxa"/>
            <w:tcBorders>
              <w:top w:val="single" w:sz="4" w:space="0" w:color="000000"/>
              <w:left w:val="single" w:sz="8" w:space="0" w:color="000000"/>
              <w:bottom w:val="single" w:sz="4" w:space="0" w:color="000000"/>
              <w:right w:val="single" w:sz="8" w:space="0" w:color="000000"/>
            </w:tcBorders>
          </w:tcPr>
          <w:p>
            <w:pPr>
              <w:pStyle w:val="TableParagraph"/>
              <w:spacing w:line="242" w:lineRule="auto" w:before="123"/>
              <w:ind w:left="1033" w:right="55" w:hanging="947"/>
              <w:rPr>
                <w:rFonts w:ascii="宋体" w:eastAsia="宋体"/>
                <w:sz w:val="21"/>
              </w:rPr>
            </w:pPr>
            <w:r>
              <w:rPr>
                <w:rFonts w:ascii="宋体" w:eastAsia="宋体"/>
                <w:spacing w:val="-2"/>
                <w:sz w:val="21"/>
              </w:rPr>
              <w:t>创新设计学（创新城市认</w:t>
            </w:r>
            <w:r>
              <w:rPr>
                <w:rFonts w:ascii="宋体" w:eastAsia="宋体"/>
                <w:spacing w:val="-6"/>
                <w:sz w:val="21"/>
              </w:rPr>
              <w:t>知）</w:t>
            </w:r>
          </w:p>
        </w:tc>
        <w:tc>
          <w:tcPr>
            <w:tcW w:w="2202" w:type="dxa"/>
            <w:tcBorders>
              <w:top w:val="single" w:sz="4" w:space="0" w:color="000000"/>
              <w:left w:val="single" w:sz="8" w:space="0" w:color="000000"/>
              <w:bottom w:val="single" w:sz="4" w:space="0" w:color="000000"/>
              <w:right w:val="single" w:sz="8" w:space="0" w:color="000000"/>
            </w:tcBorders>
          </w:tcPr>
          <w:p>
            <w:pPr>
              <w:pStyle w:val="TableParagraph"/>
              <w:spacing w:line="237" w:lineRule="exact"/>
              <w:ind w:left="347"/>
              <w:rPr>
                <w:sz w:val="21"/>
              </w:rPr>
            </w:pPr>
            <w:r>
              <w:rPr>
                <w:sz w:val="21"/>
              </w:rPr>
              <w:t>Innovation</w:t>
            </w:r>
            <w:r>
              <w:rPr>
                <w:spacing w:val="-11"/>
                <w:sz w:val="21"/>
              </w:rPr>
              <w:t> </w:t>
            </w:r>
            <w:r>
              <w:rPr>
                <w:spacing w:val="-2"/>
                <w:sz w:val="21"/>
              </w:rPr>
              <w:t>design</w:t>
            </w:r>
          </w:p>
          <w:p>
            <w:pPr>
              <w:pStyle w:val="TableParagraph"/>
              <w:spacing w:line="270" w:lineRule="atLeast"/>
              <w:ind w:left="770" w:right="370" w:hanging="370"/>
              <w:rPr>
                <w:rFonts w:ascii="宋体" w:eastAsia="宋体"/>
                <w:sz w:val="21"/>
              </w:rPr>
            </w:pPr>
            <w:r>
              <w:rPr>
                <w:rFonts w:ascii="宋体" w:eastAsia="宋体"/>
                <w:sz w:val="21"/>
              </w:rPr>
              <w:t>（</w:t>
            </w:r>
            <w:r>
              <w:rPr>
                <w:sz w:val="21"/>
              </w:rPr>
              <w:t>creative</w:t>
            </w:r>
            <w:r>
              <w:rPr>
                <w:spacing w:val="-14"/>
                <w:sz w:val="21"/>
              </w:rPr>
              <w:t> </w:t>
            </w:r>
            <w:r>
              <w:rPr>
                <w:sz w:val="21"/>
              </w:rPr>
              <w:t>urban </w:t>
            </w:r>
            <w:r>
              <w:rPr>
                <w:spacing w:val="-2"/>
                <w:sz w:val="21"/>
              </w:rPr>
              <w:t>study</w:t>
            </w:r>
            <w:r>
              <w:rPr>
                <w:rFonts w:ascii="宋体" w:eastAsia="宋体"/>
                <w:spacing w:val="-2"/>
                <w:sz w:val="21"/>
              </w:rPr>
              <w:t>）</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spacing w:before="3"/>
              <w:rPr>
                <w:rFonts w:ascii="宋体"/>
                <w:sz w:val="20"/>
              </w:rPr>
            </w:pPr>
          </w:p>
          <w:p>
            <w:pPr>
              <w:pStyle w:val="TableParagraph"/>
              <w:spacing w:before="1"/>
              <w:ind w:left="111" w:right="89"/>
              <w:jc w:val="center"/>
              <w:rPr>
                <w:rFonts w:ascii="宋体" w:eastAsia="宋体"/>
                <w:sz w:val="21"/>
              </w:rPr>
            </w:pPr>
            <w:r>
              <w:rPr>
                <w:rFonts w:ascii="宋体" w:eastAsia="宋体"/>
                <w:spacing w:val="-5"/>
                <w:sz w:val="21"/>
              </w:rPr>
              <w:t>选修</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spacing w:before="3"/>
              <w:rPr>
                <w:rFonts w:ascii="宋体"/>
                <w:sz w:val="20"/>
              </w:rPr>
            </w:pPr>
          </w:p>
          <w:p>
            <w:pPr>
              <w:pStyle w:val="TableParagraph"/>
              <w:spacing w:before="1"/>
              <w:ind w:right="174"/>
              <w:jc w:val="right"/>
              <w:rPr>
                <w:rFonts w:ascii="宋体" w:eastAsia="宋体"/>
                <w:sz w:val="21"/>
              </w:rPr>
            </w:pPr>
            <w:r>
              <w:rPr>
                <w:rFonts w:ascii="宋体" w:eastAsia="宋体"/>
                <w:spacing w:val="-5"/>
                <w:sz w:val="21"/>
              </w:rPr>
              <w:t>考查</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rPr>
                <w:rFonts w:ascii="宋体"/>
                <w:sz w:val="21"/>
              </w:rPr>
            </w:pPr>
          </w:p>
          <w:p>
            <w:pPr>
              <w:pStyle w:val="TableParagraph"/>
              <w:ind w:left="18"/>
              <w:jc w:val="center"/>
              <w:rPr>
                <w:sz w:val="21"/>
              </w:rPr>
            </w:pPr>
            <w:r>
              <w:rPr>
                <w:w w:val="100"/>
                <w:sz w:val="21"/>
              </w:rPr>
              <w:t>2</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rPr>
                <w:rFonts w:ascii="宋体"/>
                <w:sz w:val="21"/>
              </w:rPr>
            </w:pPr>
          </w:p>
          <w:p>
            <w:pPr>
              <w:pStyle w:val="TableParagraph"/>
              <w:ind w:left="280" w:right="266"/>
              <w:jc w:val="center"/>
              <w:rPr>
                <w:sz w:val="21"/>
              </w:rPr>
            </w:pPr>
            <w:r>
              <w:rPr>
                <w:spacing w:val="-5"/>
                <w:sz w:val="21"/>
              </w:rPr>
              <w:t>32</w:t>
            </w:r>
          </w:p>
        </w:tc>
        <w:tc>
          <w:tcPr>
            <w:tcW w:w="812" w:type="dxa"/>
            <w:tcBorders>
              <w:top w:val="single" w:sz="4" w:space="0" w:color="000000"/>
              <w:left w:val="single" w:sz="8" w:space="0" w:color="000000"/>
              <w:bottom w:val="single" w:sz="4" w:space="0" w:color="000000"/>
              <w:right w:val="single" w:sz="8" w:space="0" w:color="000000"/>
            </w:tcBorders>
          </w:tcPr>
          <w:p>
            <w:pPr>
              <w:pStyle w:val="TableParagraph"/>
              <w:rPr>
                <w:rFonts w:ascii="宋体"/>
                <w:sz w:val="21"/>
              </w:rPr>
            </w:pPr>
          </w:p>
          <w:p>
            <w:pPr>
              <w:pStyle w:val="TableParagraph"/>
              <w:ind w:left="297"/>
              <w:rPr>
                <w:sz w:val="21"/>
              </w:rPr>
            </w:pPr>
            <w:r>
              <w:rPr>
                <w:spacing w:val="-5"/>
                <w:sz w:val="21"/>
              </w:rPr>
              <w:t>32</w:t>
            </w:r>
          </w:p>
        </w:tc>
        <w:tc>
          <w:tcPr>
            <w:tcW w:w="810" w:type="dxa"/>
            <w:tcBorders>
              <w:top w:val="single" w:sz="4" w:space="0" w:color="000000"/>
              <w:left w:val="single" w:sz="8" w:space="0" w:color="000000"/>
              <w:bottom w:val="single" w:sz="4" w:space="0" w:color="000000"/>
              <w:right w:val="single" w:sz="8" w:space="0" w:color="000000"/>
            </w:tcBorders>
          </w:tcPr>
          <w:p>
            <w:pPr>
              <w:pStyle w:val="TableParagraph"/>
              <w:rPr>
                <w:rFonts w:ascii="宋体"/>
                <w:sz w:val="21"/>
              </w:rPr>
            </w:pPr>
          </w:p>
          <w:p>
            <w:pPr>
              <w:pStyle w:val="TableParagraph"/>
              <w:ind w:left="10"/>
              <w:jc w:val="center"/>
              <w:rPr>
                <w:sz w:val="21"/>
              </w:rPr>
            </w:pPr>
            <w:r>
              <w:rPr>
                <w:w w:val="100"/>
                <w:sz w:val="21"/>
              </w:rPr>
              <w:t>0</w:t>
            </w:r>
          </w:p>
        </w:tc>
        <w:tc>
          <w:tcPr>
            <w:tcW w:w="812" w:type="dxa"/>
            <w:vMerge/>
            <w:tcBorders>
              <w:top w:val="nil"/>
              <w:left w:val="single" w:sz="8" w:space="0" w:color="000000"/>
              <w:bottom w:val="single" w:sz="4" w:space="0" w:color="000000"/>
            </w:tcBorders>
          </w:tcPr>
          <w:p>
            <w:pPr>
              <w:rPr>
                <w:sz w:val="2"/>
                <w:szCs w:val="2"/>
              </w:rPr>
            </w:pPr>
          </w:p>
        </w:tc>
      </w:tr>
      <w:tr>
        <w:trPr>
          <w:trHeight w:val="1524" w:hRule="atLeast"/>
        </w:trPr>
        <w:tc>
          <w:tcPr>
            <w:tcW w:w="1278" w:type="dxa"/>
            <w:gridSpan w:val="2"/>
            <w:vMerge/>
            <w:tcBorders>
              <w:top w:val="nil"/>
              <w:bottom w:val="single" w:sz="4" w:space="0" w:color="000000"/>
            </w:tcBorders>
          </w:tcPr>
          <w:p>
            <w:pPr>
              <w:rPr>
                <w:sz w:val="2"/>
                <w:szCs w:val="2"/>
              </w:rPr>
            </w:pPr>
          </w:p>
        </w:tc>
        <w:tc>
          <w:tcPr>
            <w:tcW w:w="1119" w:type="dxa"/>
            <w:vMerge/>
            <w:tcBorders>
              <w:top w:val="nil"/>
              <w:bottom w:val="single" w:sz="4" w:space="0" w:color="000000"/>
            </w:tcBorders>
          </w:tcPr>
          <w:p>
            <w:pPr>
              <w:rPr>
                <w:sz w:val="2"/>
                <w:szCs w:val="2"/>
              </w:rPr>
            </w:pPr>
          </w:p>
        </w:tc>
        <w:tc>
          <w:tcPr>
            <w:tcW w:w="1277" w:type="dxa"/>
            <w:tcBorders>
              <w:top w:val="single" w:sz="4" w:space="0" w:color="000000"/>
              <w:bottom w:val="single" w:sz="8" w:space="0" w:color="000000"/>
              <w:right w:val="single" w:sz="8" w:space="0" w:color="000000"/>
            </w:tcBorders>
          </w:tcPr>
          <w:p>
            <w:pPr>
              <w:pStyle w:val="TableParagraph"/>
              <w:rPr>
                <w:rFonts w:ascii="宋体"/>
                <w:sz w:val="22"/>
              </w:rPr>
            </w:pPr>
          </w:p>
          <w:p>
            <w:pPr>
              <w:pStyle w:val="TableParagraph"/>
              <w:spacing w:before="8"/>
              <w:rPr>
                <w:rFonts w:ascii="宋体"/>
                <w:sz w:val="27"/>
              </w:rPr>
            </w:pPr>
          </w:p>
          <w:p>
            <w:pPr>
              <w:pStyle w:val="TableParagraph"/>
              <w:ind w:left="216"/>
              <w:rPr>
                <w:sz w:val="21"/>
              </w:rPr>
            </w:pPr>
            <w:r>
              <w:rPr>
                <w:spacing w:val="-2"/>
                <w:sz w:val="21"/>
              </w:rPr>
              <w:t>19319006</w:t>
            </w:r>
          </w:p>
        </w:tc>
        <w:tc>
          <w:tcPr>
            <w:tcW w:w="2478"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0"/>
              </w:rPr>
            </w:pPr>
          </w:p>
          <w:p>
            <w:pPr>
              <w:pStyle w:val="TableParagraph"/>
              <w:spacing w:before="3"/>
              <w:rPr>
                <w:rFonts w:ascii="宋体"/>
                <w:sz w:val="18"/>
              </w:rPr>
            </w:pPr>
          </w:p>
          <w:p>
            <w:pPr>
              <w:pStyle w:val="TableParagraph"/>
              <w:spacing w:line="244" w:lineRule="auto"/>
              <w:ind w:left="1033" w:right="55" w:hanging="947"/>
              <w:rPr>
                <w:rFonts w:ascii="宋体" w:eastAsia="宋体"/>
                <w:sz w:val="21"/>
              </w:rPr>
            </w:pPr>
            <w:r>
              <w:rPr>
                <w:rFonts w:ascii="宋体" w:eastAsia="宋体"/>
                <w:spacing w:val="-2"/>
                <w:sz w:val="21"/>
              </w:rPr>
              <w:t>人工智能导论与基础算法</w:t>
            </w:r>
            <w:r>
              <w:rPr>
                <w:rFonts w:ascii="宋体" w:eastAsia="宋体"/>
                <w:spacing w:val="-6"/>
                <w:sz w:val="21"/>
              </w:rPr>
              <w:t>实训</w:t>
            </w:r>
          </w:p>
        </w:tc>
        <w:tc>
          <w:tcPr>
            <w:tcW w:w="2202" w:type="dxa"/>
            <w:tcBorders>
              <w:top w:val="single" w:sz="4" w:space="0" w:color="000000"/>
              <w:left w:val="single" w:sz="8" w:space="0" w:color="000000"/>
              <w:bottom w:val="single" w:sz="8" w:space="0" w:color="000000"/>
              <w:right w:val="single" w:sz="8" w:space="0" w:color="000000"/>
            </w:tcBorders>
          </w:tcPr>
          <w:p>
            <w:pPr>
              <w:pStyle w:val="TableParagraph"/>
              <w:spacing w:before="9"/>
              <w:rPr>
                <w:rFonts w:ascii="宋体"/>
                <w:sz w:val="30"/>
              </w:rPr>
            </w:pPr>
          </w:p>
          <w:p>
            <w:pPr>
              <w:pStyle w:val="TableParagraph"/>
              <w:ind w:left="146" w:right="118" w:hanging="1"/>
              <w:jc w:val="center"/>
              <w:rPr>
                <w:sz w:val="21"/>
              </w:rPr>
            </w:pPr>
            <w:r>
              <w:rPr>
                <w:sz w:val="21"/>
              </w:rPr>
              <w:t>Artificial Intelligence Introduction</w:t>
            </w:r>
            <w:r>
              <w:rPr>
                <w:spacing w:val="-14"/>
                <w:sz w:val="21"/>
              </w:rPr>
              <w:t> </w:t>
            </w:r>
            <w:r>
              <w:rPr>
                <w:sz w:val="21"/>
              </w:rPr>
              <w:t>and</w:t>
            </w:r>
            <w:r>
              <w:rPr>
                <w:spacing w:val="-13"/>
                <w:sz w:val="21"/>
              </w:rPr>
              <w:t> </w:t>
            </w:r>
            <w:r>
              <w:rPr>
                <w:sz w:val="21"/>
              </w:rPr>
              <w:t>Basic Algorithm</w:t>
            </w:r>
            <w:r>
              <w:rPr>
                <w:spacing w:val="-6"/>
                <w:sz w:val="21"/>
              </w:rPr>
              <w:t> </w:t>
            </w:r>
            <w:r>
              <w:rPr>
                <w:sz w:val="21"/>
              </w:rPr>
              <w:t>Train</w:t>
            </w:r>
          </w:p>
        </w:tc>
        <w:tc>
          <w:tcPr>
            <w:tcW w:w="812"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0"/>
              </w:rPr>
            </w:pPr>
          </w:p>
          <w:p>
            <w:pPr>
              <w:pStyle w:val="TableParagraph"/>
              <w:spacing w:before="12"/>
              <w:rPr>
                <w:rFonts w:ascii="宋体"/>
                <w:sz w:val="28"/>
              </w:rPr>
            </w:pPr>
          </w:p>
          <w:p>
            <w:pPr>
              <w:pStyle w:val="TableParagraph"/>
              <w:ind w:left="111" w:right="89"/>
              <w:jc w:val="center"/>
              <w:rPr>
                <w:rFonts w:ascii="宋体" w:eastAsia="宋体"/>
                <w:sz w:val="21"/>
              </w:rPr>
            </w:pPr>
            <w:r>
              <w:rPr>
                <w:rFonts w:ascii="宋体" w:eastAsia="宋体"/>
                <w:spacing w:val="-5"/>
                <w:sz w:val="21"/>
              </w:rPr>
              <w:t>选修</w:t>
            </w:r>
          </w:p>
        </w:tc>
        <w:tc>
          <w:tcPr>
            <w:tcW w:w="810"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0"/>
              </w:rPr>
            </w:pPr>
          </w:p>
          <w:p>
            <w:pPr>
              <w:pStyle w:val="TableParagraph"/>
              <w:spacing w:before="12"/>
              <w:rPr>
                <w:rFonts w:ascii="宋体"/>
                <w:sz w:val="28"/>
              </w:rPr>
            </w:pPr>
          </w:p>
          <w:p>
            <w:pPr>
              <w:pStyle w:val="TableParagraph"/>
              <w:ind w:right="174"/>
              <w:jc w:val="right"/>
              <w:rPr>
                <w:rFonts w:ascii="宋体" w:eastAsia="宋体"/>
                <w:sz w:val="21"/>
              </w:rPr>
            </w:pPr>
            <w:r>
              <w:rPr>
                <w:rFonts w:ascii="宋体" w:eastAsia="宋体"/>
                <w:spacing w:val="-5"/>
                <w:sz w:val="21"/>
              </w:rPr>
              <w:t>考查</w:t>
            </w:r>
          </w:p>
        </w:tc>
        <w:tc>
          <w:tcPr>
            <w:tcW w:w="812"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2"/>
              </w:rPr>
            </w:pPr>
          </w:p>
          <w:p>
            <w:pPr>
              <w:pStyle w:val="TableParagraph"/>
              <w:spacing w:before="8"/>
              <w:rPr>
                <w:rFonts w:ascii="宋体"/>
                <w:sz w:val="27"/>
              </w:rPr>
            </w:pPr>
          </w:p>
          <w:p>
            <w:pPr>
              <w:pStyle w:val="TableParagraph"/>
              <w:ind w:left="111" w:right="93"/>
              <w:jc w:val="center"/>
              <w:rPr>
                <w:sz w:val="21"/>
              </w:rPr>
            </w:pPr>
            <w:r>
              <w:rPr>
                <w:spacing w:val="-5"/>
                <w:sz w:val="21"/>
              </w:rPr>
              <w:t>1.5</w:t>
            </w:r>
          </w:p>
        </w:tc>
        <w:tc>
          <w:tcPr>
            <w:tcW w:w="810"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2"/>
              </w:rPr>
            </w:pPr>
          </w:p>
          <w:p>
            <w:pPr>
              <w:pStyle w:val="TableParagraph"/>
              <w:spacing w:before="8"/>
              <w:rPr>
                <w:rFonts w:ascii="宋体"/>
                <w:sz w:val="27"/>
              </w:rPr>
            </w:pPr>
          </w:p>
          <w:p>
            <w:pPr>
              <w:pStyle w:val="TableParagraph"/>
              <w:ind w:left="280" w:right="266"/>
              <w:jc w:val="center"/>
              <w:rPr>
                <w:sz w:val="21"/>
              </w:rPr>
            </w:pPr>
            <w:r>
              <w:rPr>
                <w:spacing w:val="-5"/>
                <w:sz w:val="21"/>
              </w:rPr>
              <w:t>32</w:t>
            </w:r>
          </w:p>
        </w:tc>
        <w:tc>
          <w:tcPr>
            <w:tcW w:w="812"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2"/>
              </w:rPr>
            </w:pPr>
          </w:p>
          <w:p>
            <w:pPr>
              <w:pStyle w:val="TableParagraph"/>
              <w:spacing w:before="8"/>
              <w:rPr>
                <w:rFonts w:ascii="宋体"/>
                <w:sz w:val="27"/>
              </w:rPr>
            </w:pPr>
          </w:p>
          <w:p>
            <w:pPr>
              <w:pStyle w:val="TableParagraph"/>
              <w:ind w:left="297"/>
              <w:rPr>
                <w:sz w:val="21"/>
              </w:rPr>
            </w:pPr>
            <w:r>
              <w:rPr>
                <w:spacing w:val="-5"/>
                <w:sz w:val="21"/>
              </w:rPr>
              <w:t>16</w:t>
            </w:r>
          </w:p>
        </w:tc>
        <w:tc>
          <w:tcPr>
            <w:tcW w:w="810" w:type="dxa"/>
            <w:tcBorders>
              <w:top w:val="single" w:sz="4" w:space="0" w:color="000000"/>
              <w:left w:val="single" w:sz="8" w:space="0" w:color="000000"/>
              <w:bottom w:val="single" w:sz="8" w:space="0" w:color="000000"/>
              <w:right w:val="single" w:sz="8" w:space="0" w:color="000000"/>
            </w:tcBorders>
          </w:tcPr>
          <w:p>
            <w:pPr>
              <w:pStyle w:val="TableParagraph"/>
              <w:rPr>
                <w:rFonts w:ascii="宋体"/>
                <w:sz w:val="22"/>
              </w:rPr>
            </w:pPr>
          </w:p>
          <w:p>
            <w:pPr>
              <w:pStyle w:val="TableParagraph"/>
              <w:spacing w:before="8"/>
              <w:rPr>
                <w:rFonts w:ascii="宋体"/>
                <w:sz w:val="27"/>
              </w:rPr>
            </w:pPr>
          </w:p>
          <w:p>
            <w:pPr>
              <w:pStyle w:val="TableParagraph"/>
              <w:ind w:left="278" w:right="268"/>
              <w:jc w:val="center"/>
              <w:rPr>
                <w:sz w:val="21"/>
              </w:rPr>
            </w:pPr>
            <w:r>
              <w:rPr>
                <w:spacing w:val="-5"/>
                <w:sz w:val="21"/>
              </w:rPr>
              <w:t>16</w:t>
            </w:r>
          </w:p>
        </w:tc>
        <w:tc>
          <w:tcPr>
            <w:tcW w:w="812" w:type="dxa"/>
            <w:vMerge/>
            <w:tcBorders>
              <w:top w:val="nil"/>
              <w:left w:val="single" w:sz="8" w:space="0" w:color="000000"/>
              <w:bottom w:val="single" w:sz="4" w:space="0" w:color="000000"/>
            </w:tcBorders>
          </w:tcPr>
          <w:p>
            <w:pPr>
              <w:rPr>
                <w:sz w:val="2"/>
                <w:szCs w:val="2"/>
              </w:rPr>
            </w:pPr>
          </w:p>
        </w:tc>
      </w:tr>
      <w:tr>
        <w:trPr>
          <w:trHeight w:val="894" w:hRule="atLeast"/>
        </w:trPr>
        <w:tc>
          <w:tcPr>
            <w:tcW w:w="1278" w:type="dxa"/>
            <w:gridSpan w:val="2"/>
            <w:vMerge/>
            <w:tcBorders>
              <w:top w:val="nil"/>
              <w:bottom w:val="single" w:sz="4" w:space="0" w:color="000000"/>
            </w:tcBorders>
          </w:tcPr>
          <w:p>
            <w:pPr>
              <w:rPr>
                <w:sz w:val="2"/>
                <w:szCs w:val="2"/>
              </w:rPr>
            </w:pPr>
          </w:p>
        </w:tc>
        <w:tc>
          <w:tcPr>
            <w:tcW w:w="1119" w:type="dxa"/>
            <w:vMerge/>
            <w:tcBorders>
              <w:top w:val="nil"/>
              <w:bottom w:val="single" w:sz="4" w:space="0" w:color="000000"/>
            </w:tcBorders>
          </w:tcPr>
          <w:p>
            <w:pPr>
              <w:rPr>
                <w:sz w:val="2"/>
                <w:szCs w:val="2"/>
              </w:rPr>
            </w:pPr>
          </w:p>
        </w:tc>
        <w:tc>
          <w:tcPr>
            <w:tcW w:w="1277" w:type="dxa"/>
            <w:tcBorders>
              <w:top w:val="single" w:sz="8" w:space="0" w:color="000000"/>
              <w:bottom w:val="single" w:sz="4" w:space="0" w:color="000000"/>
              <w:right w:val="single" w:sz="8" w:space="0" w:color="000000"/>
            </w:tcBorders>
          </w:tcPr>
          <w:p>
            <w:pPr>
              <w:pStyle w:val="TableParagraph"/>
              <w:spacing w:before="1"/>
              <w:rPr>
                <w:rFonts w:ascii="宋体"/>
                <w:sz w:val="25"/>
              </w:rPr>
            </w:pPr>
          </w:p>
          <w:p>
            <w:pPr>
              <w:pStyle w:val="TableParagraph"/>
              <w:ind w:left="216"/>
              <w:rPr>
                <w:sz w:val="21"/>
              </w:rPr>
            </w:pPr>
            <w:r>
              <w:rPr>
                <w:spacing w:val="-2"/>
                <w:sz w:val="21"/>
              </w:rPr>
              <w:t>20053006</w:t>
            </w:r>
          </w:p>
        </w:tc>
        <w:tc>
          <w:tcPr>
            <w:tcW w:w="2478" w:type="dxa"/>
            <w:tcBorders>
              <w:top w:val="single" w:sz="8" w:space="0" w:color="000000"/>
              <w:left w:val="single" w:sz="8" w:space="0" w:color="000000"/>
              <w:bottom w:val="single" w:sz="4" w:space="0" w:color="000000"/>
              <w:right w:val="single" w:sz="8" w:space="0" w:color="000000"/>
            </w:tcBorders>
          </w:tcPr>
          <w:p>
            <w:pPr>
              <w:pStyle w:val="TableParagraph"/>
              <w:spacing w:before="5"/>
              <w:rPr>
                <w:rFonts w:ascii="宋体"/>
                <w:sz w:val="24"/>
              </w:rPr>
            </w:pPr>
          </w:p>
          <w:p>
            <w:pPr>
              <w:pStyle w:val="TableParagraph"/>
              <w:ind w:left="84" w:right="56"/>
              <w:jc w:val="center"/>
              <w:rPr>
                <w:rFonts w:ascii="宋体" w:eastAsia="宋体"/>
                <w:sz w:val="21"/>
              </w:rPr>
            </w:pPr>
            <w:r>
              <w:rPr>
                <w:rFonts w:ascii="宋体" w:eastAsia="宋体"/>
                <w:spacing w:val="-4"/>
                <w:sz w:val="21"/>
              </w:rPr>
              <w:t>机器视觉算法实训</w:t>
            </w:r>
          </w:p>
        </w:tc>
        <w:tc>
          <w:tcPr>
            <w:tcW w:w="2202" w:type="dxa"/>
            <w:tcBorders>
              <w:top w:val="single" w:sz="8" w:space="0" w:color="000000"/>
              <w:left w:val="single" w:sz="8" w:space="0" w:color="000000"/>
              <w:bottom w:val="single" w:sz="4" w:space="0" w:color="000000"/>
              <w:right w:val="single" w:sz="8" w:space="0" w:color="000000"/>
            </w:tcBorders>
          </w:tcPr>
          <w:p>
            <w:pPr>
              <w:pStyle w:val="TableParagraph"/>
              <w:spacing w:before="9"/>
              <w:rPr>
                <w:rFonts w:ascii="宋体"/>
                <w:sz w:val="15"/>
              </w:rPr>
            </w:pPr>
          </w:p>
          <w:p>
            <w:pPr>
              <w:pStyle w:val="TableParagraph"/>
              <w:ind w:left="64" w:firstLine="372"/>
              <w:rPr>
                <w:sz w:val="21"/>
              </w:rPr>
            </w:pPr>
            <w:r>
              <w:rPr>
                <w:sz w:val="21"/>
              </w:rPr>
              <w:t>Machine</w:t>
            </w:r>
            <w:r>
              <w:rPr>
                <w:spacing w:val="-4"/>
                <w:sz w:val="21"/>
              </w:rPr>
              <w:t> </w:t>
            </w:r>
            <w:r>
              <w:rPr>
                <w:sz w:val="21"/>
              </w:rPr>
              <w:t>Vision Algorithms</w:t>
            </w:r>
            <w:r>
              <w:rPr>
                <w:spacing w:val="-14"/>
                <w:sz w:val="21"/>
              </w:rPr>
              <w:t> </w:t>
            </w:r>
            <w:r>
              <w:rPr>
                <w:sz w:val="21"/>
              </w:rPr>
              <w:t>and</w:t>
            </w:r>
            <w:r>
              <w:rPr>
                <w:spacing w:val="-13"/>
                <w:sz w:val="21"/>
              </w:rPr>
              <w:t> </w:t>
            </w:r>
            <w:r>
              <w:rPr>
                <w:sz w:val="21"/>
              </w:rPr>
              <w:t>Training</w:t>
            </w:r>
          </w:p>
        </w:tc>
        <w:tc>
          <w:tcPr>
            <w:tcW w:w="812" w:type="dxa"/>
            <w:tcBorders>
              <w:top w:val="single" w:sz="8" w:space="0" w:color="000000"/>
              <w:left w:val="single" w:sz="8" w:space="0" w:color="000000"/>
              <w:bottom w:val="single" w:sz="4" w:space="0" w:color="000000"/>
              <w:right w:val="single" w:sz="8" w:space="0" w:color="000000"/>
            </w:tcBorders>
          </w:tcPr>
          <w:p>
            <w:pPr>
              <w:pStyle w:val="TableParagraph"/>
              <w:spacing w:before="5"/>
              <w:rPr>
                <w:rFonts w:ascii="宋体"/>
                <w:sz w:val="24"/>
              </w:rPr>
            </w:pPr>
          </w:p>
          <w:p>
            <w:pPr>
              <w:pStyle w:val="TableParagraph"/>
              <w:ind w:left="111" w:right="89"/>
              <w:jc w:val="center"/>
              <w:rPr>
                <w:rFonts w:ascii="宋体" w:eastAsia="宋体"/>
                <w:sz w:val="21"/>
              </w:rPr>
            </w:pPr>
            <w:r>
              <w:rPr>
                <w:rFonts w:ascii="宋体" w:eastAsia="宋体"/>
                <w:spacing w:val="-5"/>
                <w:sz w:val="21"/>
              </w:rPr>
              <w:t>选修</w:t>
            </w:r>
          </w:p>
        </w:tc>
        <w:tc>
          <w:tcPr>
            <w:tcW w:w="810" w:type="dxa"/>
            <w:tcBorders>
              <w:top w:val="single" w:sz="8" w:space="0" w:color="000000"/>
              <w:left w:val="single" w:sz="8" w:space="0" w:color="000000"/>
              <w:bottom w:val="single" w:sz="4" w:space="0" w:color="000000"/>
              <w:right w:val="single" w:sz="8" w:space="0" w:color="000000"/>
            </w:tcBorders>
          </w:tcPr>
          <w:p>
            <w:pPr>
              <w:pStyle w:val="TableParagraph"/>
              <w:spacing w:before="5"/>
              <w:rPr>
                <w:rFonts w:ascii="宋体"/>
                <w:sz w:val="24"/>
              </w:rPr>
            </w:pPr>
          </w:p>
          <w:p>
            <w:pPr>
              <w:pStyle w:val="TableParagraph"/>
              <w:ind w:right="174"/>
              <w:jc w:val="right"/>
              <w:rPr>
                <w:rFonts w:ascii="宋体" w:eastAsia="宋体"/>
                <w:sz w:val="21"/>
              </w:rPr>
            </w:pPr>
            <w:r>
              <w:rPr>
                <w:rFonts w:ascii="宋体" w:eastAsia="宋体"/>
                <w:spacing w:val="-5"/>
                <w:sz w:val="21"/>
              </w:rPr>
              <w:t>考查</w:t>
            </w:r>
          </w:p>
        </w:tc>
        <w:tc>
          <w:tcPr>
            <w:tcW w:w="812" w:type="dxa"/>
            <w:tcBorders>
              <w:top w:val="single" w:sz="8" w:space="0" w:color="000000"/>
              <w:left w:val="single" w:sz="8" w:space="0" w:color="000000"/>
              <w:bottom w:val="single" w:sz="4" w:space="0" w:color="000000"/>
              <w:right w:val="single" w:sz="8" w:space="0" w:color="000000"/>
            </w:tcBorders>
          </w:tcPr>
          <w:p>
            <w:pPr>
              <w:pStyle w:val="TableParagraph"/>
              <w:spacing w:before="1"/>
              <w:rPr>
                <w:rFonts w:ascii="宋体"/>
                <w:sz w:val="25"/>
              </w:rPr>
            </w:pPr>
          </w:p>
          <w:p>
            <w:pPr>
              <w:pStyle w:val="TableParagraph"/>
              <w:ind w:left="111" w:right="93"/>
              <w:jc w:val="center"/>
              <w:rPr>
                <w:sz w:val="21"/>
              </w:rPr>
            </w:pPr>
            <w:r>
              <w:rPr>
                <w:spacing w:val="-5"/>
                <w:sz w:val="21"/>
              </w:rPr>
              <w:t>1.5</w:t>
            </w:r>
          </w:p>
        </w:tc>
        <w:tc>
          <w:tcPr>
            <w:tcW w:w="810" w:type="dxa"/>
            <w:tcBorders>
              <w:top w:val="single" w:sz="8" w:space="0" w:color="000000"/>
              <w:left w:val="single" w:sz="8" w:space="0" w:color="000000"/>
              <w:bottom w:val="single" w:sz="4" w:space="0" w:color="000000"/>
              <w:right w:val="single" w:sz="8" w:space="0" w:color="000000"/>
            </w:tcBorders>
          </w:tcPr>
          <w:p>
            <w:pPr>
              <w:pStyle w:val="TableParagraph"/>
              <w:spacing w:before="1"/>
              <w:rPr>
                <w:rFonts w:ascii="宋体"/>
                <w:sz w:val="25"/>
              </w:rPr>
            </w:pPr>
          </w:p>
          <w:p>
            <w:pPr>
              <w:pStyle w:val="TableParagraph"/>
              <w:ind w:left="280" w:right="266"/>
              <w:jc w:val="center"/>
              <w:rPr>
                <w:sz w:val="21"/>
              </w:rPr>
            </w:pPr>
            <w:r>
              <w:rPr>
                <w:spacing w:val="-5"/>
                <w:sz w:val="21"/>
              </w:rPr>
              <w:t>32</w:t>
            </w:r>
          </w:p>
        </w:tc>
        <w:tc>
          <w:tcPr>
            <w:tcW w:w="812" w:type="dxa"/>
            <w:tcBorders>
              <w:top w:val="single" w:sz="8" w:space="0" w:color="000000"/>
              <w:left w:val="single" w:sz="8" w:space="0" w:color="000000"/>
              <w:bottom w:val="single" w:sz="4" w:space="0" w:color="000000"/>
              <w:right w:val="single" w:sz="8" w:space="0" w:color="000000"/>
            </w:tcBorders>
          </w:tcPr>
          <w:p>
            <w:pPr>
              <w:pStyle w:val="TableParagraph"/>
              <w:spacing w:before="1"/>
              <w:rPr>
                <w:rFonts w:ascii="宋体"/>
                <w:sz w:val="25"/>
              </w:rPr>
            </w:pPr>
          </w:p>
          <w:p>
            <w:pPr>
              <w:pStyle w:val="TableParagraph"/>
              <w:ind w:left="297"/>
              <w:rPr>
                <w:sz w:val="21"/>
              </w:rPr>
            </w:pPr>
            <w:r>
              <w:rPr>
                <w:spacing w:val="-5"/>
                <w:sz w:val="21"/>
              </w:rPr>
              <w:t>16</w:t>
            </w:r>
          </w:p>
        </w:tc>
        <w:tc>
          <w:tcPr>
            <w:tcW w:w="810" w:type="dxa"/>
            <w:tcBorders>
              <w:top w:val="single" w:sz="8" w:space="0" w:color="000000"/>
              <w:left w:val="single" w:sz="8" w:space="0" w:color="000000"/>
              <w:bottom w:val="single" w:sz="4" w:space="0" w:color="000000"/>
              <w:right w:val="single" w:sz="8" w:space="0" w:color="000000"/>
            </w:tcBorders>
          </w:tcPr>
          <w:p>
            <w:pPr>
              <w:pStyle w:val="TableParagraph"/>
              <w:spacing w:before="1"/>
              <w:rPr>
                <w:rFonts w:ascii="宋体"/>
                <w:sz w:val="25"/>
              </w:rPr>
            </w:pPr>
          </w:p>
          <w:p>
            <w:pPr>
              <w:pStyle w:val="TableParagraph"/>
              <w:ind w:left="278" w:right="268"/>
              <w:jc w:val="center"/>
              <w:rPr>
                <w:sz w:val="21"/>
              </w:rPr>
            </w:pPr>
            <w:r>
              <w:rPr>
                <w:spacing w:val="-5"/>
                <w:sz w:val="21"/>
              </w:rPr>
              <w:t>16</w:t>
            </w:r>
          </w:p>
        </w:tc>
        <w:tc>
          <w:tcPr>
            <w:tcW w:w="812" w:type="dxa"/>
            <w:vMerge/>
            <w:tcBorders>
              <w:top w:val="nil"/>
              <w:left w:val="single" w:sz="8" w:space="0" w:color="000000"/>
              <w:bottom w:val="single" w:sz="4" w:space="0" w:color="000000"/>
            </w:tcBorders>
          </w:tcPr>
          <w:p>
            <w:pPr>
              <w:rPr>
                <w:sz w:val="2"/>
                <w:szCs w:val="2"/>
              </w:rPr>
            </w:pPr>
          </w:p>
        </w:tc>
      </w:tr>
    </w:tbl>
    <w:p>
      <w:pPr>
        <w:spacing w:after="0"/>
        <w:rPr>
          <w:sz w:val="2"/>
          <w:szCs w:val="2"/>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33" coordorigin="0,0" coordsize="14062,10">
            <v:rect style="position:absolute;left:0;top:0;width:14062;height:10" id="docshape34" filled="true" fillcolor="#000000" stroked="false">
              <v:fill type="solid"/>
            </v:rect>
          </v:group>
        </w:pict>
      </w:r>
      <w:r>
        <w:rPr>
          <w:sz w:val="2"/>
        </w:rPr>
      </w:r>
    </w:p>
    <w:p>
      <w:pPr>
        <w:pStyle w:val="BodyText"/>
        <w:rPr>
          <w:sz w:val="20"/>
        </w:rPr>
      </w:pPr>
    </w:p>
    <w:tbl>
      <w:tblPr>
        <w:tblW w:w="0" w:type="auto"/>
        <w:jc w:val="left"/>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277"/>
        <w:gridCol w:w="1118"/>
        <w:gridCol w:w="1276"/>
        <w:gridCol w:w="2477"/>
        <w:gridCol w:w="2201"/>
        <w:gridCol w:w="811"/>
        <w:gridCol w:w="809"/>
        <w:gridCol w:w="811"/>
        <w:gridCol w:w="809"/>
        <w:gridCol w:w="811"/>
        <w:gridCol w:w="809"/>
        <w:gridCol w:w="811"/>
      </w:tblGrid>
      <w:tr>
        <w:trPr>
          <w:trHeight w:val="613" w:hRule="atLeast"/>
        </w:trPr>
        <w:tc>
          <w:tcPr>
            <w:tcW w:w="1277" w:type="dxa"/>
            <w:shd w:val="clear" w:color="auto" w:fill="DEEAF6"/>
          </w:tcPr>
          <w:p>
            <w:pPr>
              <w:pStyle w:val="TableParagraph"/>
              <w:spacing w:before="104"/>
              <w:ind w:left="215"/>
              <w:rPr>
                <w:rFonts w:ascii="Microsoft JhengHei" w:eastAsia="Microsoft JhengHei"/>
                <w:b/>
                <w:sz w:val="21"/>
              </w:rPr>
            </w:pPr>
            <w:r>
              <w:rPr>
                <w:rFonts w:ascii="Microsoft JhengHei" w:eastAsia="Microsoft JhengHei"/>
                <w:b/>
                <w:spacing w:val="-3"/>
                <w:sz w:val="21"/>
              </w:rPr>
              <w:t>课程模块</w:t>
            </w:r>
          </w:p>
        </w:tc>
        <w:tc>
          <w:tcPr>
            <w:tcW w:w="1118" w:type="dxa"/>
            <w:tcBorders>
              <w:right w:val="single" w:sz="4" w:space="0" w:color="000000"/>
            </w:tcBorders>
            <w:shd w:val="clear" w:color="auto" w:fill="DEEAF6"/>
          </w:tcPr>
          <w:p>
            <w:pPr>
              <w:pStyle w:val="TableParagraph"/>
              <w:spacing w:before="104"/>
              <w:ind w:left="138"/>
              <w:rPr>
                <w:rFonts w:ascii="Microsoft JhengHei" w:eastAsia="Microsoft JhengHei"/>
                <w:b/>
                <w:sz w:val="21"/>
              </w:rPr>
            </w:pPr>
            <w:r>
              <w:rPr>
                <w:rFonts w:ascii="Microsoft JhengHei" w:eastAsia="Microsoft JhengHei"/>
                <w:b/>
                <w:spacing w:val="-3"/>
                <w:sz w:val="21"/>
              </w:rPr>
              <w:t>课程类别</w:t>
            </w:r>
          </w:p>
        </w:tc>
        <w:tc>
          <w:tcPr>
            <w:tcW w:w="1276" w:type="dxa"/>
            <w:tcBorders>
              <w:left w:val="single" w:sz="4" w:space="0" w:color="000000"/>
              <w:right w:val="single" w:sz="4" w:space="0" w:color="000000"/>
            </w:tcBorders>
            <w:shd w:val="clear" w:color="auto" w:fill="DEEAF6"/>
          </w:tcPr>
          <w:p>
            <w:pPr>
              <w:pStyle w:val="TableParagraph"/>
              <w:spacing w:before="104"/>
              <w:ind w:left="226"/>
              <w:rPr>
                <w:rFonts w:ascii="Microsoft JhengHei" w:eastAsia="Microsoft JhengHei"/>
                <w:b/>
                <w:sz w:val="21"/>
              </w:rPr>
            </w:pPr>
            <w:r>
              <w:rPr>
                <w:rFonts w:ascii="Microsoft JhengHei" w:eastAsia="Microsoft JhengHei"/>
                <w:b/>
                <w:spacing w:val="-3"/>
                <w:sz w:val="21"/>
              </w:rPr>
              <w:t>课程编号</w:t>
            </w:r>
          </w:p>
        </w:tc>
        <w:tc>
          <w:tcPr>
            <w:tcW w:w="2477" w:type="dxa"/>
            <w:tcBorders>
              <w:left w:val="single" w:sz="4" w:space="0" w:color="000000"/>
              <w:right w:val="single" w:sz="4" w:space="0" w:color="000000"/>
            </w:tcBorders>
            <w:shd w:val="clear" w:color="auto" w:fill="DEEAF6"/>
          </w:tcPr>
          <w:p>
            <w:pPr>
              <w:pStyle w:val="TableParagraph"/>
              <w:spacing w:before="104"/>
              <w:ind w:left="246" w:right="214"/>
              <w:jc w:val="center"/>
              <w:rPr>
                <w:rFonts w:ascii="Microsoft JhengHei" w:eastAsia="Microsoft JhengHei"/>
                <w:b/>
                <w:sz w:val="21"/>
              </w:rPr>
            </w:pPr>
            <w:r>
              <w:rPr>
                <w:rFonts w:ascii="Microsoft JhengHei" w:eastAsia="Microsoft JhengHei"/>
                <w:b/>
                <w:spacing w:val="-3"/>
                <w:sz w:val="21"/>
              </w:rPr>
              <w:t>课程名称</w:t>
            </w:r>
          </w:p>
        </w:tc>
        <w:tc>
          <w:tcPr>
            <w:tcW w:w="2201" w:type="dxa"/>
            <w:tcBorders>
              <w:left w:val="single" w:sz="4" w:space="0" w:color="000000"/>
              <w:right w:val="single" w:sz="4" w:space="0" w:color="000000"/>
            </w:tcBorders>
            <w:shd w:val="clear" w:color="auto" w:fill="DEEAF6"/>
          </w:tcPr>
          <w:p>
            <w:pPr>
              <w:pStyle w:val="TableParagraph"/>
              <w:spacing w:before="104"/>
              <w:ind w:left="479"/>
              <w:rPr>
                <w:rFonts w:ascii="Microsoft JhengHei" w:eastAsia="Microsoft JhengHei"/>
                <w:b/>
                <w:sz w:val="21"/>
              </w:rPr>
            </w:pPr>
            <w:r>
              <w:rPr>
                <w:rFonts w:ascii="Microsoft JhengHei" w:eastAsia="Microsoft JhengHei"/>
                <w:b/>
                <w:spacing w:val="-2"/>
                <w:sz w:val="21"/>
              </w:rPr>
              <w:t>课程英文名称</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rPr>
                <w:rFonts w:ascii="Microsoft JhengHei" w:eastAsia="Microsoft JhengHei"/>
                <w:b/>
                <w:sz w:val="21"/>
              </w:rPr>
            </w:pPr>
            <w:r>
              <w:rPr>
                <w:rFonts w:ascii="Microsoft JhengHei" w:eastAsia="Microsoft JhengHei"/>
                <w:b/>
                <w:spacing w:val="-6"/>
                <w:sz w:val="21"/>
              </w:rPr>
              <w:t>课程</w:t>
            </w:r>
            <w:r>
              <w:rPr>
                <w:rFonts w:ascii="Microsoft JhengHei" w:eastAsia="Microsoft JhengHei"/>
                <w:b/>
                <w:spacing w:val="-5"/>
                <w:sz w:val="21"/>
              </w:rPr>
              <w:t>性质</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考核</w:t>
            </w:r>
            <w:r>
              <w:rPr>
                <w:rFonts w:ascii="Microsoft JhengHei" w:eastAsia="Microsoft JhengHei"/>
                <w:b/>
                <w:spacing w:val="-5"/>
                <w:sz w:val="21"/>
              </w:rPr>
              <w:t>方式</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3" w:firstLine="105"/>
              <w:rPr>
                <w:rFonts w:ascii="Microsoft JhengHei" w:eastAsia="Microsoft JhengHei"/>
                <w:b/>
                <w:sz w:val="21"/>
              </w:rPr>
            </w:pPr>
            <w:r>
              <w:rPr>
                <w:rFonts w:ascii="Microsoft JhengHei" w:eastAsia="Microsoft JhengHei"/>
                <w:b/>
                <w:spacing w:val="-10"/>
                <w:sz w:val="21"/>
              </w:rPr>
              <w:t>总</w:t>
            </w:r>
            <w:r>
              <w:rPr>
                <w:rFonts w:ascii="Microsoft JhengHei" w:eastAsia="Microsoft JhengHei"/>
                <w:b/>
                <w:spacing w:val="-5"/>
                <w:sz w:val="21"/>
              </w:rPr>
              <w:t>学分</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309" w:right="170" w:hanging="106"/>
              <w:rPr>
                <w:rFonts w:ascii="Microsoft JhengHei" w:eastAsia="Microsoft JhengHei"/>
                <w:b/>
                <w:sz w:val="21"/>
              </w:rPr>
            </w:pPr>
            <w:r>
              <w:rPr>
                <w:rFonts w:ascii="Microsoft JhengHei" w:eastAsia="Microsoft JhengHei"/>
                <w:b/>
                <w:spacing w:val="-6"/>
                <w:sz w:val="21"/>
              </w:rPr>
              <w:t>总学</w:t>
            </w:r>
            <w:r>
              <w:rPr>
                <w:rFonts w:ascii="Microsoft JhengHei" w:eastAsia="Microsoft JhengHei"/>
                <w:b/>
                <w:spacing w:val="-10"/>
                <w:sz w:val="21"/>
              </w:rPr>
              <w:t>时</w:t>
            </w:r>
          </w:p>
        </w:tc>
        <w:tc>
          <w:tcPr>
            <w:tcW w:w="811" w:type="dxa"/>
            <w:tcBorders>
              <w:left w:val="single" w:sz="4" w:space="0" w:color="000000"/>
              <w:right w:val="single" w:sz="4" w:space="0" w:color="000000"/>
            </w:tcBorders>
            <w:shd w:val="clear" w:color="auto" w:fill="DEEAF6"/>
          </w:tcPr>
          <w:p>
            <w:pPr>
              <w:pStyle w:val="TableParagraph"/>
              <w:spacing w:line="168" w:lineRule="auto" w:before="51"/>
              <w:ind w:left="203" w:right="172"/>
              <w:rPr>
                <w:rFonts w:ascii="Microsoft JhengHei" w:eastAsia="Microsoft JhengHei"/>
                <w:b/>
                <w:sz w:val="21"/>
              </w:rPr>
            </w:pPr>
            <w:r>
              <w:rPr>
                <w:rFonts w:ascii="Microsoft JhengHei" w:eastAsia="Microsoft JhengHei"/>
                <w:b/>
                <w:spacing w:val="-6"/>
                <w:sz w:val="21"/>
              </w:rPr>
              <w:t>理论</w:t>
            </w:r>
            <w:r>
              <w:rPr>
                <w:rFonts w:ascii="Microsoft JhengHei" w:eastAsia="Microsoft JhengHei"/>
                <w:b/>
                <w:spacing w:val="-5"/>
                <w:sz w:val="21"/>
              </w:rPr>
              <w:t>学时</w:t>
            </w:r>
          </w:p>
        </w:tc>
        <w:tc>
          <w:tcPr>
            <w:tcW w:w="809" w:type="dxa"/>
            <w:tcBorders>
              <w:left w:val="single" w:sz="4" w:space="0" w:color="000000"/>
              <w:right w:val="single" w:sz="4" w:space="0" w:color="000000"/>
            </w:tcBorders>
            <w:shd w:val="clear" w:color="auto" w:fill="DEEAF6"/>
          </w:tcPr>
          <w:p>
            <w:pPr>
              <w:pStyle w:val="TableParagraph"/>
              <w:spacing w:line="168" w:lineRule="auto" w:before="51"/>
              <w:ind w:left="204" w:right="170"/>
              <w:rPr>
                <w:rFonts w:ascii="Microsoft JhengHei" w:eastAsia="Microsoft JhengHei"/>
                <w:b/>
                <w:sz w:val="21"/>
              </w:rPr>
            </w:pPr>
            <w:r>
              <w:rPr>
                <w:rFonts w:ascii="Microsoft JhengHei" w:eastAsia="Microsoft JhengHei"/>
                <w:b/>
                <w:spacing w:val="-6"/>
                <w:sz w:val="21"/>
              </w:rPr>
              <w:t>实践</w:t>
            </w:r>
            <w:r>
              <w:rPr>
                <w:rFonts w:ascii="Microsoft JhengHei" w:eastAsia="Microsoft JhengHei"/>
                <w:b/>
                <w:spacing w:val="-5"/>
                <w:sz w:val="21"/>
              </w:rPr>
              <w:t>学时</w:t>
            </w:r>
          </w:p>
        </w:tc>
        <w:tc>
          <w:tcPr>
            <w:tcW w:w="811" w:type="dxa"/>
            <w:tcBorders>
              <w:left w:val="single" w:sz="4" w:space="0" w:color="000000"/>
            </w:tcBorders>
            <w:shd w:val="clear" w:color="auto" w:fill="DEEAF6"/>
          </w:tcPr>
          <w:p>
            <w:pPr>
              <w:pStyle w:val="TableParagraph"/>
              <w:spacing w:line="168" w:lineRule="auto" w:before="51"/>
              <w:ind w:left="193" w:right="162"/>
              <w:rPr>
                <w:rFonts w:ascii="Microsoft JhengHei" w:eastAsia="Microsoft JhengHei"/>
                <w:b/>
                <w:sz w:val="21"/>
              </w:rPr>
            </w:pPr>
            <w:r>
              <w:rPr>
                <w:rFonts w:ascii="Microsoft JhengHei" w:eastAsia="Microsoft JhengHei"/>
                <w:b/>
                <w:spacing w:val="-6"/>
                <w:sz w:val="21"/>
              </w:rPr>
              <w:t>开课</w:t>
            </w:r>
            <w:r>
              <w:rPr>
                <w:rFonts w:ascii="Microsoft JhengHei" w:eastAsia="Microsoft JhengHei"/>
                <w:b/>
                <w:spacing w:val="-5"/>
                <w:sz w:val="21"/>
              </w:rPr>
              <w:t>学期</w:t>
            </w:r>
          </w:p>
        </w:tc>
      </w:tr>
      <w:tr>
        <w:trPr>
          <w:trHeight w:val="944" w:hRule="atLeast"/>
        </w:trPr>
        <w:tc>
          <w:tcPr>
            <w:tcW w:w="1277" w:type="dxa"/>
            <w:vMerge w:val="restart"/>
            <w:tcBorders>
              <w:bottom w:val="single" w:sz="4" w:space="0" w:color="000000"/>
            </w:tcBorders>
          </w:tcPr>
          <w:p>
            <w:pPr>
              <w:pStyle w:val="TableParagraph"/>
              <w:rPr>
                <w:rFonts w:ascii="宋体"/>
                <w:sz w:val="22"/>
              </w:rPr>
            </w:pPr>
          </w:p>
          <w:p>
            <w:pPr>
              <w:pStyle w:val="TableParagraph"/>
              <w:rPr>
                <w:rFonts w:ascii="宋体"/>
                <w:sz w:val="22"/>
              </w:rPr>
            </w:pPr>
          </w:p>
          <w:p>
            <w:pPr>
              <w:pStyle w:val="TableParagraph"/>
              <w:spacing w:before="10"/>
              <w:rPr>
                <w:rFonts w:ascii="宋体"/>
                <w:sz w:val="29"/>
              </w:rPr>
            </w:pPr>
          </w:p>
          <w:p>
            <w:pPr>
              <w:pStyle w:val="TableParagraph"/>
              <w:spacing w:line="242" w:lineRule="auto" w:before="1"/>
              <w:ind w:left="217" w:right="184"/>
              <w:jc w:val="both"/>
              <w:rPr>
                <w:sz w:val="21"/>
              </w:rPr>
            </w:pPr>
            <w:r>
              <w:rPr>
                <w:rFonts w:ascii="宋体" w:eastAsia="宋体"/>
                <w:spacing w:val="-4"/>
                <w:sz w:val="21"/>
              </w:rPr>
              <w:t>创新创业</w:t>
            </w:r>
            <w:r>
              <w:rPr>
                <w:rFonts w:ascii="宋体" w:eastAsia="宋体"/>
                <w:spacing w:val="-4"/>
                <w:sz w:val="21"/>
              </w:rPr>
              <w:t>教育课程 </w:t>
            </w:r>
            <w:r>
              <w:rPr>
                <w:sz w:val="21"/>
              </w:rPr>
              <w:t>(3 </w:t>
            </w:r>
            <w:r>
              <w:rPr>
                <w:rFonts w:ascii="宋体" w:eastAsia="宋体"/>
                <w:sz w:val="21"/>
              </w:rPr>
              <w:t>学分</w:t>
            </w:r>
            <w:r>
              <w:rPr>
                <w:sz w:val="21"/>
              </w:rPr>
              <w:t>)</w:t>
            </w:r>
          </w:p>
        </w:tc>
        <w:tc>
          <w:tcPr>
            <w:tcW w:w="1118" w:type="dxa"/>
            <w:vMerge w:val="restart"/>
            <w:tcBorders>
              <w:bottom w:val="single" w:sz="4" w:space="0" w:color="000000"/>
            </w:tcBorders>
          </w:tcPr>
          <w:p>
            <w:pPr>
              <w:pStyle w:val="TableParagraph"/>
              <w:rPr>
                <w:rFonts w:ascii="宋体"/>
                <w:sz w:val="24"/>
              </w:rPr>
            </w:pPr>
          </w:p>
          <w:p>
            <w:pPr>
              <w:pStyle w:val="TableParagraph"/>
              <w:rPr>
                <w:rFonts w:ascii="宋体"/>
                <w:sz w:val="24"/>
              </w:rPr>
            </w:pPr>
          </w:p>
          <w:p>
            <w:pPr>
              <w:pStyle w:val="TableParagraph"/>
              <w:spacing w:before="10"/>
              <w:rPr>
                <w:rFonts w:ascii="宋体"/>
                <w:sz w:val="25"/>
              </w:rPr>
            </w:pPr>
          </w:p>
          <w:p>
            <w:pPr>
              <w:pStyle w:val="TableParagraph"/>
              <w:spacing w:before="1"/>
              <w:ind w:left="129" w:right="97" w:firstLine="7"/>
              <w:jc w:val="both"/>
              <w:rPr>
                <w:sz w:val="21"/>
              </w:rPr>
            </w:pPr>
            <w:r>
              <w:rPr>
                <w:rFonts w:ascii="宋体" w:hAnsi="宋体" w:eastAsia="宋体"/>
                <w:spacing w:val="-4"/>
                <w:sz w:val="21"/>
              </w:rPr>
              <w:t>创新类课</w:t>
            </w:r>
            <w:r>
              <w:rPr>
                <w:rFonts w:ascii="宋体" w:hAnsi="宋体" w:eastAsia="宋体"/>
                <w:w w:val="95"/>
                <w:sz w:val="21"/>
              </w:rPr>
              <w:t>程</w:t>
            </w:r>
            <w:r>
              <w:rPr>
                <w:w w:val="95"/>
                <w:sz w:val="21"/>
              </w:rPr>
              <w:t>(</w:t>
            </w:r>
            <w:r>
              <w:rPr>
                <w:rFonts w:ascii="宋体" w:hAnsi="宋体" w:eastAsia="宋体"/>
                <w:w w:val="95"/>
                <w:sz w:val="21"/>
              </w:rPr>
              <w:t>最</w:t>
            </w:r>
            <w:r>
              <w:rPr>
                <w:rFonts w:ascii="宋体" w:hAnsi="宋体" w:eastAsia="宋体"/>
                <w:w w:val="95"/>
                <w:sz w:val="21"/>
              </w:rPr>
              <w:t>低</w:t>
            </w:r>
            <w:r>
              <w:rPr>
                <w:rFonts w:ascii="宋体" w:hAnsi="宋体" w:eastAsia="宋体"/>
                <w:spacing w:val="-21"/>
                <w:w w:val="95"/>
                <w:sz w:val="21"/>
              </w:rPr>
              <w:t> </w:t>
            </w:r>
            <w:r>
              <w:rPr>
                <w:w w:val="95"/>
                <w:sz w:val="21"/>
              </w:rPr>
              <w:t>1</w:t>
            </w:r>
            <w:r>
              <w:rPr>
                <w:rFonts w:ascii="宋体" w:hAnsi="宋体" w:eastAsia="宋体"/>
                <w:spacing w:val="-2"/>
                <w:sz w:val="21"/>
              </w:rPr>
              <w:t>学分</w:t>
            </w:r>
            <w:r>
              <w:rPr>
                <w:rFonts w:ascii="宋体" w:hAnsi="宋体" w:eastAsia="宋体"/>
                <w:spacing w:val="-2"/>
                <w:position w:val="11"/>
                <w:sz w:val="11"/>
              </w:rPr>
              <w:t>△2</w:t>
            </w:r>
            <w:r>
              <w:rPr>
                <w:spacing w:val="-2"/>
                <w:sz w:val="21"/>
              </w:rPr>
              <w:t>)</w:t>
            </w:r>
          </w:p>
        </w:tc>
        <w:tc>
          <w:tcPr>
            <w:tcW w:w="1276" w:type="dxa"/>
            <w:tcBorders>
              <w:bottom w:val="single" w:sz="4" w:space="0" w:color="000000"/>
              <w:right w:val="single" w:sz="8" w:space="0" w:color="000000"/>
            </w:tcBorders>
          </w:tcPr>
          <w:p>
            <w:pPr>
              <w:pStyle w:val="TableParagraph"/>
              <w:spacing w:before="3"/>
              <w:rPr>
                <w:rFonts w:ascii="宋体"/>
                <w:sz w:val="26"/>
              </w:rPr>
            </w:pPr>
          </w:p>
          <w:p>
            <w:pPr>
              <w:pStyle w:val="TableParagraph"/>
              <w:ind w:left="218"/>
              <w:rPr>
                <w:sz w:val="21"/>
              </w:rPr>
            </w:pPr>
            <w:r>
              <w:rPr>
                <w:spacing w:val="-2"/>
                <w:sz w:val="21"/>
              </w:rPr>
              <w:t>60645006</w:t>
            </w:r>
          </w:p>
        </w:tc>
        <w:tc>
          <w:tcPr>
            <w:tcW w:w="2477" w:type="dxa"/>
            <w:tcBorders>
              <w:left w:val="single" w:sz="8" w:space="0" w:color="000000"/>
              <w:bottom w:val="single" w:sz="4" w:space="0" w:color="000000"/>
              <w:right w:val="single" w:sz="8" w:space="0" w:color="000000"/>
            </w:tcBorders>
          </w:tcPr>
          <w:p>
            <w:pPr>
              <w:pStyle w:val="TableParagraph"/>
              <w:spacing w:before="10"/>
              <w:rPr>
                <w:rFonts w:ascii="宋体"/>
                <w:sz w:val="14"/>
              </w:rPr>
            </w:pPr>
          </w:p>
          <w:p>
            <w:pPr>
              <w:pStyle w:val="TableParagraph"/>
              <w:spacing w:line="244" w:lineRule="auto" w:before="1"/>
              <w:ind w:left="824" w:right="51" w:hanging="735"/>
              <w:rPr>
                <w:rFonts w:ascii="宋体" w:eastAsia="宋体"/>
                <w:sz w:val="21"/>
              </w:rPr>
            </w:pPr>
            <w:r>
              <w:rPr>
                <w:rFonts w:ascii="宋体" w:eastAsia="宋体"/>
                <w:spacing w:val="-2"/>
                <w:sz w:val="21"/>
              </w:rPr>
              <w:t>基于开源硬件平台的智能</w:t>
            </w:r>
            <w:r>
              <w:rPr>
                <w:rFonts w:ascii="宋体" w:eastAsia="宋体"/>
                <w:spacing w:val="-4"/>
                <w:sz w:val="21"/>
              </w:rPr>
              <w:t>感知实训</w:t>
            </w:r>
          </w:p>
        </w:tc>
        <w:tc>
          <w:tcPr>
            <w:tcW w:w="2201" w:type="dxa"/>
            <w:tcBorders>
              <w:left w:val="single" w:sz="8" w:space="0" w:color="000000"/>
              <w:bottom w:val="single" w:sz="4" w:space="0" w:color="000000"/>
              <w:right w:val="single" w:sz="8" w:space="0" w:color="000000"/>
            </w:tcBorders>
          </w:tcPr>
          <w:p>
            <w:pPr>
              <w:pStyle w:val="TableParagraph"/>
              <w:spacing w:line="215" w:lineRule="exact"/>
              <w:ind w:left="128" w:right="92"/>
              <w:jc w:val="center"/>
              <w:rPr>
                <w:sz w:val="21"/>
              </w:rPr>
            </w:pPr>
            <w:r>
              <w:rPr>
                <w:sz w:val="21"/>
              </w:rPr>
              <w:t>Intelligent</w:t>
            </w:r>
            <w:r>
              <w:rPr>
                <w:spacing w:val="-13"/>
                <w:sz w:val="21"/>
              </w:rPr>
              <w:t> </w:t>
            </w:r>
            <w:r>
              <w:rPr>
                <w:spacing w:val="-2"/>
                <w:sz w:val="21"/>
              </w:rPr>
              <w:t>Perception</w:t>
            </w:r>
          </w:p>
          <w:p>
            <w:pPr>
              <w:pStyle w:val="TableParagraph"/>
              <w:spacing w:before="1"/>
              <w:ind w:left="124" w:right="92"/>
              <w:jc w:val="center"/>
              <w:rPr>
                <w:sz w:val="21"/>
              </w:rPr>
            </w:pPr>
            <w:r>
              <w:rPr>
                <w:sz w:val="21"/>
              </w:rPr>
              <w:t>Training</w:t>
            </w:r>
            <w:r>
              <w:rPr>
                <w:spacing w:val="-10"/>
                <w:sz w:val="21"/>
              </w:rPr>
              <w:t> </w:t>
            </w:r>
            <w:r>
              <w:rPr>
                <w:sz w:val="21"/>
              </w:rPr>
              <w:t>Based</w:t>
            </w:r>
            <w:r>
              <w:rPr>
                <w:spacing w:val="-6"/>
                <w:sz w:val="21"/>
              </w:rPr>
              <w:t> </w:t>
            </w:r>
            <w:r>
              <w:rPr>
                <w:spacing w:val="-5"/>
                <w:sz w:val="21"/>
              </w:rPr>
              <w:t>on</w:t>
            </w:r>
          </w:p>
          <w:p>
            <w:pPr>
              <w:pStyle w:val="TableParagraph"/>
              <w:spacing w:line="240" w:lineRule="exact"/>
              <w:ind w:left="126" w:right="92"/>
              <w:jc w:val="center"/>
              <w:rPr>
                <w:sz w:val="21"/>
              </w:rPr>
            </w:pPr>
            <w:r>
              <w:rPr>
                <w:sz w:val="21"/>
              </w:rPr>
              <w:t>Open-source</w:t>
            </w:r>
            <w:r>
              <w:rPr>
                <w:spacing w:val="-14"/>
                <w:sz w:val="21"/>
              </w:rPr>
              <w:t> </w:t>
            </w:r>
            <w:r>
              <w:rPr>
                <w:sz w:val="21"/>
              </w:rPr>
              <w:t>Hardware </w:t>
            </w:r>
            <w:r>
              <w:rPr>
                <w:spacing w:val="-2"/>
                <w:sz w:val="21"/>
              </w:rPr>
              <w:t>Platform</w:t>
            </w:r>
          </w:p>
        </w:tc>
        <w:tc>
          <w:tcPr>
            <w:tcW w:w="811" w:type="dxa"/>
            <w:tcBorders>
              <w:left w:val="single" w:sz="8" w:space="0" w:color="000000"/>
              <w:bottom w:val="single" w:sz="4" w:space="0" w:color="000000"/>
              <w:right w:val="single" w:sz="8" w:space="0" w:color="000000"/>
            </w:tcBorders>
          </w:tcPr>
          <w:p>
            <w:pPr>
              <w:pStyle w:val="TableParagraph"/>
              <w:spacing w:before="6"/>
              <w:rPr>
                <w:rFonts w:ascii="宋体"/>
                <w:sz w:val="25"/>
              </w:rPr>
            </w:pPr>
          </w:p>
          <w:p>
            <w:pPr>
              <w:pStyle w:val="TableParagraph"/>
              <w:ind w:left="187" w:right="154"/>
              <w:jc w:val="center"/>
              <w:rPr>
                <w:rFonts w:ascii="宋体" w:eastAsia="宋体"/>
                <w:sz w:val="21"/>
              </w:rPr>
            </w:pPr>
            <w:r>
              <w:rPr>
                <w:rFonts w:ascii="宋体" w:eastAsia="宋体"/>
                <w:spacing w:val="-5"/>
                <w:sz w:val="21"/>
              </w:rPr>
              <w:t>选修</w:t>
            </w:r>
          </w:p>
        </w:tc>
        <w:tc>
          <w:tcPr>
            <w:tcW w:w="809" w:type="dxa"/>
            <w:tcBorders>
              <w:left w:val="single" w:sz="8" w:space="0" w:color="000000"/>
              <w:bottom w:val="single" w:sz="4" w:space="0" w:color="000000"/>
              <w:right w:val="single" w:sz="8" w:space="0" w:color="000000"/>
            </w:tcBorders>
          </w:tcPr>
          <w:p>
            <w:pPr>
              <w:pStyle w:val="TableParagraph"/>
              <w:spacing w:before="6"/>
              <w:rPr>
                <w:rFonts w:ascii="宋体"/>
                <w:sz w:val="25"/>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187" w:right="154"/>
              <w:jc w:val="center"/>
              <w:rPr>
                <w:sz w:val="21"/>
              </w:rPr>
            </w:pPr>
            <w:r>
              <w:rPr>
                <w:spacing w:val="-5"/>
                <w:sz w:val="21"/>
              </w:rPr>
              <w:t>1.5</w:t>
            </w:r>
          </w:p>
        </w:tc>
        <w:tc>
          <w:tcPr>
            <w:tcW w:w="809" w:type="dxa"/>
            <w:tcBorders>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290" w:right="259"/>
              <w:jc w:val="center"/>
              <w:rPr>
                <w:sz w:val="21"/>
              </w:rPr>
            </w:pPr>
            <w:r>
              <w:rPr>
                <w:spacing w:val="-5"/>
                <w:sz w:val="21"/>
              </w:rPr>
              <w:t>40</w:t>
            </w:r>
          </w:p>
        </w:tc>
        <w:tc>
          <w:tcPr>
            <w:tcW w:w="811" w:type="dxa"/>
            <w:tcBorders>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359"/>
              <w:rPr>
                <w:sz w:val="21"/>
              </w:rPr>
            </w:pPr>
            <w:r>
              <w:rPr>
                <w:w w:val="100"/>
                <w:sz w:val="21"/>
              </w:rPr>
              <w:t>8</w:t>
            </w:r>
          </w:p>
        </w:tc>
        <w:tc>
          <w:tcPr>
            <w:tcW w:w="809" w:type="dxa"/>
            <w:tcBorders>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290" w:right="259"/>
              <w:jc w:val="center"/>
              <w:rPr>
                <w:sz w:val="21"/>
              </w:rPr>
            </w:pPr>
            <w:r>
              <w:rPr>
                <w:spacing w:val="-5"/>
                <w:sz w:val="21"/>
              </w:rPr>
              <w:t>32</w:t>
            </w:r>
          </w:p>
        </w:tc>
        <w:tc>
          <w:tcPr>
            <w:tcW w:w="811" w:type="dxa"/>
            <w:vMerge w:val="restart"/>
            <w:tcBorders>
              <w:left w:val="single" w:sz="8" w:space="0" w:color="000000"/>
              <w:bottom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0"/>
              </w:rPr>
            </w:pPr>
          </w:p>
          <w:p>
            <w:pPr>
              <w:pStyle w:val="TableParagraph"/>
              <w:ind w:left="244"/>
              <w:rPr>
                <w:sz w:val="21"/>
              </w:rPr>
            </w:pPr>
            <w:r>
              <w:rPr>
                <w:spacing w:val="-5"/>
                <w:sz w:val="21"/>
              </w:rPr>
              <w:t>1~8</w:t>
            </w:r>
          </w:p>
        </w:tc>
      </w:tr>
      <w:tr>
        <w:trPr>
          <w:trHeight w:val="725"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7"/>
              <w:rPr>
                <w:rFonts w:ascii="宋体"/>
                <w:sz w:val="18"/>
              </w:rPr>
            </w:pPr>
          </w:p>
          <w:p>
            <w:pPr>
              <w:pStyle w:val="TableParagraph"/>
              <w:ind w:left="218"/>
              <w:rPr>
                <w:sz w:val="21"/>
              </w:rPr>
            </w:pPr>
            <w:r>
              <w:rPr>
                <w:spacing w:val="-2"/>
                <w:sz w:val="21"/>
              </w:rPr>
              <w:t>20047002</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88" w:right="51"/>
              <w:jc w:val="center"/>
              <w:rPr>
                <w:rFonts w:ascii="宋体" w:eastAsia="宋体"/>
                <w:sz w:val="21"/>
              </w:rPr>
            </w:pPr>
            <w:r>
              <w:rPr>
                <w:rFonts w:ascii="宋体" w:eastAsia="宋体"/>
                <w:spacing w:val="-4"/>
                <w:sz w:val="21"/>
              </w:rPr>
              <w:t>机电创新实验</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exact"/>
              <w:ind w:left="125" w:right="92"/>
              <w:jc w:val="center"/>
              <w:rPr>
                <w:sz w:val="21"/>
              </w:rPr>
            </w:pPr>
            <w:r>
              <w:rPr>
                <w:sz w:val="21"/>
              </w:rPr>
              <w:t>Experiments</w:t>
            </w:r>
            <w:r>
              <w:rPr>
                <w:spacing w:val="-8"/>
                <w:sz w:val="21"/>
              </w:rPr>
              <w:t> </w:t>
            </w:r>
            <w:r>
              <w:rPr>
                <w:spacing w:val="-5"/>
                <w:sz w:val="21"/>
              </w:rPr>
              <w:t>on</w:t>
            </w:r>
          </w:p>
          <w:p>
            <w:pPr>
              <w:pStyle w:val="TableParagraph"/>
              <w:spacing w:line="240" w:lineRule="exact"/>
              <w:ind w:left="128" w:right="92"/>
              <w:jc w:val="center"/>
              <w:rPr>
                <w:sz w:val="21"/>
              </w:rPr>
            </w:pPr>
            <w:r>
              <w:rPr>
                <w:spacing w:val="-2"/>
                <w:sz w:val="21"/>
              </w:rPr>
              <w:t>Electromechanical Innovation</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187" w:right="154"/>
              <w:jc w:val="center"/>
              <w:rPr>
                <w:rFonts w:ascii="宋体" w:eastAsia="宋体"/>
                <w:sz w:val="21"/>
              </w:rPr>
            </w:pPr>
            <w:r>
              <w:rPr>
                <w:rFonts w:ascii="宋体" w:eastAsia="宋体"/>
                <w:spacing w:val="-5"/>
                <w:sz w:val="21"/>
              </w:rPr>
              <w:t>选修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187" w:right="154"/>
              <w:jc w:val="center"/>
              <w:rPr>
                <w:sz w:val="21"/>
              </w:rPr>
            </w:pPr>
            <w:r>
              <w:rPr>
                <w:spacing w:val="-5"/>
                <w:sz w:val="21"/>
              </w:rPr>
              <w:t>0.5</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59"/>
              <w:rPr>
                <w:sz w:val="21"/>
              </w:rPr>
            </w:pPr>
            <w:r>
              <w:rPr>
                <w:w w:val="100"/>
                <w:sz w:val="21"/>
              </w:rPr>
              <w:t>0</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290" w:right="259"/>
              <w:jc w:val="center"/>
              <w:rPr>
                <w:sz w:val="21"/>
              </w:rPr>
            </w:pPr>
            <w:r>
              <w:rPr>
                <w:spacing w:val="-5"/>
                <w:sz w:val="21"/>
              </w:rPr>
              <w:t>16</w:t>
            </w:r>
          </w:p>
        </w:tc>
        <w:tc>
          <w:tcPr>
            <w:tcW w:w="811" w:type="dxa"/>
            <w:vMerge/>
            <w:tcBorders>
              <w:top w:val="nil"/>
              <w:left w:val="single" w:sz="8" w:space="0" w:color="000000"/>
              <w:bottom w:val="single" w:sz="4" w:space="0" w:color="000000"/>
            </w:tcBorders>
          </w:tcPr>
          <w:p>
            <w:pPr>
              <w:rPr>
                <w:sz w:val="2"/>
                <w:szCs w:val="2"/>
              </w:rPr>
            </w:pPr>
          </w:p>
        </w:tc>
      </w:tr>
      <w:tr>
        <w:trPr>
          <w:trHeight w:val="544"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147"/>
              <w:ind w:left="218"/>
              <w:rPr>
                <w:sz w:val="21"/>
              </w:rPr>
            </w:pPr>
            <w:r>
              <w:rPr>
                <w:spacing w:val="-2"/>
                <w:sz w:val="21"/>
              </w:rPr>
              <w:t>17873004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1"/>
              <w:ind w:left="88" w:right="52"/>
              <w:jc w:val="center"/>
              <w:rPr>
                <w:rFonts w:ascii="宋体" w:eastAsia="宋体"/>
                <w:sz w:val="21"/>
              </w:rPr>
            </w:pPr>
            <w:r>
              <w:rPr>
                <w:rFonts w:ascii="宋体" w:eastAsia="宋体"/>
                <w:spacing w:val="-3"/>
                <w:sz w:val="21"/>
              </w:rPr>
              <w:t>国际遗传工程机器竞赛与</w:t>
            </w:r>
          </w:p>
          <w:p>
            <w:pPr>
              <w:pStyle w:val="TableParagraph"/>
              <w:spacing w:line="250" w:lineRule="exact" w:before="4"/>
              <w:ind w:left="88" w:right="51"/>
              <w:jc w:val="center"/>
              <w:rPr>
                <w:rFonts w:ascii="宋体" w:eastAsia="宋体"/>
                <w:sz w:val="21"/>
              </w:rPr>
            </w:pPr>
            <w:r>
              <w:rPr>
                <w:rFonts w:ascii="宋体" w:eastAsia="宋体"/>
                <w:spacing w:val="-4"/>
                <w:sz w:val="21"/>
              </w:rPr>
              <w:t>合成生物技术</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before="27"/>
              <w:ind w:left="66" w:firstLine="48"/>
              <w:rPr>
                <w:sz w:val="21"/>
              </w:rPr>
            </w:pPr>
            <w:r>
              <w:rPr>
                <w:sz w:val="21"/>
              </w:rPr>
              <w:t>iGEM Competition and Synthetic</w:t>
            </w:r>
            <w:r>
              <w:rPr>
                <w:spacing w:val="-10"/>
                <w:sz w:val="21"/>
              </w:rPr>
              <w:t> </w:t>
            </w:r>
            <w:r>
              <w:rPr>
                <w:spacing w:val="-2"/>
                <w:sz w:val="21"/>
              </w:rPr>
              <w:t>Biotechnology</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38"/>
              <w:ind w:left="187" w:right="154"/>
              <w:jc w:val="center"/>
              <w:rPr>
                <w:rFonts w:ascii="宋体" w:eastAsia="宋体"/>
                <w:sz w:val="21"/>
              </w:rPr>
            </w:pPr>
            <w:r>
              <w:rPr>
                <w:rFonts w:ascii="宋体" w:eastAsia="宋体"/>
                <w:spacing w:val="-5"/>
                <w:sz w:val="21"/>
              </w:rPr>
              <w:t>选修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38"/>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47"/>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47"/>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47"/>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47"/>
              <w:ind w:left="31"/>
              <w:jc w:val="center"/>
              <w:rPr>
                <w:sz w:val="21"/>
              </w:rPr>
            </w:pPr>
            <w:r>
              <w:rPr>
                <w:w w:val="100"/>
                <w:sz w:val="21"/>
              </w:rPr>
              <w:t>0</w:t>
            </w:r>
          </w:p>
        </w:tc>
        <w:tc>
          <w:tcPr>
            <w:tcW w:w="811" w:type="dxa"/>
            <w:vMerge/>
            <w:tcBorders>
              <w:top w:val="nil"/>
              <w:left w:val="single" w:sz="8" w:space="0" w:color="000000"/>
              <w:bottom w:val="single" w:sz="4" w:space="0" w:color="000000"/>
            </w:tcBorders>
          </w:tcPr>
          <w:p>
            <w:pPr>
              <w:rPr>
                <w:sz w:val="2"/>
                <w:szCs w:val="2"/>
              </w:rPr>
            </w:pPr>
          </w:p>
        </w:tc>
      </w:tr>
      <w:tr>
        <w:trPr>
          <w:trHeight w:val="724"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7"/>
              <w:rPr>
                <w:rFonts w:ascii="宋体"/>
                <w:sz w:val="18"/>
              </w:rPr>
            </w:pPr>
          </w:p>
          <w:p>
            <w:pPr>
              <w:pStyle w:val="TableParagraph"/>
              <w:ind w:left="220"/>
              <w:rPr>
                <w:sz w:val="21"/>
              </w:rPr>
            </w:pPr>
            <w:r>
              <w:rPr>
                <w:spacing w:val="-2"/>
                <w:sz w:val="21"/>
              </w:rPr>
              <w:t>79811004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88" w:right="51"/>
              <w:jc w:val="center"/>
              <w:rPr>
                <w:rFonts w:ascii="宋体" w:eastAsia="宋体"/>
                <w:sz w:val="21"/>
              </w:rPr>
            </w:pPr>
            <w:r>
              <w:rPr>
                <w:rFonts w:ascii="宋体" w:eastAsia="宋体"/>
                <w:spacing w:val="-3"/>
                <w:sz w:val="21"/>
              </w:rPr>
              <w:t>二氧化碳绿色转化技术</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exact"/>
              <w:ind w:left="126" w:right="92"/>
              <w:jc w:val="center"/>
              <w:rPr>
                <w:sz w:val="21"/>
              </w:rPr>
            </w:pPr>
            <w:r>
              <w:rPr>
                <w:sz w:val="21"/>
              </w:rPr>
              <w:t>Green</w:t>
            </w:r>
            <w:r>
              <w:rPr>
                <w:spacing w:val="-4"/>
                <w:sz w:val="21"/>
              </w:rPr>
              <w:t> </w:t>
            </w:r>
            <w:r>
              <w:rPr>
                <w:spacing w:val="-2"/>
                <w:sz w:val="21"/>
              </w:rPr>
              <w:t>Conversion</w:t>
            </w:r>
          </w:p>
          <w:p>
            <w:pPr>
              <w:pStyle w:val="TableParagraph"/>
              <w:spacing w:line="240" w:lineRule="exact"/>
              <w:ind w:left="128" w:right="92"/>
              <w:jc w:val="center"/>
              <w:rPr>
                <w:sz w:val="21"/>
              </w:rPr>
            </w:pPr>
            <w:r>
              <w:rPr>
                <w:sz w:val="21"/>
              </w:rPr>
              <w:t>Technology</w:t>
            </w:r>
            <w:r>
              <w:rPr>
                <w:spacing w:val="-14"/>
                <w:sz w:val="21"/>
              </w:rPr>
              <w:t> </w:t>
            </w:r>
            <w:r>
              <w:rPr>
                <w:sz w:val="21"/>
              </w:rPr>
              <w:t>for</w:t>
            </w:r>
            <w:r>
              <w:rPr>
                <w:spacing w:val="-13"/>
                <w:sz w:val="21"/>
              </w:rPr>
              <w:t> </w:t>
            </w:r>
            <w:r>
              <w:rPr>
                <w:sz w:val="21"/>
              </w:rPr>
              <w:t>Carbon </w:t>
            </w:r>
            <w:r>
              <w:rPr>
                <w:spacing w:val="-2"/>
                <w:sz w:val="21"/>
              </w:rPr>
              <w:t>Dioxide</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187" w:right="154"/>
              <w:jc w:val="center"/>
              <w:rPr>
                <w:rFonts w:ascii="宋体" w:eastAsia="宋体"/>
                <w:sz w:val="21"/>
              </w:rPr>
            </w:pPr>
            <w:r>
              <w:rPr>
                <w:rFonts w:ascii="宋体" w:eastAsia="宋体"/>
                <w:spacing w:val="-5"/>
                <w:sz w:val="21"/>
              </w:rPr>
              <w:t>选修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1"/>
              <w:jc w:val="center"/>
              <w:rPr>
                <w:sz w:val="21"/>
              </w:rPr>
            </w:pPr>
            <w:r>
              <w:rPr>
                <w:w w:val="100"/>
                <w:sz w:val="21"/>
              </w:rPr>
              <w:t>0</w:t>
            </w:r>
          </w:p>
        </w:tc>
        <w:tc>
          <w:tcPr>
            <w:tcW w:w="811" w:type="dxa"/>
            <w:vMerge/>
            <w:tcBorders>
              <w:top w:val="nil"/>
              <w:left w:val="single" w:sz="8" w:space="0" w:color="000000"/>
              <w:bottom w:val="single" w:sz="4" w:space="0" w:color="000000"/>
            </w:tcBorders>
          </w:tcPr>
          <w:p>
            <w:pPr>
              <w:rPr>
                <w:sz w:val="2"/>
                <w:szCs w:val="2"/>
              </w:rPr>
            </w:pPr>
          </w:p>
        </w:tc>
      </w:tr>
      <w:tr>
        <w:trPr>
          <w:trHeight w:val="724" w:hRule="atLeast"/>
        </w:trPr>
        <w:tc>
          <w:tcPr>
            <w:tcW w:w="1277" w:type="dxa"/>
            <w:vMerge/>
            <w:tcBorders>
              <w:top w:val="nil"/>
              <w:bottom w:val="single" w:sz="4" w:space="0" w:color="000000"/>
            </w:tcBorders>
          </w:tcPr>
          <w:p>
            <w:pPr>
              <w:rPr>
                <w:sz w:val="2"/>
                <w:szCs w:val="2"/>
              </w:rPr>
            </w:pPr>
          </w:p>
        </w:tc>
        <w:tc>
          <w:tcPr>
            <w:tcW w:w="1118" w:type="dxa"/>
            <w:vMerge/>
            <w:tcBorders>
              <w:top w:val="nil"/>
              <w:bottom w:val="single" w:sz="4" w:space="0" w:color="000000"/>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7"/>
              <w:rPr>
                <w:rFonts w:ascii="宋体"/>
                <w:sz w:val="18"/>
              </w:rPr>
            </w:pPr>
          </w:p>
          <w:p>
            <w:pPr>
              <w:pStyle w:val="TableParagraph"/>
              <w:ind w:left="218"/>
              <w:rPr>
                <w:sz w:val="21"/>
              </w:rPr>
            </w:pPr>
            <w:r>
              <w:rPr>
                <w:spacing w:val="-2"/>
                <w:sz w:val="21"/>
              </w:rPr>
              <w:t>79560004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line="242" w:lineRule="auto" w:before="92"/>
              <w:ind w:left="824" w:right="51" w:hanging="735"/>
              <w:rPr>
                <w:rFonts w:ascii="宋体" w:eastAsia="宋体"/>
                <w:sz w:val="21"/>
              </w:rPr>
            </w:pPr>
            <w:r>
              <w:rPr>
                <w:rFonts w:ascii="宋体" w:eastAsia="宋体"/>
                <w:spacing w:val="-2"/>
                <w:sz w:val="21"/>
              </w:rPr>
              <w:t>清洁能源与储能技术前沿</w:t>
            </w:r>
            <w:r>
              <w:rPr>
                <w:rFonts w:ascii="宋体" w:eastAsia="宋体"/>
                <w:spacing w:val="-4"/>
                <w:sz w:val="21"/>
              </w:rPr>
              <w:t>研究进展</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exact"/>
              <w:ind w:left="127" w:right="92"/>
              <w:jc w:val="center"/>
              <w:rPr>
                <w:sz w:val="21"/>
              </w:rPr>
            </w:pPr>
            <w:r>
              <w:rPr>
                <w:sz w:val="21"/>
              </w:rPr>
              <w:t>Research</w:t>
            </w:r>
            <w:r>
              <w:rPr>
                <w:spacing w:val="-8"/>
                <w:sz w:val="21"/>
              </w:rPr>
              <w:t> </w:t>
            </w:r>
            <w:r>
              <w:rPr>
                <w:sz w:val="21"/>
              </w:rPr>
              <w:t>Progress</w:t>
            </w:r>
            <w:r>
              <w:rPr>
                <w:spacing w:val="-5"/>
                <w:sz w:val="21"/>
              </w:rPr>
              <w:t> of</w:t>
            </w:r>
          </w:p>
          <w:p>
            <w:pPr>
              <w:pStyle w:val="TableParagraph"/>
              <w:spacing w:line="240" w:lineRule="exact"/>
              <w:ind w:left="356" w:right="322"/>
              <w:jc w:val="center"/>
              <w:rPr>
                <w:sz w:val="21"/>
              </w:rPr>
            </w:pPr>
            <w:r>
              <w:rPr>
                <w:sz w:val="21"/>
              </w:rPr>
              <w:t>Clean</w:t>
            </w:r>
            <w:r>
              <w:rPr>
                <w:spacing w:val="-14"/>
                <w:sz w:val="21"/>
              </w:rPr>
              <w:t> </w:t>
            </w:r>
            <w:r>
              <w:rPr>
                <w:sz w:val="21"/>
              </w:rPr>
              <w:t>Energy</w:t>
            </w:r>
            <w:r>
              <w:rPr>
                <w:spacing w:val="-13"/>
                <w:sz w:val="21"/>
              </w:rPr>
              <w:t> </w:t>
            </w:r>
            <w:r>
              <w:rPr>
                <w:sz w:val="21"/>
              </w:rPr>
              <w:t>and Energy Storage</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left="187" w:right="154"/>
              <w:jc w:val="center"/>
              <w:rPr>
                <w:rFonts w:ascii="宋体" w:eastAsia="宋体"/>
                <w:sz w:val="21"/>
              </w:rPr>
            </w:pPr>
            <w:r>
              <w:rPr>
                <w:rFonts w:ascii="宋体" w:eastAsia="宋体"/>
                <w:spacing w:val="-5"/>
                <w:sz w:val="21"/>
              </w:rPr>
              <w:t>选修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7"/>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8"/>
              </w:rPr>
            </w:pPr>
          </w:p>
          <w:p>
            <w:pPr>
              <w:pStyle w:val="TableParagraph"/>
              <w:ind w:left="31"/>
              <w:jc w:val="center"/>
              <w:rPr>
                <w:sz w:val="21"/>
              </w:rPr>
            </w:pPr>
            <w:r>
              <w:rPr>
                <w:w w:val="100"/>
                <w:sz w:val="21"/>
              </w:rPr>
              <w:t>0</w:t>
            </w:r>
          </w:p>
        </w:tc>
        <w:tc>
          <w:tcPr>
            <w:tcW w:w="811" w:type="dxa"/>
            <w:vMerge/>
            <w:tcBorders>
              <w:top w:val="nil"/>
              <w:left w:val="single" w:sz="8" w:space="0" w:color="000000"/>
              <w:bottom w:val="single" w:sz="4" w:space="0" w:color="000000"/>
            </w:tcBorders>
          </w:tcPr>
          <w:p>
            <w:pPr>
              <w:rPr>
                <w:sz w:val="2"/>
                <w:szCs w:val="2"/>
              </w:rPr>
            </w:pPr>
          </w:p>
        </w:tc>
      </w:tr>
      <w:tr>
        <w:trPr>
          <w:trHeight w:val="474" w:hRule="atLeast"/>
        </w:trPr>
        <w:tc>
          <w:tcPr>
            <w:tcW w:w="1277" w:type="dxa"/>
            <w:vMerge/>
            <w:tcBorders>
              <w:top w:val="nil"/>
              <w:bottom w:val="single" w:sz="4" w:space="0" w:color="000000"/>
            </w:tcBorders>
          </w:tcPr>
          <w:p>
            <w:pPr>
              <w:rPr>
                <w:sz w:val="2"/>
                <w:szCs w:val="2"/>
              </w:rPr>
            </w:pPr>
          </w:p>
        </w:tc>
        <w:tc>
          <w:tcPr>
            <w:tcW w:w="1118" w:type="dxa"/>
            <w:vMerge w:val="restart"/>
            <w:tcBorders>
              <w:top w:val="single" w:sz="4"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5"/>
              <w:rPr>
                <w:rFonts w:ascii="宋体"/>
                <w:sz w:val="26"/>
              </w:rPr>
            </w:pPr>
          </w:p>
          <w:p>
            <w:pPr>
              <w:pStyle w:val="TableParagraph"/>
              <w:spacing w:line="242" w:lineRule="auto" w:before="1"/>
              <w:ind w:left="129" w:right="97" w:hanging="5"/>
              <w:jc w:val="center"/>
              <w:rPr>
                <w:sz w:val="21"/>
              </w:rPr>
            </w:pPr>
            <w:r>
              <w:rPr>
                <w:rFonts w:ascii="宋体" w:eastAsia="宋体"/>
                <w:spacing w:val="-4"/>
                <w:sz w:val="21"/>
              </w:rPr>
              <w:t>创业类课</w:t>
            </w:r>
            <w:r>
              <w:rPr>
                <w:rFonts w:ascii="宋体" w:eastAsia="宋体"/>
                <w:spacing w:val="-2"/>
                <w:sz w:val="21"/>
              </w:rPr>
              <w:t>程</w:t>
            </w:r>
            <w:r>
              <w:rPr>
                <w:spacing w:val="-2"/>
                <w:sz w:val="21"/>
              </w:rPr>
              <w:t>(</w:t>
            </w:r>
            <w:r>
              <w:rPr>
                <w:rFonts w:ascii="宋体" w:eastAsia="宋体"/>
                <w:spacing w:val="-20"/>
                <w:sz w:val="21"/>
              </w:rPr>
              <w:t>最低 </w:t>
            </w:r>
            <w:r>
              <w:rPr>
                <w:spacing w:val="-2"/>
                <w:sz w:val="21"/>
              </w:rPr>
              <w:t>1</w:t>
            </w:r>
            <w:r>
              <w:rPr>
                <w:rFonts w:ascii="宋体" w:eastAsia="宋体"/>
                <w:spacing w:val="-4"/>
                <w:sz w:val="21"/>
              </w:rPr>
              <w:t>学分</w:t>
            </w:r>
            <w:r>
              <w:rPr>
                <w:spacing w:val="-4"/>
                <w:sz w:val="21"/>
              </w:rPr>
              <w:t>)</w:t>
            </w:r>
          </w:p>
        </w:tc>
        <w:tc>
          <w:tcPr>
            <w:tcW w:w="1276" w:type="dxa"/>
            <w:tcBorders>
              <w:top w:val="single" w:sz="4" w:space="0" w:color="000000"/>
              <w:bottom w:val="single" w:sz="4" w:space="0" w:color="000000"/>
              <w:right w:val="single" w:sz="8" w:space="0" w:color="000000"/>
            </w:tcBorders>
          </w:tcPr>
          <w:p>
            <w:pPr>
              <w:pStyle w:val="TableParagraph"/>
              <w:spacing w:before="115"/>
              <w:ind w:left="218"/>
              <w:rPr>
                <w:sz w:val="21"/>
              </w:rPr>
            </w:pPr>
            <w:r>
              <w:rPr>
                <w:spacing w:val="-2"/>
                <w:sz w:val="21"/>
              </w:rPr>
              <w:t>12738004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106"/>
              <w:ind w:left="87" w:right="52"/>
              <w:jc w:val="center"/>
              <w:rPr>
                <w:rFonts w:ascii="宋体" w:eastAsia="宋体"/>
                <w:sz w:val="21"/>
              </w:rPr>
            </w:pPr>
            <w:r>
              <w:rPr>
                <w:rFonts w:ascii="宋体" w:eastAsia="宋体"/>
                <w:spacing w:val="-4"/>
                <w:sz w:val="21"/>
              </w:rPr>
              <w:t>创业基础</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exact"/>
              <w:ind w:left="404"/>
              <w:rPr>
                <w:sz w:val="21"/>
              </w:rPr>
            </w:pPr>
            <w:r>
              <w:rPr>
                <w:sz w:val="21"/>
              </w:rPr>
              <w:t>Fundamentals</w:t>
            </w:r>
            <w:r>
              <w:rPr>
                <w:spacing w:val="-13"/>
                <w:sz w:val="21"/>
              </w:rPr>
              <w:t> </w:t>
            </w:r>
            <w:r>
              <w:rPr>
                <w:spacing w:val="-5"/>
                <w:sz w:val="21"/>
              </w:rPr>
              <w:t>of</w:t>
            </w:r>
          </w:p>
          <w:p>
            <w:pPr>
              <w:pStyle w:val="TableParagraph"/>
              <w:spacing w:line="217" w:lineRule="exact" w:before="1"/>
              <w:ind w:left="382"/>
              <w:rPr>
                <w:sz w:val="21"/>
              </w:rPr>
            </w:pPr>
            <w:r>
              <w:rPr>
                <w:spacing w:val="-2"/>
                <w:sz w:val="21"/>
              </w:rPr>
              <w:t>Entrepreneurship</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06"/>
              <w:ind w:left="187" w:right="154"/>
              <w:jc w:val="center"/>
              <w:rPr>
                <w:rFonts w:ascii="宋体" w:eastAsia="宋体"/>
                <w:sz w:val="21"/>
              </w:rPr>
            </w:pPr>
            <w:r>
              <w:rPr>
                <w:rFonts w:ascii="宋体" w:eastAsia="宋体"/>
                <w:spacing w:val="-5"/>
                <w:sz w:val="21"/>
              </w:rPr>
              <w:t>必修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06"/>
              <w:ind w:right="167"/>
              <w:jc w:val="right"/>
              <w:rPr>
                <w:rFonts w:ascii="宋体" w:eastAsia="宋体"/>
                <w:sz w:val="21"/>
              </w:rPr>
            </w:pPr>
            <w:r>
              <w:rPr>
                <w:rFonts w:ascii="宋体" w:eastAsia="宋体"/>
                <w:spacing w:val="-5"/>
                <w:sz w:val="21"/>
              </w:rPr>
              <w:t>考试</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5"/>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5"/>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5"/>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5"/>
              <w:ind w:left="31"/>
              <w:jc w:val="center"/>
              <w:rPr>
                <w:sz w:val="21"/>
              </w:rPr>
            </w:pPr>
            <w:r>
              <w:rPr>
                <w:w w:val="100"/>
                <w:sz w:val="21"/>
              </w:rPr>
              <w:t>0</w:t>
            </w:r>
          </w:p>
        </w:tc>
        <w:tc>
          <w:tcPr>
            <w:tcW w:w="811" w:type="dxa"/>
            <w:vMerge w:val="restart"/>
            <w:tcBorders>
              <w:top w:val="single" w:sz="4" w:space="0" w:color="000000"/>
              <w:left w:val="single" w:sz="8" w:space="0" w:color="000000"/>
            </w:tcBorders>
          </w:tcPr>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rPr>
                <w:rFonts w:ascii="宋体"/>
                <w:sz w:val="22"/>
              </w:rPr>
            </w:pPr>
          </w:p>
          <w:p>
            <w:pPr>
              <w:pStyle w:val="TableParagraph"/>
              <w:spacing w:before="4"/>
              <w:rPr>
                <w:rFonts w:ascii="宋体"/>
                <w:sz w:val="26"/>
              </w:rPr>
            </w:pPr>
          </w:p>
          <w:p>
            <w:pPr>
              <w:pStyle w:val="TableParagraph"/>
              <w:ind w:left="34"/>
              <w:jc w:val="center"/>
              <w:rPr>
                <w:sz w:val="21"/>
              </w:rPr>
            </w:pPr>
            <w:r>
              <w:rPr>
                <w:w w:val="100"/>
                <w:sz w:val="21"/>
              </w:rPr>
              <w:t>4</w:t>
            </w:r>
          </w:p>
        </w:tc>
      </w:tr>
      <w:tr>
        <w:trPr>
          <w:trHeight w:val="944" w:hRule="atLeast"/>
        </w:trPr>
        <w:tc>
          <w:tcPr>
            <w:tcW w:w="1277" w:type="dxa"/>
            <w:vMerge/>
            <w:tcBorders>
              <w:top w:val="nil"/>
              <w:bottom w:val="single" w:sz="4" w:space="0" w:color="000000"/>
            </w:tcBorders>
          </w:tcPr>
          <w:p>
            <w:pPr>
              <w:rPr>
                <w:sz w:val="2"/>
                <w:szCs w:val="2"/>
              </w:rPr>
            </w:pPr>
          </w:p>
        </w:tc>
        <w:tc>
          <w:tcPr>
            <w:tcW w:w="1118" w:type="dxa"/>
            <w:vMerge/>
            <w:tcBorders>
              <w:top w:val="nil"/>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12"/>
              <w:rPr>
                <w:rFonts w:ascii="宋体"/>
                <w:sz w:val="26"/>
              </w:rPr>
            </w:pPr>
          </w:p>
          <w:p>
            <w:pPr>
              <w:pStyle w:val="TableParagraph"/>
              <w:ind w:left="218"/>
              <w:rPr>
                <w:sz w:val="21"/>
              </w:rPr>
            </w:pPr>
            <w:r>
              <w:rPr>
                <w:spacing w:val="-2"/>
                <w:sz w:val="21"/>
              </w:rPr>
              <w:t>87533004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87" w:right="52"/>
              <w:jc w:val="center"/>
              <w:rPr>
                <w:rFonts w:ascii="宋体" w:eastAsia="宋体"/>
                <w:sz w:val="21"/>
              </w:rPr>
            </w:pPr>
            <w:r>
              <w:rPr>
                <w:rFonts w:ascii="宋体" w:eastAsia="宋体"/>
                <w:spacing w:val="-3"/>
                <w:sz w:val="21"/>
              </w:rPr>
              <w:t>大学生创新创业实务</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auto"/>
              <w:ind w:left="442" w:firstLine="211"/>
              <w:rPr>
                <w:sz w:val="21"/>
              </w:rPr>
            </w:pPr>
            <w:r>
              <w:rPr>
                <w:sz w:val="21"/>
              </w:rPr>
              <w:t>Practice of </w:t>
            </w:r>
            <w:r>
              <w:rPr>
                <w:spacing w:val="-2"/>
                <w:sz w:val="21"/>
              </w:rPr>
              <w:t>Undergraduates</w:t>
            </w:r>
          </w:p>
          <w:p>
            <w:pPr>
              <w:pStyle w:val="TableParagraph"/>
              <w:spacing w:line="240" w:lineRule="exact"/>
              <w:ind w:left="382" w:firstLine="91"/>
              <w:rPr>
                <w:sz w:val="21"/>
              </w:rPr>
            </w:pPr>
            <w:r>
              <w:rPr>
                <w:sz w:val="21"/>
              </w:rPr>
              <w:t>Innovation and </w:t>
            </w:r>
            <w:r>
              <w:rPr>
                <w:spacing w:val="-2"/>
                <w:sz w:val="21"/>
              </w:rPr>
              <w:t>Entrepreneurship</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left="187" w:right="154"/>
              <w:jc w:val="center"/>
              <w:rPr>
                <w:rFonts w:ascii="宋体" w:eastAsia="宋体"/>
                <w:sz w:val="21"/>
              </w:rPr>
            </w:pPr>
            <w:r>
              <w:rPr>
                <w:rFonts w:ascii="宋体" w:eastAsia="宋体"/>
                <w:spacing w:val="-5"/>
                <w:sz w:val="21"/>
              </w:rPr>
              <w:t>必修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3"/>
              <w:rPr>
                <w:rFonts w:ascii="宋体"/>
                <w:sz w:val="26"/>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2"/>
              <w:rPr>
                <w:rFonts w:ascii="宋体"/>
                <w:sz w:val="26"/>
              </w:rPr>
            </w:pPr>
          </w:p>
          <w:p>
            <w:pPr>
              <w:pStyle w:val="TableParagraph"/>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2"/>
              <w:rPr>
                <w:rFonts w:ascii="宋体"/>
                <w:sz w:val="26"/>
              </w:rPr>
            </w:pPr>
          </w:p>
          <w:p>
            <w:pPr>
              <w:pStyle w:val="TableParagraph"/>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2"/>
              <w:rPr>
                <w:rFonts w:ascii="宋体"/>
                <w:sz w:val="26"/>
              </w:rPr>
            </w:pPr>
          </w:p>
          <w:p>
            <w:pPr>
              <w:pStyle w:val="TableParagraph"/>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2"/>
              <w:rPr>
                <w:rFonts w:ascii="宋体"/>
                <w:sz w:val="26"/>
              </w:rPr>
            </w:pPr>
          </w:p>
          <w:p>
            <w:pPr>
              <w:pStyle w:val="TableParagraph"/>
              <w:ind w:left="31"/>
              <w:jc w:val="center"/>
              <w:rPr>
                <w:sz w:val="21"/>
              </w:rPr>
            </w:pPr>
            <w:r>
              <w:rPr>
                <w:w w:val="100"/>
                <w:sz w:val="21"/>
              </w:rPr>
              <w:t>0</w:t>
            </w:r>
          </w:p>
        </w:tc>
        <w:tc>
          <w:tcPr>
            <w:tcW w:w="811" w:type="dxa"/>
            <w:vMerge/>
            <w:tcBorders>
              <w:top w:val="nil"/>
              <w:left w:val="single" w:sz="8" w:space="0" w:color="000000"/>
            </w:tcBorders>
          </w:tcPr>
          <w:p>
            <w:pPr>
              <w:rPr>
                <w:sz w:val="2"/>
                <w:szCs w:val="2"/>
              </w:rPr>
            </w:pPr>
          </w:p>
        </w:tc>
      </w:tr>
      <w:tr>
        <w:trPr>
          <w:trHeight w:val="450" w:hRule="atLeast"/>
        </w:trPr>
        <w:tc>
          <w:tcPr>
            <w:tcW w:w="1277" w:type="dxa"/>
            <w:vMerge/>
            <w:tcBorders>
              <w:top w:val="nil"/>
              <w:bottom w:val="single" w:sz="4" w:space="0" w:color="000000"/>
            </w:tcBorders>
          </w:tcPr>
          <w:p>
            <w:pPr>
              <w:rPr>
                <w:sz w:val="2"/>
                <w:szCs w:val="2"/>
              </w:rPr>
            </w:pPr>
          </w:p>
        </w:tc>
        <w:tc>
          <w:tcPr>
            <w:tcW w:w="1118" w:type="dxa"/>
            <w:vMerge/>
            <w:tcBorders>
              <w:top w:val="nil"/>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92"/>
              <w:ind w:left="220"/>
              <w:rPr>
                <w:sz w:val="21"/>
              </w:rPr>
            </w:pPr>
            <w:r>
              <w:rPr>
                <w:spacing w:val="-2"/>
                <w:sz w:val="21"/>
              </w:rPr>
              <w:t>11354004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83"/>
              <w:ind w:left="87" w:right="52"/>
              <w:jc w:val="center"/>
              <w:rPr>
                <w:rFonts w:ascii="宋体" w:eastAsia="宋体"/>
                <w:sz w:val="21"/>
              </w:rPr>
            </w:pPr>
            <w:r>
              <w:rPr>
                <w:rFonts w:ascii="宋体" w:eastAsia="宋体"/>
                <w:spacing w:val="-4"/>
                <w:sz w:val="21"/>
              </w:rPr>
              <w:t>创业沟通</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13" w:lineRule="exact"/>
              <w:ind w:left="452"/>
              <w:rPr>
                <w:sz w:val="21"/>
              </w:rPr>
            </w:pPr>
            <w:r>
              <w:rPr>
                <w:spacing w:val="-2"/>
                <w:sz w:val="21"/>
              </w:rPr>
              <w:t>Entrepreneurial</w:t>
            </w:r>
          </w:p>
          <w:p>
            <w:pPr>
              <w:pStyle w:val="TableParagraph"/>
              <w:spacing w:line="216" w:lineRule="exact" w:before="1"/>
              <w:ind w:left="455"/>
              <w:rPr>
                <w:sz w:val="21"/>
              </w:rPr>
            </w:pPr>
            <w:r>
              <w:rPr>
                <w:spacing w:val="-2"/>
                <w:sz w:val="21"/>
              </w:rPr>
              <w:t>communication</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83"/>
              <w:ind w:left="187" w:right="154"/>
              <w:jc w:val="center"/>
              <w:rPr>
                <w:rFonts w:ascii="宋体" w:eastAsia="宋体"/>
                <w:sz w:val="21"/>
              </w:rPr>
            </w:pPr>
            <w:r>
              <w:rPr>
                <w:rFonts w:ascii="宋体" w:eastAsia="宋体"/>
                <w:spacing w:val="-5"/>
                <w:sz w:val="21"/>
              </w:rPr>
              <w:t>必修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83"/>
              <w:ind w:right="167"/>
              <w:jc w:val="right"/>
              <w:rPr>
                <w:rFonts w:ascii="宋体" w:eastAsia="宋体"/>
                <w:sz w:val="21"/>
              </w:rPr>
            </w:pPr>
            <w:r>
              <w:rPr>
                <w:rFonts w:ascii="宋体" w:eastAsia="宋体"/>
                <w:spacing w:val="-5"/>
                <w:sz w:val="21"/>
              </w:rPr>
              <w:t>考试</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92"/>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92"/>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92"/>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92"/>
              <w:ind w:left="31"/>
              <w:jc w:val="center"/>
              <w:rPr>
                <w:sz w:val="21"/>
              </w:rPr>
            </w:pPr>
            <w:r>
              <w:rPr>
                <w:w w:val="100"/>
                <w:sz w:val="21"/>
              </w:rPr>
              <w:t>0</w:t>
            </w:r>
          </w:p>
        </w:tc>
        <w:tc>
          <w:tcPr>
            <w:tcW w:w="811" w:type="dxa"/>
            <w:vMerge/>
            <w:tcBorders>
              <w:top w:val="nil"/>
              <w:left w:val="single" w:sz="8" w:space="0" w:color="000000"/>
            </w:tcBorders>
          </w:tcPr>
          <w:p>
            <w:pPr>
              <w:rPr>
                <w:sz w:val="2"/>
                <w:szCs w:val="2"/>
              </w:rPr>
            </w:pPr>
          </w:p>
        </w:tc>
      </w:tr>
      <w:tr>
        <w:trPr>
          <w:trHeight w:val="704" w:hRule="atLeast"/>
        </w:trPr>
        <w:tc>
          <w:tcPr>
            <w:tcW w:w="1277" w:type="dxa"/>
            <w:vMerge/>
            <w:tcBorders>
              <w:top w:val="nil"/>
              <w:bottom w:val="single" w:sz="4" w:space="0" w:color="000000"/>
            </w:tcBorders>
          </w:tcPr>
          <w:p>
            <w:pPr>
              <w:rPr>
                <w:sz w:val="2"/>
                <w:szCs w:val="2"/>
              </w:rPr>
            </w:pPr>
          </w:p>
        </w:tc>
        <w:tc>
          <w:tcPr>
            <w:tcW w:w="1118" w:type="dxa"/>
            <w:vMerge/>
            <w:tcBorders>
              <w:top w:val="nil"/>
            </w:tcBorders>
          </w:tcPr>
          <w:p>
            <w:pPr>
              <w:rPr>
                <w:sz w:val="2"/>
                <w:szCs w:val="2"/>
              </w:rPr>
            </w:pPr>
          </w:p>
        </w:tc>
        <w:tc>
          <w:tcPr>
            <w:tcW w:w="1276" w:type="dxa"/>
            <w:tcBorders>
              <w:top w:val="single" w:sz="4" w:space="0" w:color="000000"/>
              <w:bottom w:val="single" w:sz="4" w:space="0" w:color="000000"/>
              <w:right w:val="single" w:sz="8" w:space="0" w:color="000000"/>
            </w:tcBorders>
          </w:tcPr>
          <w:p>
            <w:pPr>
              <w:pStyle w:val="TableParagraph"/>
              <w:spacing w:before="7"/>
              <w:rPr>
                <w:rFonts w:ascii="宋体"/>
                <w:sz w:val="17"/>
              </w:rPr>
            </w:pPr>
          </w:p>
          <w:p>
            <w:pPr>
              <w:pStyle w:val="TableParagraph"/>
              <w:spacing w:before="1"/>
              <w:ind w:left="218"/>
              <w:rPr>
                <w:sz w:val="21"/>
              </w:rPr>
            </w:pPr>
            <w:r>
              <w:rPr>
                <w:spacing w:val="-2"/>
                <w:sz w:val="21"/>
              </w:rPr>
              <w:t>87426004</w:t>
            </w:r>
          </w:p>
        </w:tc>
        <w:tc>
          <w:tcPr>
            <w:tcW w:w="2477"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6"/>
              </w:rPr>
            </w:pPr>
          </w:p>
          <w:p>
            <w:pPr>
              <w:pStyle w:val="TableParagraph"/>
              <w:ind w:left="88" w:right="51"/>
              <w:jc w:val="center"/>
              <w:rPr>
                <w:rFonts w:ascii="宋体" w:eastAsia="宋体"/>
                <w:sz w:val="21"/>
              </w:rPr>
            </w:pPr>
            <w:r>
              <w:rPr>
                <w:rFonts w:ascii="宋体" w:eastAsia="宋体"/>
                <w:spacing w:val="-4"/>
                <w:sz w:val="21"/>
              </w:rPr>
              <w:t>创新创业实战</w:t>
            </w:r>
          </w:p>
        </w:tc>
        <w:tc>
          <w:tcPr>
            <w:tcW w:w="2201" w:type="dxa"/>
            <w:tcBorders>
              <w:top w:val="single" w:sz="4" w:space="0" w:color="000000"/>
              <w:left w:val="single" w:sz="8" w:space="0" w:color="000000"/>
              <w:bottom w:val="single" w:sz="4" w:space="0" w:color="000000"/>
              <w:right w:val="single" w:sz="8" w:space="0" w:color="000000"/>
            </w:tcBorders>
          </w:tcPr>
          <w:p>
            <w:pPr>
              <w:pStyle w:val="TableParagraph"/>
              <w:spacing w:line="237" w:lineRule="auto"/>
              <w:ind w:left="82" w:right="45" w:hanging="2"/>
              <w:jc w:val="center"/>
              <w:rPr>
                <w:sz w:val="21"/>
              </w:rPr>
            </w:pPr>
            <w:r>
              <w:rPr>
                <w:sz w:val="21"/>
              </w:rPr>
              <w:t>Innovation and Entrepreneurship</w:t>
            </w:r>
            <w:r>
              <w:rPr>
                <w:spacing w:val="-15"/>
                <w:sz w:val="21"/>
              </w:rPr>
              <w:t> </w:t>
            </w:r>
            <w:r>
              <w:rPr>
                <w:sz w:val="21"/>
              </w:rPr>
              <w:t>Actual</w:t>
            </w:r>
          </w:p>
          <w:p>
            <w:pPr>
              <w:pStyle w:val="TableParagraph"/>
              <w:spacing w:line="216" w:lineRule="exact"/>
              <w:ind w:left="125" w:right="92"/>
              <w:jc w:val="center"/>
              <w:rPr>
                <w:sz w:val="21"/>
              </w:rPr>
            </w:pPr>
            <w:r>
              <w:rPr>
                <w:spacing w:val="-2"/>
                <w:sz w:val="21"/>
              </w:rPr>
              <w:t>combat</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6"/>
              </w:rPr>
            </w:pPr>
          </w:p>
          <w:p>
            <w:pPr>
              <w:pStyle w:val="TableParagraph"/>
              <w:ind w:left="187" w:right="154"/>
              <w:jc w:val="center"/>
              <w:rPr>
                <w:rFonts w:ascii="宋体" w:eastAsia="宋体"/>
                <w:sz w:val="21"/>
              </w:rPr>
            </w:pPr>
            <w:r>
              <w:rPr>
                <w:rFonts w:ascii="宋体" w:eastAsia="宋体"/>
                <w:spacing w:val="-5"/>
                <w:sz w:val="21"/>
              </w:rPr>
              <w:t>必修</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11"/>
              <w:rPr>
                <w:rFonts w:ascii="宋体"/>
                <w:sz w:val="16"/>
              </w:rPr>
            </w:pPr>
          </w:p>
          <w:p>
            <w:pPr>
              <w:pStyle w:val="TableParagraph"/>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7"/>
              </w:rPr>
            </w:pPr>
          </w:p>
          <w:p>
            <w:pPr>
              <w:pStyle w:val="TableParagraph"/>
              <w:spacing w:before="1"/>
              <w:ind w:left="33"/>
              <w:jc w:val="center"/>
              <w:rPr>
                <w:sz w:val="21"/>
              </w:rPr>
            </w:pPr>
            <w:r>
              <w:rPr>
                <w:w w:val="100"/>
                <w:sz w:val="21"/>
              </w:rPr>
              <w:t>1</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7"/>
              </w:rPr>
            </w:pPr>
          </w:p>
          <w:p>
            <w:pPr>
              <w:pStyle w:val="TableParagraph"/>
              <w:spacing w:before="1"/>
              <w:ind w:left="290" w:right="259"/>
              <w:jc w:val="center"/>
              <w:rPr>
                <w:sz w:val="21"/>
              </w:rPr>
            </w:pPr>
            <w:r>
              <w:rPr>
                <w:spacing w:val="-5"/>
                <w:sz w:val="21"/>
              </w:rPr>
              <w:t>16</w:t>
            </w:r>
          </w:p>
        </w:tc>
        <w:tc>
          <w:tcPr>
            <w:tcW w:w="811"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7"/>
              </w:rPr>
            </w:pPr>
          </w:p>
          <w:p>
            <w:pPr>
              <w:pStyle w:val="TableParagraph"/>
              <w:spacing w:before="1"/>
              <w:ind w:left="306"/>
              <w:rPr>
                <w:sz w:val="21"/>
              </w:rPr>
            </w:pPr>
            <w:r>
              <w:rPr>
                <w:spacing w:val="-5"/>
                <w:sz w:val="21"/>
              </w:rPr>
              <w:t>16</w:t>
            </w:r>
          </w:p>
        </w:tc>
        <w:tc>
          <w:tcPr>
            <w:tcW w:w="809" w:type="dxa"/>
            <w:tcBorders>
              <w:top w:val="single" w:sz="4" w:space="0" w:color="000000"/>
              <w:left w:val="single" w:sz="8" w:space="0" w:color="000000"/>
              <w:bottom w:val="single" w:sz="4" w:space="0" w:color="000000"/>
              <w:right w:val="single" w:sz="8" w:space="0" w:color="000000"/>
            </w:tcBorders>
          </w:tcPr>
          <w:p>
            <w:pPr>
              <w:pStyle w:val="TableParagraph"/>
              <w:spacing w:before="7"/>
              <w:rPr>
                <w:rFonts w:ascii="宋体"/>
                <w:sz w:val="17"/>
              </w:rPr>
            </w:pPr>
          </w:p>
          <w:p>
            <w:pPr>
              <w:pStyle w:val="TableParagraph"/>
              <w:spacing w:before="1"/>
              <w:ind w:left="31"/>
              <w:jc w:val="center"/>
              <w:rPr>
                <w:sz w:val="21"/>
              </w:rPr>
            </w:pPr>
            <w:r>
              <w:rPr>
                <w:w w:val="100"/>
                <w:sz w:val="21"/>
              </w:rPr>
              <w:t>0</w:t>
            </w:r>
          </w:p>
        </w:tc>
        <w:tc>
          <w:tcPr>
            <w:tcW w:w="811" w:type="dxa"/>
            <w:vMerge/>
            <w:tcBorders>
              <w:top w:val="nil"/>
              <w:left w:val="single" w:sz="8" w:space="0" w:color="000000"/>
            </w:tcBorders>
          </w:tcPr>
          <w:p>
            <w:pPr>
              <w:rPr>
                <w:sz w:val="2"/>
                <w:szCs w:val="2"/>
              </w:rPr>
            </w:pPr>
          </w:p>
        </w:tc>
      </w:tr>
      <w:tr>
        <w:trPr>
          <w:trHeight w:val="472" w:hRule="atLeast"/>
        </w:trPr>
        <w:tc>
          <w:tcPr>
            <w:tcW w:w="1277" w:type="dxa"/>
            <w:vMerge/>
            <w:tcBorders>
              <w:top w:val="nil"/>
              <w:bottom w:val="single" w:sz="4" w:space="0" w:color="000000"/>
            </w:tcBorders>
          </w:tcPr>
          <w:p>
            <w:pPr>
              <w:rPr>
                <w:sz w:val="2"/>
                <w:szCs w:val="2"/>
              </w:rPr>
            </w:pPr>
          </w:p>
        </w:tc>
        <w:tc>
          <w:tcPr>
            <w:tcW w:w="1118" w:type="dxa"/>
            <w:vMerge/>
            <w:tcBorders>
              <w:top w:val="nil"/>
            </w:tcBorders>
          </w:tcPr>
          <w:p>
            <w:pPr>
              <w:rPr>
                <w:sz w:val="2"/>
                <w:szCs w:val="2"/>
              </w:rPr>
            </w:pPr>
          </w:p>
        </w:tc>
        <w:tc>
          <w:tcPr>
            <w:tcW w:w="1276" w:type="dxa"/>
            <w:tcBorders>
              <w:top w:val="single" w:sz="4" w:space="0" w:color="000000"/>
              <w:right w:val="single" w:sz="8" w:space="0" w:color="000000"/>
            </w:tcBorders>
          </w:tcPr>
          <w:p>
            <w:pPr>
              <w:pStyle w:val="TableParagraph"/>
              <w:spacing w:before="106"/>
              <w:ind w:left="218"/>
              <w:rPr>
                <w:sz w:val="21"/>
              </w:rPr>
            </w:pPr>
            <w:r>
              <w:rPr>
                <w:spacing w:val="-2"/>
                <w:sz w:val="21"/>
              </w:rPr>
              <w:t>87425004</w:t>
            </w:r>
          </w:p>
        </w:tc>
        <w:tc>
          <w:tcPr>
            <w:tcW w:w="2477" w:type="dxa"/>
            <w:tcBorders>
              <w:top w:val="single" w:sz="4" w:space="0" w:color="000000"/>
              <w:left w:val="single" w:sz="8" w:space="0" w:color="000000"/>
              <w:right w:val="single" w:sz="8" w:space="0" w:color="000000"/>
            </w:tcBorders>
          </w:tcPr>
          <w:p>
            <w:pPr>
              <w:pStyle w:val="TableParagraph"/>
              <w:spacing w:before="97"/>
              <w:ind w:left="88" w:right="51"/>
              <w:jc w:val="center"/>
              <w:rPr>
                <w:rFonts w:ascii="宋体" w:eastAsia="宋体"/>
                <w:sz w:val="21"/>
              </w:rPr>
            </w:pPr>
            <w:r>
              <w:rPr>
                <w:rFonts w:ascii="宋体" w:eastAsia="宋体"/>
                <w:spacing w:val="-4"/>
                <w:sz w:val="21"/>
              </w:rPr>
              <w:t>从创新到创业</w:t>
            </w:r>
          </w:p>
        </w:tc>
        <w:tc>
          <w:tcPr>
            <w:tcW w:w="2201" w:type="dxa"/>
            <w:tcBorders>
              <w:top w:val="single" w:sz="4" w:space="0" w:color="000000"/>
              <w:left w:val="single" w:sz="8" w:space="0" w:color="000000"/>
              <w:right w:val="single" w:sz="8" w:space="0" w:color="000000"/>
            </w:tcBorders>
          </w:tcPr>
          <w:p>
            <w:pPr>
              <w:pStyle w:val="TableParagraph"/>
              <w:spacing w:line="227" w:lineRule="exact"/>
              <w:ind w:left="368"/>
              <w:rPr>
                <w:sz w:val="21"/>
              </w:rPr>
            </w:pPr>
            <w:r>
              <w:rPr>
                <w:sz w:val="21"/>
              </w:rPr>
              <w:t>from</w:t>
            </w:r>
            <w:r>
              <w:rPr>
                <w:spacing w:val="-9"/>
                <w:sz w:val="21"/>
              </w:rPr>
              <w:t> </w:t>
            </w:r>
            <w:r>
              <w:rPr>
                <w:sz w:val="21"/>
              </w:rPr>
              <w:t>Innovation</w:t>
            </w:r>
            <w:r>
              <w:rPr>
                <w:spacing w:val="-6"/>
                <w:sz w:val="21"/>
              </w:rPr>
              <w:t> </w:t>
            </w:r>
            <w:r>
              <w:rPr>
                <w:spacing w:val="-5"/>
                <w:sz w:val="21"/>
              </w:rPr>
              <w:t>to</w:t>
            </w:r>
          </w:p>
          <w:p>
            <w:pPr>
              <w:pStyle w:val="TableParagraph"/>
              <w:spacing w:line="225" w:lineRule="exact"/>
              <w:ind w:left="382"/>
              <w:rPr>
                <w:sz w:val="21"/>
              </w:rPr>
            </w:pPr>
            <w:r>
              <w:rPr>
                <w:spacing w:val="-2"/>
                <w:sz w:val="21"/>
              </w:rPr>
              <w:t>Entrepreneurship</w:t>
            </w:r>
          </w:p>
        </w:tc>
        <w:tc>
          <w:tcPr>
            <w:tcW w:w="811" w:type="dxa"/>
            <w:tcBorders>
              <w:top w:val="single" w:sz="4" w:space="0" w:color="000000"/>
              <w:left w:val="single" w:sz="8" w:space="0" w:color="000000"/>
              <w:right w:val="single" w:sz="8" w:space="0" w:color="000000"/>
            </w:tcBorders>
          </w:tcPr>
          <w:p>
            <w:pPr>
              <w:pStyle w:val="TableParagraph"/>
              <w:spacing w:before="97"/>
              <w:ind w:left="187" w:right="154"/>
              <w:jc w:val="center"/>
              <w:rPr>
                <w:rFonts w:ascii="宋体" w:eastAsia="宋体"/>
                <w:sz w:val="21"/>
              </w:rPr>
            </w:pPr>
            <w:r>
              <w:rPr>
                <w:rFonts w:ascii="宋体" w:eastAsia="宋体"/>
                <w:spacing w:val="-5"/>
                <w:sz w:val="21"/>
              </w:rPr>
              <w:t>必修</w:t>
            </w:r>
          </w:p>
        </w:tc>
        <w:tc>
          <w:tcPr>
            <w:tcW w:w="809" w:type="dxa"/>
            <w:tcBorders>
              <w:top w:val="single" w:sz="4" w:space="0" w:color="000000"/>
              <w:left w:val="single" w:sz="8" w:space="0" w:color="000000"/>
              <w:right w:val="single" w:sz="8" w:space="0" w:color="000000"/>
            </w:tcBorders>
          </w:tcPr>
          <w:p>
            <w:pPr>
              <w:pStyle w:val="TableParagraph"/>
              <w:spacing w:before="97"/>
              <w:ind w:right="167"/>
              <w:jc w:val="right"/>
              <w:rPr>
                <w:rFonts w:ascii="宋体" w:eastAsia="宋体"/>
                <w:sz w:val="21"/>
              </w:rPr>
            </w:pPr>
            <w:r>
              <w:rPr>
                <w:rFonts w:ascii="宋体" w:eastAsia="宋体"/>
                <w:spacing w:val="-5"/>
                <w:sz w:val="21"/>
              </w:rPr>
              <w:t>考查</w:t>
            </w:r>
          </w:p>
        </w:tc>
        <w:tc>
          <w:tcPr>
            <w:tcW w:w="811" w:type="dxa"/>
            <w:tcBorders>
              <w:top w:val="single" w:sz="4" w:space="0" w:color="000000"/>
              <w:left w:val="single" w:sz="8" w:space="0" w:color="000000"/>
              <w:right w:val="single" w:sz="8" w:space="0" w:color="000000"/>
            </w:tcBorders>
          </w:tcPr>
          <w:p>
            <w:pPr>
              <w:pStyle w:val="TableParagraph"/>
              <w:spacing w:before="106"/>
              <w:ind w:left="33"/>
              <w:jc w:val="center"/>
              <w:rPr>
                <w:sz w:val="21"/>
              </w:rPr>
            </w:pPr>
            <w:r>
              <w:rPr>
                <w:w w:val="100"/>
                <w:sz w:val="21"/>
              </w:rPr>
              <w:t>1</w:t>
            </w:r>
          </w:p>
        </w:tc>
        <w:tc>
          <w:tcPr>
            <w:tcW w:w="809" w:type="dxa"/>
            <w:tcBorders>
              <w:top w:val="single" w:sz="4" w:space="0" w:color="000000"/>
              <w:left w:val="single" w:sz="8" w:space="0" w:color="000000"/>
              <w:right w:val="single" w:sz="8" w:space="0" w:color="000000"/>
            </w:tcBorders>
          </w:tcPr>
          <w:p>
            <w:pPr>
              <w:pStyle w:val="TableParagraph"/>
              <w:spacing w:before="106"/>
              <w:ind w:left="290" w:right="259"/>
              <w:jc w:val="center"/>
              <w:rPr>
                <w:sz w:val="21"/>
              </w:rPr>
            </w:pPr>
            <w:r>
              <w:rPr>
                <w:spacing w:val="-5"/>
                <w:sz w:val="21"/>
              </w:rPr>
              <w:t>16</w:t>
            </w:r>
          </w:p>
        </w:tc>
        <w:tc>
          <w:tcPr>
            <w:tcW w:w="811" w:type="dxa"/>
            <w:tcBorders>
              <w:top w:val="single" w:sz="4" w:space="0" w:color="000000"/>
              <w:left w:val="single" w:sz="8" w:space="0" w:color="000000"/>
              <w:right w:val="single" w:sz="8" w:space="0" w:color="000000"/>
            </w:tcBorders>
          </w:tcPr>
          <w:p>
            <w:pPr>
              <w:pStyle w:val="TableParagraph"/>
              <w:spacing w:before="106"/>
              <w:ind w:left="306"/>
              <w:rPr>
                <w:sz w:val="21"/>
              </w:rPr>
            </w:pPr>
            <w:r>
              <w:rPr>
                <w:spacing w:val="-5"/>
                <w:sz w:val="21"/>
              </w:rPr>
              <w:t>16</w:t>
            </w:r>
          </w:p>
        </w:tc>
        <w:tc>
          <w:tcPr>
            <w:tcW w:w="809" w:type="dxa"/>
            <w:tcBorders>
              <w:top w:val="single" w:sz="4" w:space="0" w:color="000000"/>
              <w:left w:val="single" w:sz="8" w:space="0" w:color="000000"/>
              <w:right w:val="single" w:sz="8" w:space="0" w:color="000000"/>
            </w:tcBorders>
          </w:tcPr>
          <w:p>
            <w:pPr>
              <w:pStyle w:val="TableParagraph"/>
              <w:spacing w:before="106"/>
              <w:ind w:left="31"/>
              <w:jc w:val="center"/>
              <w:rPr>
                <w:sz w:val="21"/>
              </w:rPr>
            </w:pPr>
            <w:r>
              <w:rPr>
                <w:w w:val="100"/>
                <w:sz w:val="21"/>
              </w:rPr>
              <w:t>0</w:t>
            </w:r>
          </w:p>
        </w:tc>
        <w:tc>
          <w:tcPr>
            <w:tcW w:w="811" w:type="dxa"/>
            <w:vMerge/>
            <w:tcBorders>
              <w:top w:val="nil"/>
              <w:left w:val="single" w:sz="8" w:space="0" w:color="000000"/>
            </w:tcBorders>
          </w:tcPr>
          <w:p>
            <w:pPr>
              <w:rPr>
                <w:sz w:val="2"/>
                <w:szCs w:val="2"/>
              </w:rPr>
            </w:pPr>
          </w:p>
        </w:tc>
      </w:tr>
      <w:tr>
        <w:trPr>
          <w:trHeight w:val="973" w:hRule="atLeast"/>
        </w:trPr>
        <w:tc>
          <w:tcPr>
            <w:tcW w:w="1277" w:type="dxa"/>
            <w:vMerge/>
            <w:tcBorders>
              <w:top w:val="nil"/>
              <w:bottom w:val="single" w:sz="4" w:space="0" w:color="000000"/>
            </w:tcBorders>
          </w:tcPr>
          <w:p>
            <w:pPr>
              <w:rPr>
                <w:sz w:val="2"/>
                <w:szCs w:val="2"/>
              </w:rPr>
            </w:pPr>
          </w:p>
        </w:tc>
        <w:tc>
          <w:tcPr>
            <w:tcW w:w="2394" w:type="dxa"/>
            <w:gridSpan w:val="2"/>
            <w:tcBorders>
              <w:bottom w:val="single" w:sz="4" w:space="0" w:color="000000"/>
              <w:right w:val="single" w:sz="8" w:space="0" w:color="000000"/>
            </w:tcBorders>
          </w:tcPr>
          <w:p>
            <w:pPr>
              <w:pStyle w:val="TableParagraph"/>
              <w:spacing w:before="6"/>
              <w:rPr>
                <w:rFonts w:ascii="宋体"/>
                <w:sz w:val="14"/>
              </w:rPr>
            </w:pPr>
          </w:p>
          <w:p>
            <w:pPr>
              <w:pStyle w:val="TableParagraph"/>
              <w:ind w:left="566"/>
              <w:rPr>
                <w:rFonts w:ascii="宋体" w:eastAsia="宋体"/>
                <w:sz w:val="21"/>
              </w:rPr>
            </w:pPr>
            <w:r>
              <w:rPr>
                <w:rFonts w:ascii="宋体" w:eastAsia="宋体"/>
                <w:spacing w:val="-4"/>
                <w:sz w:val="21"/>
              </w:rPr>
              <w:t>创新创业实践</w:t>
            </w:r>
          </w:p>
          <w:p>
            <w:pPr>
              <w:pStyle w:val="TableParagraph"/>
              <w:spacing w:before="57"/>
              <w:ind w:left="518"/>
              <w:rPr>
                <w:sz w:val="21"/>
              </w:rPr>
            </w:pPr>
            <w:r>
              <w:rPr>
                <w:sz w:val="21"/>
              </w:rPr>
              <w:t>(</w:t>
            </w:r>
            <w:r>
              <w:rPr>
                <w:rFonts w:ascii="宋体" w:hAnsi="宋体" w:eastAsia="宋体"/>
                <w:spacing w:val="-19"/>
                <w:sz w:val="21"/>
              </w:rPr>
              <w:t>最低 </w:t>
            </w:r>
            <w:r>
              <w:rPr>
                <w:sz w:val="21"/>
              </w:rPr>
              <w:t>1</w:t>
            </w:r>
            <w:r>
              <w:rPr>
                <w:spacing w:val="-4"/>
                <w:sz w:val="21"/>
              </w:rPr>
              <w:t> </w:t>
            </w:r>
            <w:r>
              <w:rPr>
                <w:rFonts w:ascii="宋体" w:hAnsi="宋体" w:eastAsia="宋体"/>
                <w:sz w:val="21"/>
              </w:rPr>
              <w:t>学分</w:t>
            </w:r>
            <w:r>
              <w:rPr>
                <w:rFonts w:ascii="宋体" w:hAnsi="宋体" w:eastAsia="宋体"/>
                <w:spacing w:val="-5"/>
                <w:position w:val="11"/>
                <w:sz w:val="11"/>
              </w:rPr>
              <w:t>△3</w:t>
            </w:r>
            <w:r>
              <w:rPr>
                <w:spacing w:val="-5"/>
                <w:sz w:val="21"/>
              </w:rPr>
              <w:t>)</w:t>
            </w:r>
          </w:p>
        </w:tc>
        <w:tc>
          <w:tcPr>
            <w:tcW w:w="9538" w:type="dxa"/>
            <w:gridSpan w:val="8"/>
            <w:tcBorders>
              <w:left w:val="single" w:sz="8" w:space="0" w:color="000000"/>
              <w:bottom w:val="single" w:sz="4" w:space="0" w:color="000000"/>
              <w:right w:val="single" w:sz="8" w:space="0" w:color="000000"/>
            </w:tcBorders>
          </w:tcPr>
          <w:p>
            <w:pPr>
              <w:pStyle w:val="TableParagraph"/>
              <w:spacing w:before="11"/>
              <w:rPr>
                <w:rFonts w:ascii="宋体"/>
                <w:sz w:val="16"/>
              </w:rPr>
            </w:pPr>
          </w:p>
          <w:p>
            <w:pPr>
              <w:pStyle w:val="TableParagraph"/>
              <w:spacing w:line="242" w:lineRule="auto"/>
              <w:ind w:left="1518" w:right="115" w:hanging="1367"/>
              <w:rPr>
                <w:rFonts w:ascii="宋体" w:eastAsia="宋体"/>
                <w:sz w:val="21"/>
              </w:rPr>
            </w:pPr>
            <w:r>
              <w:rPr>
                <w:rFonts w:ascii="宋体" w:eastAsia="宋体"/>
                <w:spacing w:val="-2"/>
                <w:sz w:val="21"/>
              </w:rPr>
              <w:t>创新创业实践包含贯通式实践项目、大学生创新创业训练计划、学科竞赛、双创竞赛、智能创新类实</w:t>
            </w:r>
            <w:r>
              <w:rPr>
                <w:rFonts w:ascii="宋体" w:eastAsia="宋体"/>
                <w:spacing w:val="-1"/>
                <w:sz w:val="21"/>
              </w:rPr>
              <w:t>训项目以及其他经教务处认定的创新实践活动，要求最低修满 </w:t>
            </w:r>
            <w:r>
              <w:rPr>
                <w:sz w:val="21"/>
              </w:rPr>
              <w:t>1 </w:t>
            </w:r>
            <w:r>
              <w:rPr>
                <w:rFonts w:ascii="宋体" w:eastAsia="宋体"/>
                <w:sz w:val="21"/>
              </w:rPr>
              <w:t>学分。</w:t>
            </w:r>
          </w:p>
        </w:tc>
        <w:tc>
          <w:tcPr>
            <w:tcW w:w="811" w:type="dxa"/>
            <w:tcBorders>
              <w:left w:val="single" w:sz="8" w:space="0" w:color="000000"/>
              <w:bottom w:val="single" w:sz="4" w:space="0" w:color="000000"/>
            </w:tcBorders>
          </w:tcPr>
          <w:p>
            <w:pPr>
              <w:pStyle w:val="TableParagraph"/>
              <w:spacing w:before="3"/>
              <w:rPr>
                <w:rFonts w:ascii="宋体"/>
                <w:sz w:val="28"/>
              </w:rPr>
            </w:pPr>
          </w:p>
          <w:p>
            <w:pPr>
              <w:pStyle w:val="TableParagraph"/>
              <w:ind w:left="244"/>
              <w:rPr>
                <w:sz w:val="21"/>
              </w:rPr>
            </w:pPr>
            <w:r>
              <w:rPr>
                <w:spacing w:val="-5"/>
                <w:sz w:val="21"/>
              </w:rPr>
              <w:t>1~8</w:t>
            </w:r>
          </w:p>
        </w:tc>
      </w:tr>
    </w:tbl>
    <w:p>
      <w:pPr>
        <w:spacing w:after="0"/>
        <w:rPr>
          <w:sz w:val="21"/>
        </w:rPr>
        <w:sectPr>
          <w:pgSz w:w="16840" w:h="11910" w:orient="landscape"/>
          <w:pgMar w:header="860" w:footer="0" w:top="1140" w:bottom="280" w:left="1280" w:right="1280"/>
        </w:sectPr>
      </w:pPr>
    </w:p>
    <w:p>
      <w:pPr>
        <w:pStyle w:val="BodyText"/>
        <w:spacing w:line="20" w:lineRule="exact"/>
        <w:ind w:left="109"/>
        <w:rPr>
          <w:sz w:val="2"/>
        </w:rPr>
      </w:pPr>
      <w:r>
        <w:rPr>
          <w:sz w:val="2"/>
        </w:rPr>
        <w:pict>
          <v:group style="width:703.1pt;height:.5pt;mso-position-horizontal-relative:char;mso-position-vertical-relative:line" id="docshapegroup35" coordorigin="0,0" coordsize="14062,10">
            <v:rect style="position:absolute;left:0;top:0;width:14062;height:10" id="docshape36" filled="true" fillcolor="#000000" stroked="false">
              <v:fill type="solid"/>
            </v:rect>
          </v:group>
        </w:pict>
      </w:r>
      <w:r>
        <w:rPr>
          <w:sz w:val="2"/>
        </w:rPr>
      </w:r>
    </w:p>
    <w:p>
      <w:pPr>
        <w:pStyle w:val="BodyText"/>
        <w:spacing w:before="4"/>
        <w:rPr>
          <w:sz w:val="13"/>
        </w:rPr>
      </w:pPr>
    </w:p>
    <w:p>
      <w:pPr>
        <w:spacing w:line="304" w:lineRule="auto" w:before="88"/>
        <w:ind w:left="138" w:right="133" w:firstLine="401"/>
        <w:jc w:val="left"/>
        <w:rPr>
          <w:sz w:val="20"/>
        </w:rPr>
      </w:pPr>
      <w:r>
        <w:rPr>
          <w:spacing w:val="2"/>
          <w:w w:val="99"/>
          <w:sz w:val="20"/>
        </w:rPr>
        <w:t>注</w:t>
      </w:r>
      <w:r>
        <w:rPr>
          <w:w w:val="100"/>
          <w:position w:val="10"/>
          <w:sz w:val="10"/>
        </w:rPr>
        <w:t>△</w:t>
      </w:r>
      <w:r>
        <w:rPr>
          <w:rFonts w:ascii="Times New Roman" w:hAnsi="Times New Roman" w:eastAsia="Times New Roman"/>
          <w:w w:val="99"/>
          <w:position w:val="7"/>
          <w:sz w:val="13"/>
        </w:rPr>
        <w:t>1</w:t>
      </w:r>
      <w:r>
        <w:rPr>
          <w:w w:val="99"/>
          <w:sz w:val="20"/>
        </w:rPr>
        <w:t>：《大学英语》采取分层次教学模式，新生入学即参加英语分级考试。毕业前通过大学英语学位考试或同等水平认定者，方可毕业，具体参照《大学英语》课程教学实施方案。</w:t>
      </w:r>
    </w:p>
    <w:p>
      <w:pPr>
        <w:spacing w:line="302" w:lineRule="auto" w:before="0"/>
        <w:ind w:left="539" w:right="1375" w:firstLine="0"/>
        <w:jc w:val="left"/>
        <w:rPr>
          <w:sz w:val="20"/>
        </w:rPr>
      </w:pPr>
      <w:r>
        <w:rPr>
          <w:spacing w:val="2"/>
          <w:w w:val="99"/>
          <w:sz w:val="20"/>
        </w:rPr>
        <w:t>注</w:t>
      </w:r>
      <w:r>
        <w:rPr>
          <w:w w:val="100"/>
          <w:position w:val="10"/>
          <w:sz w:val="10"/>
        </w:rPr>
        <w:t>△</w:t>
      </w:r>
      <w:r>
        <w:rPr>
          <w:rFonts w:ascii="Times New Roman" w:hAnsi="Times New Roman" w:eastAsia="Times New Roman"/>
          <w:spacing w:val="-3"/>
          <w:w w:val="99"/>
          <w:position w:val="7"/>
          <w:sz w:val="13"/>
        </w:rPr>
        <w:t>2</w:t>
      </w:r>
      <w:r>
        <w:rPr>
          <w:spacing w:val="-1"/>
          <w:w w:val="99"/>
          <w:sz w:val="20"/>
        </w:rPr>
        <w:t>：创新类课程每学年适时微调增补，请以当学年实际开放选课的课程为准。其中，“贯通式案例先导课”在学校多层次信息化平台选课。</w:t>
      </w:r>
      <w:r>
        <w:rPr>
          <w:spacing w:val="2"/>
          <w:w w:val="99"/>
          <w:sz w:val="20"/>
        </w:rPr>
        <w:t>注</w:t>
      </w:r>
      <w:r>
        <w:rPr>
          <w:w w:val="100"/>
          <w:position w:val="10"/>
          <w:sz w:val="10"/>
        </w:rPr>
        <w:t>△</w:t>
      </w:r>
      <w:r>
        <w:rPr>
          <w:rFonts w:ascii="Times New Roman" w:hAnsi="Times New Roman" w:eastAsia="Times New Roman"/>
          <w:spacing w:val="-3"/>
          <w:w w:val="99"/>
          <w:position w:val="7"/>
          <w:sz w:val="13"/>
        </w:rPr>
        <w:t>3</w:t>
      </w:r>
      <w:r>
        <w:rPr>
          <w:w w:val="99"/>
          <w:sz w:val="20"/>
        </w:rPr>
        <w:t>：应届本科毕业生申请免试攻读研究生必须修满</w:t>
      </w:r>
      <w:r>
        <w:rPr>
          <w:spacing w:val="-48"/>
          <w:sz w:val="20"/>
        </w:rPr>
        <w:t> </w:t>
      </w:r>
      <w:r>
        <w:rPr>
          <w:rFonts w:ascii="Times New Roman" w:hAnsi="Times New Roman" w:eastAsia="Times New Roman"/>
          <w:w w:val="99"/>
          <w:sz w:val="20"/>
        </w:rPr>
        <w:t>2</w:t>
      </w:r>
      <w:r>
        <w:rPr>
          <w:rFonts w:ascii="Times New Roman" w:hAnsi="Times New Roman" w:eastAsia="Times New Roman"/>
          <w:spacing w:val="-1"/>
          <w:sz w:val="20"/>
        </w:rPr>
        <w:t> </w:t>
      </w:r>
      <w:r>
        <w:rPr>
          <w:w w:val="99"/>
          <w:sz w:val="20"/>
        </w:rPr>
        <w:t>个创新创业实践学分。</w:t>
      </w:r>
    </w:p>
    <w:p>
      <w:pPr>
        <w:spacing w:after="0" w:line="302" w:lineRule="auto"/>
        <w:jc w:val="left"/>
        <w:rPr>
          <w:sz w:val="20"/>
        </w:rPr>
        <w:sectPr>
          <w:pgSz w:w="16840" w:h="11910" w:orient="landscape"/>
          <w:pgMar w:header="860" w:footer="0" w:top="1140" w:bottom="280" w:left="1280" w:right="1280"/>
        </w:sectPr>
      </w:pPr>
    </w:p>
    <w:p>
      <w:pPr>
        <w:pStyle w:val="BodyText"/>
        <w:spacing w:before="1"/>
        <w:rPr>
          <w:sz w:val="8"/>
        </w:rPr>
      </w:pPr>
    </w:p>
    <w:p>
      <w:pPr>
        <w:pStyle w:val="BodyText"/>
        <w:spacing w:line="20" w:lineRule="exact"/>
        <w:ind w:left="110" w:right="-15"/>
        <w:rPr>
          <w:sz w:val="2"/>
        </w:rPr>
      </w:pPr>
      <w:r>
        <w:rPr>
          <w:sz w:val="2"/>
        </w:rPr>
        <w:pict>
          <v:group style="width:456.45pt;height:.5pt;mso-position-horizontal-relative:char;mso-position-vertical-relative:line" id="docshapegroup39" coordorigin="0,0" coordsize="9129,10">
            <v:rect style="position:absolute;left:0;top:0;width:9129;height:10" id="docshape40" filled="true" fillcolor="#000000" stroked="false">
              <v:fill type="solid"/>
            </v:rect>
          </v:group>
        </w:pict>
      </w:r>
      <w:r>
        <w:rPr>
          <w:sz w:val="2"/>
        </w:rPr>
      </w:r>
    </w:p>
    <w:p>
      <w:pPr>
        <w:pStyle w:val="BodyText"/>
        <w:rPr>
          <w:sz w:val="20"/>
        </w:rPr>
      </w:pPr>
    </w:p>
    <w:p>
      <w:pPr>
        <w:spacing w:before="231"/>
        <w:ind w:left="138" w:right="0" w:firstLine="0"/>
        <w:jc w:val="left"/>
        <w:rPr>
          <w:sz w:val="28"/>
        </w:rPr>
      </w:pPr>
      <w:r>
        <w:rPr>
          <w:spacing w:val="-3"/>
          <w:sz w:val="28"/>
        </w:rPr>
        <w:t>十一、按学期课程安排</w:t>
      </w:r>
    </w:p>
    <w:p>
      <w:pPr>
        <w:pStyle w:val="BodyText"/>
        <w:spacing w:before="11"/>
        <w:rPr>
          <w:sz w:val="16"/>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132"/>
        <w:gridCol w:w="3120"/>
        <w:gridCol w:w="990"/>
        <w:gridCol w:w="707"/>
        <w:gridCol w:w="852"/>
        <w:gridCol w:w="748"/>
        <w:gridCol w:w="750"/>
      </w:tblGrid>
      <w:tr>
        <w:trPr>
          <w:trHeight w:val="647" w:hRule="atLeast"/>
        </w:trPr>
        <w:tc>
          <w:tcPr>
            <w:tcW w:w="710" w:type="dxa"/>
            <w:shd w:val="clear" w:color="auto" w:fill="DBE4F0"/>
          </w:tcPr>
          <w:p>
            <w:pPr>
              <w:pStyle w:val="TableParagraph"/>
              <w:spacing w:before="96"/>
              <w:ind w:left="153"/>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期</w:t>
            </w:r>
          </w:p>
        </w:tc>
        <w:tc>
          <w:tcPr>
            <w:tcW w:w="1132" w:type="dxa"/>
            <w:shd w:val="clear" w:color="auto" w:fill="DBE4F0"/>
          </w:tcPr>
          <w:p>
            <w:pPr>
              <w:pStyle w:val="TableParagraph"/>
              <w:spacing w:before="96"/>
              <w:ind w:left="169" w:right="158"/>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模</w:t>
            </w:r>
            <w:r>
              <w:rPr>
                <w:rFonts w:ascii="Microsoft JhengHei" w:eastAsia="Microsoft JhengHei"/>
                <w:b/>
                <w:spacing w:val="-10"/>
                <w:w w:val="95"/>
                <w:sz w:val="20"/>
              </w:rPr>
              <w:t>块</w:t>
            </w:r>
          </w:p>
        </w:tc>
        <w:tc>
          <w:tcPr>
            <w:tcW w:w="3120" w:type="dxa"/>
            <w:shd w:val="clear" w:color="auto" w:fill="DBE4F0"/>
          </w:tcPr>
          <w:p>
            <w:pPr>
              <w:pStyle w:val="TableParagraph"/>
              <w:spacing w:before="96"/>
              <w:ind w:left="213" w:right="200"/>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名</w:t>
            </w:r>
            <w:r>
              <w:rPr>
                <w:rFonts w:ascii="Microsoft JhengHei" w:eastAsia="Microsoft JhengHei"/>
                <w:b/>
                <w:spacing w:val="-10"/>
                <w:w w:val="95"/>
                <w:sz w:val="20"/>
              </w:rPr>
              <w:t>称</w:t>
            </w:r>
          </w:p>
        </w:tc>
        <w:tc>
          <w:tcPr>
            <w:tcW w:w="990" w:type="dxa"/>
            <w:shd w:val="clear" w:color="auto" w:fill="DBE4F0"/>
          </w:tcPr>
          <w:p>
            <w:pPr>
              <w:pStyle w:val="TableParagraph"/>
              <w:spacing w:line="281" w:lineRule="exact"/>
              <w:ind w:left="297"/>
              <w:rPr>
                <w:rFonts w:ascii="Microsoft JhengHei" w:eastAsia="Microsoft JhengHei"/>
                <w:b/>
                <w:sz w:val="20"/>
              </w:rPr>
            </w:pPr>
            <w:r>
              <w:rPr>
                <w:rFonts w:ascii="Microsoft JhengHei" w:eastAsia="Microsoft JhengHei"/>
                <w:b/>
                <w:w w:val="95"/>
                <w:sz w:val="20"/>
              </w:rPr>
              <w:t>课</w:t>
            </w:r>
            <w:r>
              <w:rPr>
                <w:rFonts w:ascii="Microsoft JhengHei" w:eastAsia="Microsoft JhengHei"/>
                <w:b/>
                <w:spacing w:val="-10"/>
                <w:sz w:val="20"/>
              </w:rPr>
              <w:t>程</w:t>
            </w:r>
          </w:p>
          <w:p>
            <w:pPr>
              <w:pStyle w:val="TableParagraph"/>
              <w:spacing w:line="346" w:lineRule="exact"/>
              <w:ind w:left="297"/>
              <w:rPr>
                <w:rFonts w:ascii="Microsoft JhengHei" w:eastAsia="Microsoft JhengHei"/>
                <w:b/>
                <w:sz w:val="20"/>
              </w:rPr>
            </w:pPr>
            <w:r>
              <w:rPr>
                <w:rFonts w:ascii="Microsoft JhengHei" w:eastAsia="Microsoft JhengHei"/>
                <w:b/>
                <w:w w:val="95"/>
                <w:sz w:val="20"/>
              </w:rPr>
              <w:t>性</w:t>
            </w:r>
            <w:r>
              <w:rPr>
                <w:rFonts w:ascii="Microsoft JhengHei" w:eastAsia="Microsoft JhengHei"/>
                <w:b/>
                <w:spacing w:val="-10"/>
                <w:sz w:val="20"/>
              </w:rPr>
              <w:t>质</w:t>
            </w:r>
          </w:p>
        </w:tc>
        <w:tc>
          <w:tcPr>
            <w:tcW w:w="707" w:type="dxa"/>
            <w:shd w:val="clear" w:color="auto" w:fill="DBE4F0"/>
          </w:tcPr>
          <w:p>
            <w:pPr>
              <w:pStyle w:val="TableParagraph"/>
              <w:spacing w:before="96"/>
              <w:ind w:right="135"/>
              <w:jc w:val="right"/>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分</w:t>
            </w:r>
          </w:p>
        </w:tc>
        <w:tc>
          <w:tcPr>
            <w:tcW w:w="852" w:type="dxa"/>
            <w:shd w:val="clear" w:color="auto" w:fill="DBE4F0"/>
          </w:tcPr>
          <w:p>
            <w:pPr>
              <w:pStyle w:val="TableParagraph"/>
              <w:spacing w:before="96"/>
              <w:ind w:left="131" w:right="111"/>
              <w:jc w:val="center"/>
              <w:rPr>
                <w:rFonts w:ascii="Microsoft JhengHei" w:eastAsia="Microsoft JhengHei"/>
                <w:b/>
                <w:sz w:val="20"/>
              </w:rPr>
            </w:pPr>
            <w:r>
              <w:rPr>
                <w:rFonts w:ascii="Microsoft JhengHei" w:eastAsia="Microsoft JhengHei"/>
                <w:b/>
                <w:w w:val="95"/>
                <w:sz w:val="20"/>
              </w:rPr>
              <w:t>总</w:t>
            </w:r>
            <w:r>
              <w:rPr>
                <w:rFonts w:ascii="Microsoft JhengHei" w:eastAsia="Microsoft JhengHei"/>
                <w:b/>
                <w:w w:val="95"/>
                <w:sz w:val="20"/>
              </w:rPr>
              <w:t>学</w:t>
            </w:r>
            <w:r>
              <w:rPr>
                <w:rFonts w:ascii="Microsoft JhengHei" w:eastAsia="Microsoft JhengHei"/>
                <w:b/>
                <w:spacing w:val="-10"/>
                <w:w w:val="95"/>
                <w:sz w:val="20"/>
              </w:rPr>
              <w:t>时</w:t>
            </w:r>
          </w:p>
        </w:tc>
        <w:tc>
          <w:tcPr>
            <w:tcW w:w="748" w:type="dxa"/>
            <w:shd w:val="clear" w:color="auto" w:fill="DBE4F0"/>
          </w:tcPr>
          <w:p>
            <w:pPr>
              <w:pStyle w:val="TableParagraph"/>
              <w:spacing w:line="281" w:lineRule="exact"/>
              <w:ind w:left="179"/>
              <w:rPr>
                <w:rFonts w:ascii="Microsoft JhengHei" w:eastAsia="Microsoft JhengHei"/>
                <w:b/>
                <w:sz w:val="20"/>
              </w:rPr>
            </w:pPr>
            <w:r>
              <w:rPr>
                <w:rFonts w:ascii="Microsoft JhengHei" w:eastAsia="Microsoft JhengHei"/>
                <w:b/>
                <w:w w:val="95"/>
                <w:sz w:val="20"/>
              </w:rPr>
              <w:t>理</w:t>
            </w:r>
            <w:r>
              <w:rPr>
                <w:rFonts w:ascii="Microsoft JhengHei" w:eastAsia="Microsoft JhengHei"/>
                <w:b/>
                <w:spacing w:val="-10"/>
                <w:sz w:val="20"/>
              </w:rPr>
              <w:t>论</w:t>
            </w:r>
          </w:p>
          <w:p>
            <w:pPr>
              <w:pStyle w:val="TableParagraph"/>
              <w:spacing w:line="346" w:lineRule="exact"/>
              <w:ind w:left="179"/>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c>
          <w:tcPr>
            <w:tcW w:w="750" w:type="dxa"/>
            <w:shd w:val="clear" w:color="auto" w:fill="DBE4F0"/>
          </w:tcPr>
          <w:p>
            <w:pPr>
              <w:pStyle w:val="TableParagraph"/>
              <w:spacing w:line="281" w:lineRule="exact"/>
              <w:ind w:left="183"/>
              <w:rPr>
                <w:rFonts w:ascii="Microsoft JhengHei" w:eastAsia="Microsoft JhengHei"/>
                <w:b/>
                <w:sz w:val="20"/>
              </w:rPr>
            </w:pPr>
            <w:r>
              <w:rPr>
                <w:rFonts w:ascii="Microsoft JhengHei" w:eastAsia="Microsoft JhengHei"/>
                <w:b/>
                <w:w w:val="95"/>
                <w:sz w:val="20"/>
              </w:rPr>
              <w:t>实</w:t>
            </w:r>
            <w:r>
              <w:rPr>
                <w:rFonts w:ascii="Microsoft JhengHei" w:eastAsia="Microsoft JhengHei"/>
                <w:b/>
                <w:spacing w:val="-10"/>
                <w:sz w:val="20"/>
              </w:rPr>
              <w:t>践</w:t>
            </w:r>
          </w:p>
          <w:p>
            <w:pPr>
              <w:pStyle w:val="TableParagraph"/>
              <w:spacing w:line="346" w:lineRule="exact"/>
              <w:ind w:left="183"/>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r>
      <w:tr>
        <w:trPr>
          <w:trHeight w:val="647" w:hRule="atLeast"/>
        </w:trPr>
        <w:tc>
          <w:tcPr>
            <w:tcW w:w="710" w:type="dxa"/>
            <w:vMerge w:val="restart"/>
            <w:shd w:val="clear" w:color="auto" w:fill="DBE4F0"/>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8"/>
              <w:rPr>
                <w:rFonts w:ascii="宋体"/>
                <w:sz w:val="21"/>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一</w:t>
            </w:r>
            <w:r>
              <w:rPr>
                <w:rFonts w:ascii="Microsoft JhengHei" w:eastAsia="Microsoft JhengHei"/>
                <w:b/>
                <w:spacing w:val="-10"/>
                <w:sz w:val="20"/>
              </w:rPr>
              <w:t>学</w:t>
            </w:r>
            <w:r>
              <w:rPr>
                <w:rFonts w:ascii="Microsoft JhengHei" w:eastAsia="Microsoft JhengHei"/>
                <w:b/>
                <w:spacing w:val="-10"/>
                <w:sz w:val="20"/>
              </w:rPr>
              <w:t>期</w:t>
            </w:r>
          </w:p>
        </w:tc>
        <w:tc>
          <w:tcPr>
            <w:tcW w:w="1132"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4"/>
              </w:rPr>
            </w:pPr>
          </w:p>
          <w:p>
            <w:pPr>
              <w:pStyle w:val="TableParagraph"/>
              <w:spacing w:before="1"/>
              <w:ind w:left="165"/>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1"/>
              <w:ind w:left="213" w:right="206"/>
              <w:jc w:val="center"/>
              <w:rPr>
                <w:rFonts w:ascii="宋体" w:eastAsia="宋体"/>
                <w:sz w:val="20"/>
              </w:rPr>
            </w:pPr>
            <w:r>
              <w:rPr>
                <w:rFonts w:ascii="宋体" w:eastAsia="宋体"/>
                <w:w w:val="95"/>
                <w:sz w:val="20"/>
              </w:rPr>
              <w:t>习</w:t>
            </w:r>
            <w:r>
              <w:rPr>
                <w:rFonts w:ascii="宋体" w:eastAsia="宋体"/>
                <w:w w:val="95"/>
                <w:sz w:val="20"/>
              </w:rPr>
              <w:t>近</w:t>
            </w:r>
            <w:r>
              <w:rPr>
                <w:rFonts w:ascii="宋体" w:eastAsia="宋体"/>
                <w:w w:val="95"/>
                <w:sz w:val="20"/>
              </w:rPr>
              <w:t>平</w:t>
            </w:r>
            <w:r>
              <w:rPr>
                <w:rFonts w:ascii="宋体" w:eastAsia="宋体"/>
                <w:w w:val="95"/>
                <w:sz w:val="20"/>
              </w:rPr>
              <w:t>新</w:t>
            </w:r>
            <w:r>
              <w:rPr>
                <w:rFonts w:ascii="宋体" w:eastAsia="宋体"/>
                <w:w w:val="95"/>
                <w:sz w:val="20"/>
              </w:rPr>
              <w:t>时</w:t>
            </w:r>
            <w:r>
              <w:rPr>
                <w:rFonts w:ascii="宋体" w:eastAsia="宋体"/>
                <w:w w:val="95"/>
                <w:sz w:val="20"/>
              </w:rPr>
              <w:t>代</w:t>
            </w:r>
            <w:r>
              <w:rPr>
                <w:rFonts w:ascii="宋体" w:eastAsia="宋体"/>
                <w:w w:val="95"/>
                <w:sz w:val="20"/>
              </w:rPr>
              <w:t>中</w:t>
            </w:r>
            <w:r>
              <w:rPr>
                <w:rFonts w:ascii="宋体" w:eastAsia="宋体"/>
                <w:w w:val="95"/>
                <w:sz w:val="20"/>
              </w:rPr>
              <w:t>国</w:t>
            </w:r>
            <w:r>
              <w:rPr>
                <w:rFonts w:ascii="宋体" w:eastAsia="宋体"/>
                <w:w w:val="95"/>
                <w:sz w:val="20"/>
              </w:rPr>
              <w:t>特</w:t>
            </w:r>
            <w:r>
              <w:rPr>
                <w:rFonts w:ascii="宋体" w:eastAsia="宋体"/>
                <w:spacing w:val="-10"/>
                <w:w w:val="95"/>
                <w:sz w:val="20"/>
              </w:rPr>
              <w:t>色</w:t>
            </w:r>
          </w:p>
          <w:p>
            <w:pPr>
              <w:pStyle w:val="TableParagraph"/>
              <w:spacing w:before="68"/>
              <w:ind w:left="213" w:right="206"/>
              <w:jc w:val="center"/>
              <w:rPr>
                <w:rFonts w:ascii="宋体" w:eastAsia="宋体"/>
                <w:sz w:val="20"/>
              </w:rPr>
            </w:pPr>
            <w:r>
              <w:rPr>
                <w:rFonts w:ascii="宋体" w:eastAsia="宋体"/>
                <w:w w:val="95"/>
                <w:sz w:val="20"/>
              </w:rPr>
              <w:t>社</w:t>
            </w:r>
            <w:r>
              <w:rPr>
                <w:rFonts w:ascii="宋体" w:eastAsia="宋体"/>
                <w:w w:val="95"/>
                <w:sz w:val="20"/>
              </w:rPr>
              <w:t>会</w:t>
            </w:r>
            <w:r>
              <w:rPr>
                <w:rFonts w:ascii="宋体" w:eastAsia="宋体"/>
                <w:w w:val="95"/>
                <w:sz w:val="20"/>
              </w:rPr>
              <w:t>主</w:t>
            </w:r>
            <w:r>
              <w:rPr>
                <w:rFonts w:ascii="宋体" w:eastAsia="宋体"/>
                <w:w w:val="95"/>
                <w:sz w:val="20"/>
              </w:rPr>
              <w:t>义</w:t>
            </w:r>
            <w:r>
              <w:rPr>
                <w:rFonts w:ascii="宋体" w:eastAsia="宋体"/>
                <w:w w:val="95"/>
                <w:sz w:val="20"/>
              </w:rPr>
              <w:t>思</w:t>
            </w:r>
            <w:r>
              <w:rPr>
                <w:rFonts w:ascii="宋体" w:eastAsia="宋体"/>
                <w:w w:val="95"/>
                <w:sz w:val="20"/>
              </w:rPr>
              <w:t>想</w:t>
            </w:r>
            <w:r>
              <w:rPr>
                <w:rFonts w:ascii="宋体" w:eastAsia="宋体"/>
                <w:spacing w:val="-5"/>
                <w:w w:val="95"/>
                <w:sz w:val="20"/>
              </w:rPr>
              <w:t>概论</w:t>
            </w:r>
          </w:p>
        </w:tc>
        <w:tc>
          <w:tcPr>
            <w:tcW w:w="990" w:type="dxa"/>
          </w:tcPr>
          <w:p>
            <w:pPr>
              <w:pStyle w:val="TableParagraph"/>
              <w:spacing w:before="164"/>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75"/>
              <w:ind w:left="13"/>
              <w:jc w:val="center"/>
              <w:rPr>
                <w:sz w:val="20"/>
              </w:rPr>
            </w:pPr>
            <w:r>
              <w:rPr>
                <w:w w:val="99"/>
                <w:sz w:val="20"/>
              </w:rPr>
              <w:t>3</w:t>
            </w:r>
          </w:p>
        </w:tc>
        <w:tc>
          <w:tcPr>
            <w:tcW w:w="852" w:type="dxa"/>
          </w:tcPr>
          <w:p>
            <w:pPr>
              <w:pStyle w:val="TableParagraph"/>
              <w:spacing w:before="175"/>
              <w:ind w:left="131" w:right="111"/>
              <w:jc w:val="center"/>
              <w:rPr>
                <w:sz w:val="20"/>
              </w:rPr>
            </w:pPr>
            <w:r>
              <w:rPr>
                <w:spacing w:val="-5"/>
                <w:sz w:val="20"/>
              </w:rPr>
              <w:t>48</w:t>
            </w:r>
          </w:p>
        </w:tc>
        <w:tc>
          <w:tcPr>
            <w:tcW w:w="748" w:type="dxa"/>
          </w:tcPr>
          <w:p>
            <w:pPr>
              <w:pStyle w:val="TableParagraph"/>
              <w:spacing w:before="175"/>
              <w:ind w:right="253"/>
              <w:jc w:val="right"/>
              <w:rPr>
                <w:sz w:val="20"/>
              </w:rPr>
            </w:pPr>
            <w:r>
              <w:rPr>
                <w:spacing w:val="-5"/>
                <w:sz w:val="20"/>
              </w:rPr>
              <w:t>48</w:t>
            </w:r>
          </w:p>
        </w:tc>
        <w:tc>
          <w:tcPr>
            <w:tcW w:w="750" w:type="dxa"/>
          </w:tcPr>
          <w:p>
            <w:pPr>
              <w:pStyle w:val="TableParagraph"/>
              <w:spacing w:before="175"/>
              <w:ind w:left="23"/>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思</w:t>
            </w:r>
            <w:r>
              <w:rPr>
                <w:rFonts w:ascii="宋体" w:eastAsia="宋体"/>
                <w:w w:val="95"/>
                <w:sz w:val="20"/>
              </w:rPr>
              <w:t>想</w:t>
            </w:r>
            <w:r>
              <w:rPr>
                <w:rFonts w:ascii="宋体" w:eastAsia="宋体"/>
                <w:w w:val="95"/>
                <w:sz w:val="20"/>
              </w:rPr>
              <w:t>道</w:t>
            </w:r>
            <w:r>
              <w:rPr>
                <w:rFonts w:ascii="宋体" w:eastAsia="宋体"/>
                <w:w w:val="95"/>
                <w:sz w:val="20"/>
              </w:rPr>
              <w:t>德</w:t>
            </w:r>
            <w:r>
              <w:rPr>
                <w:rFonts w:ascii="宋体" w:eastAsia="宋体"/>
                <w:w w:val="95"/>
                <w:sz w:val="20"/>
              </w:rPr>
              <w:t>与</w:t>
            </w:r>
            <w:r>
              <w:rPr>
                <w:rFonts w:ascii="宋体" w:eastAsia="宋体"/>
                <w:w w:val="95"/>
                <w:sz w:val="20"/>
              </w:rPr>
              <w:t>法</w:t>
            </w:r>
            <w:r>
              <w:rPr>
                <w:rFonts w:ascii="宋体" w:eastAsia="宋体"/>
                <w:spacing w:val="-10"/>
                <w:w w:val="95"/>
                <w:sz w:val="20"/>
              </w:rPr>
              <w:t>治</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2.5</w:t>
            </w:r>
          </w:p>
        </w:tc>
        <w:tc>
          <w:tcPr>
            <w:tcW w:w="852" w:type="dxa"/>
          </w:tcPr>
          <w:p>
            <w:pPr>
              <w:pStyle w:val="TableParagraph"/>
              <w:spacing w:before="14"/>
              <w:ind w:left="131" w:right="111"/>
              <w:jc w:val="center"/>
              <w:rPr>
                <w:sz w:val="20"/>
              </w:rPr>
            </w:pPr>
            <w:r>
              <w:rPr>
                <w:spacing w:val="-5"/>
                <w:sz w:val="20"/>
              </w:rPr>
              <w:t>40</w:t>
            </w:r>
          </w:p>
        </w:tc>
        <w:tc>
          <w:tcPr>
            <w:tcW w:w="748" w:type="dxa"/>
          </w:tcPr>
          <w:p>
            <w:pPr>
              <w:pStyle w:val="TableParagraph"/>
              <w:spacing w:before="14"/>
              <w:ind w:right="253"/>
              <w:jc w:val="right"/>
              <w:rPr>
                <w:sz w:val="20"/>
              </w:rPr>
            </w:pPr>
            <w:r>
              <w:rPr>
                <w:spacing w:val="-5"/>
                <w:sz w:val="20"/>
              </w:rPr>
              <w:t>40</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思</w:t>
            </w:r>
            <w:r>
              <w:rPr>
                <w:rFonts w:ascii="宋体" w:eastAsia="宋体"/>
                <w:w w:val="95"/>
                <w:sz w:val="20"/>
              </w:rPr>
              <w:t>政</w:t>
            </w:r>
            <w:r>
              <w:rPr>
                <w:rFonts w:ascii="宋体" w:eastAsia="宋体"/>
                <w:w w:val="95"/>
                <w:sz w:val="20"/>
              </w:rPr>
              <w:t>课</w:t>
            </w:r>
            <w:r>
              <w:rPr>
                <w:rFonts w:ascii="宋体" w:eastAsia="宋体"/>
                <w:w w:val="95"/>
                <w:sz w:val="20"/>
              </w:rPr>
              <w:t>实</w:t>
            </w:r>
            <w:r>
              <w:rPr>
                <w:rFonts w:ascii="宋体" w:eastAsia="宋体"/>
                <w:w w:val="95"/>
                <w:sz w:val="20"/>
              </w:rPr>
              <w:t>践</w:t>
            </w:r>
            <w:r>
              <w:rPr>
                <w:rFonts w:ascii="宋体" w:eastAsia="宋体"/>
                <w:w w:val="95"/>
                <w:sz w:val="20"/>
              </w:rPr>
              <w:t>教</w:t>
            </w:r>
            <w:r>
              <w:rPr>
                <w:rFonts w:ascii="宋体" w:eastAsia="宋体"/>
                <w:w w:val="95"/>
                <w:sz w:val="20"/>
              </w:rPr>
              <w:t>学</w:t>
            </w:r>
            <w:r>
              <w:rPr>
                <w:rFonts w:ascii="宋体" w:eastAsia="宋体"/>
                <w:spacing w:val="-5"/>
                <w:w w:val="95"/>
                <w:sz w:val="20"/>
              </w:rPr>
              <w:t>（</w:t>
            </w:r>
            <w:r>
              <w:rPr>
                <w:spacing w:val="-5"/>
                <w:w w:val="95"/>
                <w:sz w:val="20"/>
              </w:rPr>
              <w:t>1</w:t>
            </w:r>
            <w:r>
              <w:rPr>
                <w:rFonts w:ascii="宋体" w:eastAsia="宋体"/>
                <w:spacing w:val="-5"/>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231"/>
              <w:rPr>
                <w:sz w:val="20"/>
              </w:rPr>
            </w:pPr>
            <w:r>
              <w:rPr>
                <w:spacing w:val="-5"/>
                <w:sz w:val="20"/>
              </w:rPr>
              <w:t>0.5</w:t>
            </w:r>
          </w:p>
        </w:tc>
        <w:tc>
          <w:tcPr>
            <w:tcW w:w="852" w:type="dxa"/>
          </w:tcPr>
          <w:p>
            <w:pPr>
              <w:pStyle w:val="TableParagraph"/>
              <w:spacing w:before="12"/>
              <w:ind w:left="131" w:right="111"/>
              <w:jc w:val="center"/>
              <w:rPr>
                <w:sz w:val="20"/>
              </w:rPr>
            </w:pPr>
            <w:r>
              <w:rPr>
                <w:spacing w:val="-5"/>
                <w:sz w:val="20"/>
              </w:rPr>
              <w:t>16</w:t>
            </w:r>
          </w:p>
        </w:tc>
        <w:tc>
          <w:tcPr>
            <w:tcW w:w="748" w:type="dxa"/>
          </w:tcPr>
          <w:p>
            <w:pPr>
              <w:pStyle w:val="TableParagraph"/>
              <w:spacing w:before="12"/>
              <w:ind w:right="307"/>
              <w:jc w:val="right"/>
              <w:rPr>
                <w:sz w:val="20"/>
              </w:rPr>
            </w:pPr>
            <w:r>
              <w:rPr>
                <w:w w:val="99"/>
                <w:sz w:val="20"/>
              </w:rPr>
              <w:t>0</w:t>
            </w:r>
          </w:p>
        </w:tc>
        <w:tc>
          <w:tcPr>
            <w:tcW w:w="750" w:type="dxa"/>
          </w:tcPr>
          <w:p>
            <w:pPr>
              <w:pStyle w:val="TableParagraph"/>
              <w:spacing w:before="12"/>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right="163"/>
              <w:jc w:val="right"/>
              <w:rPr>
                <w:sz w:val="20"/>
              </w:rPr>
            </w:pPr>
            <w:r>
              <w:rPr>
                <w:spacing w:val="-4"/>
                <w:sz w:val="20"/>
              </w:rPr>
              <w:t>0.25</w:t>
            </w:r>
          </w:p>
        </w:tc>
        <w:tc>
          <w:tcPr>
            <w:tcW w:w="852" w:type="dxa"/>
          </w:tcPr>
          <w:p>
            <w:pPr>
              <w:pStyle w:val="TableParagraph"/>
              <w:spacing w:before="14"/>
              <w:ind w:left="19"/>
              <w:jc w:val="center"/>
              <w:rPr>
                <w:sz w:val="20"/>
              </w:rPr>
            </w:pPr>
            <w:r>
              <w:rPr>
                <w:w w:val="99"/>
                <w:sz w:val="20"/>
              </w:rPr>
              <w:t>4</w:t>
            </w:r>
          </w:p>
        </w:tc>
        <w:tc>
          <w:tcPr>
            <w:tcW w:w="748" w:type="dxa"/>
          </w:tcPr>
          <w:p>
            <w:pPr>
              <w:pStyle w:val="TableParagraph"/>
              <w:spacing w:before="14"/>
              <w:ind w:right="307"/>
              <w:jc w:val="right"/>
              <w:rPr>
                <w:sz w:val="20"/>
              </w:rPr>
            </w:pPr>
            <w:r>
              <w:rPr>
                <w:w w:val="99"/>
                <w:sz w:val="20"/>
              </w:rPr>
              <w:t>4</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2"/>
              <w:jc w:val="center"/>
              <w:rPr>
                <w:sz w:val="20"/>
              </w:rPr>
            </w:pPr>
            <w:r>
              <w:rPr>
                <w:rFonts w:ascii="宋体" w:eastAsia="宋体"/>
                <w:w w:val="95"/>
                <w:sz w:val="20"/>
              </w:rPr>
              <w:t>体</w:t>
            </w:r>
            <w:r>
              <w:rPr>
                <w:rFonts w:ascii="宋体" w:eastAsia="宋体"/>
                <w:w w:val="95"/>
                <w:sz w:val="20"/>
              </w:rPr>
              <w:t>育</w:t>
            </w:r>
            <w:r>
              <w:rPr>
                <w:spacing w:val="-5"/>
                <w:w w:val="95"/>
                <w:sz w:val="20"/>
              </w:rPr>
              <w:t>(1)</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32</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军</w:t>
            </w:r>
            <w:r>
              <w:rPr>
                <w:rFonts w:ascii="宋体" w:eastAsia="宋体"/>
                <w:spacing w:val="-10"/>
                <w:sz w:val="20"/>
              </w:rPr>
              <w:t>训</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
              <w:ind w:left="181"/>
              <w:rPr>
                <w:rFonts w:ascii="宋体" w:eastAsia="宋体"/>
                <w:sz w:val="20"/>
              </w:rPr>
            </w:pPr>
            <w:r>
              <w:rPr>
                <w:sz w:val="20"/>
              </w:rPr>
              <w:t>2.5 </w:t>
            </w:r>
            <w:r>
              <w:rPr>
                <w:rFonts w:ascii="宋体" w:eastAsia="宋体"/>
                <w:spacing w:val="-10"/>
                <w:sz w:val="20"/>
              </w:rPr>
              <w:t>周</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
              <w:ind w:left="132"/>
              <w:rPr>
                <w:rFonts w:ascii="宋体" w:eastAsia="宋体"/>
                <w:sz w:val="20"/>
              </w:rPr>
            </w:pPr>
            <w:r>
              <w:rPr>
                <w:sz w:val="20"/>
              </w:rPr>
              <w:t>2.5 </w:t>
            </w:r>
            <w:r>
              <w:rPr>
                <w:rFonts w:ascii="宋体" w:eastAsia="宋体"/>
                <w:spacing w:val="-10"/>
                <w:sz w:val="20"/>
              </w:rPr>
              <w:t>周</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生</w:t>
            </w:r>
            <w:r>
              <w:rPr>
                <w:rFonts w:ascii="宋体" w:eastAsia="宋体"/>
                <w:w w:val="95"/>
                <w:sz w:val="20"/>
              </w:rPr>
              <w:t>心</w:t>
            </w:r>
            <w:r>
              <w:rPr>
                <w:rFonts w:ascii="宋体" w:eastAsia="宋体"/>
                <w:w w:val="95"/>
                <w:sz w:val="20"/>
              </w:rPr>
              <w:t>理</w:t>
            </w:r>
            <w:r>
              <w:rPr>
                <w:rFonts w:ascii="宋体" w:eastAsia="宋体"/>
                <w:w w:val="95"/>
                <w:sz w:val="20"/>
              </w:rPr>
              <w:t>健</w:t>
            </w:r>
            <w:r>
              <w:rPr>
                <w:rFonts w:ascii="宋体" w:eastAsia="宋体"/>
                <w:w w:val="95"/>
                <w:sz w:val="20"/>
              </w:rPr>
              <w:t>康</w:t>
            </w:r>
            <w:r>
              <w:rPr>
                <w:rFonts w:ascii="宋体" w:eastAsia="宋体"/>
                <w:w w:val="95"/>
                <w:sz w:val="20"/>
              </w:rPr>
              <w:t>教</w:t>
            </w:r>
            <w:r>
              <w:rPr>
                <w:rFonts w:ascii="宋体" w:eastAsia="宋体"/>
                <w:spacing w:val="-10"/>
                <w:w w:val="95"/>
                <w:sz w:val="20"/>
              </w:rPr>
              <w:t>育</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13"/>
              <w:jc w:val="center"/>
              <w:rPr>
                <w:sz w:val="20"/>
              </w:rPr>
            </w:pPr>
            <w:r>
              <w:rPr>
                <w:w w:val="99"/>
                <w:sz w:val="20"/>
              </w:rPr>
              <w:t>2</w:t>
            </w:r>
          </w:p>
        </w:tc>
        <w:tc>
          <w:tcPr>
            <w:tcW w:w="852" w:type="dxa"/>
          </w:tcPr>
          <w:p>
            <w:pPr>
              <w:pStyle w:val="TableParagraph"/>
              <w:spacing w:before="12"/>
              <w:ind w:left="131" w:right="111"/>
              <w:jc w:val="center"/>
              <w:rPr>
                <w:sz w:val="20"/>
              </w:rPr>
            </w:pPr>
            <w:r>
              <w:rPr>
                <w:spacing w:val="-5"/>
                <w:sz w:val="20"/>
              </w:rPr>
              <w:t>32</w:t>
            </w:r>
          </w:p>
        </w:tc>
        <w:tc>
          <w:tcPr>
            <w:tcW w:w="748" w:type="dxa"/>
          </w:tcPr>
          <w:p>
            <w:pPr>
              <w:pStyle w:val="TableParagraph"/>
              <w:spacing w:before="12"/>
              <w:ind w:right="253"/>
              <w:jc w:val="right"/>
              <w:rPr>
                <w:sz w:val="20"/>
              </w:rPr>
            </w:pPr>
            <w:r>
              <w:rPr>
                <w:spacing w:val="-5"/>
                <w:sz w:val="20"/>
              </w:rPr>
              <w:t>32</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hAnsi="宋体" w:eastAsia="宋体"/>
                <w:sz w:val="20"/>
              </w:rPr>
            </w:pPr>
            <w:r>
              <w:rPr>
                <w:rFonts w:ascii="宋体" w:hAnsi="宋体" w:eastAsia="宋体"/>
                <w:w w:val="95"/>
                <w:sz w:val="20"/>
              </w:rPr>
              <w:t>大</w:t>
            </w:r>
            <w:r>
              <w:rPr>
                <w:rFonts w:ascii="宋体" w:hAnsi="宋体" w:eastAsia="宋体"/>
                <w:w w:val="95"/>
                <w:sz w:val="20"/>
              </w:rPr>
              <w:t>学</w:t>
            </w:r>
            <w:r>
              <w:rPr>
                <w:rFonts w:ascii="宋体" w:hAnsi="宋体" w:eastAsia="宋体"/>
                <w:w w:val="95"/>
                <w:sz w:val="20"/>
              </w:rPr>
              <w:t>英</w:t>
            </w:r>
            <w:r>
              <w:rPr>
                <w:rFonts w:ascii="宋体" w:hAnsi="宋体" w:eastAsia="宋体"/>
                <w:spacing w:val="-5"/>
                <w:w w:val="95"/>
                <w:sz w:val="20"/>
              </w:rPr>
              <w:t>语Ⅰ</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spacing w:before="3"/>
              <w:rPr>
                <w:rFonts w:ascii="宋体"/>
                <w:sz w:val="19"/>
              </w:rPr>
            </w:pPr>
          </w:p>
          <w:p>
            <w:pPr>
              <w:pStyle w:val="TableParagraph"/>
              <w:ind w:left="165"/>
              <w:rPr>
                <w:rFonts w:ascii="宋体" w:eastAsia="宋体"/>
                <w:sz w:val="20"/>
              </w:rPr>
            </w:pPr>
            <w:r>
              <w:rPr>
                <w:rFonts w:ascii="宋体" w:eastAsia="宋体"/>
                <w:w w:val="95"/>
                <w:sz w:val="20"/>
              </w:rPr>
              <w:t>学</w:t>
            </w:r>
            <w:r>
              <w:rPr>
                <w:rFonts w:ascii="宋体" w:eastAsia="宋体"/>
                <w:w w:val="95"/>
                <w:sz w:val="20"/>
              </w:rPr>
              <w:t>科</w:t>
            </w:r>
            <w:r>
              <w:rPr>
                <w:rFonts w:ascii="宋体" w:eastAsia="宋体"/>
                <w:w w:val="95"/>
                <w:sz w:val="20"/>
              </w:rPr>
              <w:t>基</w:t>
            </w:r>
            <w:r>
              <w:rPr>
                <w:rFonts w:ascii="宋体" w:eastAsia="宋体"/>
                <w:spacing w:val="-10"/>
                <w:w w:val="95"/>
                <w:sz w:val="20"/>
              </w:rPr>
              <w:t>础</w:t>
            </w:r>
          </w:p>
        </w:tc>
        <w:tc>
          <w:tcPr>
            <w:tcW w:w="3120" w:type="dxa"/>
          </w:tcPr>
          <w:p>
            <w:pPr>
              <w:pStyle w:val="TableParagraph"/>
              <w:spacing w:before="1"/>
              <w:ind w:left="213" w:right="200"/>
              <w:jc w:val="center"/>
              <w:rPr>
                <w:rFonts w:ascii="宋体" w:eastAsia="宋体"/>
                <w:sz w:val="20"/>
              </w:rPr>
            </w:pPr>
            <w:r>
              <w:rPr>
                <w:rFonts w:ascii="宋体" w:eastAsia="宋体"/>
                <w:w w:val="95"/>
                <w:sz w:val="20"/>
              </w:rPr>
              <w:t>高</w:t>
            </w:r>
            <w:r>
              <w:rPr>
                <w:rFonts w:ascii="宋体" w:eastAsia="宋体"/>
                <w:w w:val="95"/>
                <w:sz w:val="20"/>
              </w:rPr>
              <w:t>等</w:t>
            </w:r>
            <w:r>
              <w:rPr>
                <w:rFonts w:ascii="宋体" w:eastAsia="宋体"/>
                <w:w w:val="95"/>
                <w:sz w:val="20"/>
              </w:rPr>
              <w:t>数</w:t>
            </w:r>
            <w:r>
              <w:rPr>
                <w:rFonts w:ascii="宋体" w:eastAsia="宋体"/>
                <w:w w:val="95"/>
                <w:sz w:val="20"/>
              </w:rPr>
              <w:t>学</w:t>
            </w:r>
            <w:r>
              <w:rPr>
                <w:rFonts w:ascii="宋体" w:eastAsia="宋体"/>
                <w:w w:val="95"/>
                <w:sz w:val="20"/>
              </w:rPr>
              <w:t>（</w:t>
            </w:r>
            <w:r>
              <w:rPr>
                <w:rFonts w:ascii="宋体" w:eastAsia="宋体"/>
                <w:w w:val="95"/>
                <w:sz w:val="20"/>
              </w:rPr>
              <w:t>上</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5</w:t>
            </w:r>
          </w:p>
        </w:tc>
        <w:tc>
          <w:tcPr>
            <w:tcW w:w="852" w:type="dxa"/>
          </w:tcPr>
          <w:p>
            <w:pPr>
              <w:pStyle w:val="TableParagraph"/>
              <w:spacing w:before="14"/>
              <w:ind w:left="131" w:right="111"/>
              <w:jc w:val="center"/>
              <w:rPr>
                <w:sz w:val="20"/>
              </w:rPr>
            </w:pPr>
            <w:r>
              <w:rPr>
                <w:spacing w:val="-5"/>
                <w:sz w:val="20"/>
              </w:rPr>
              <w:t>104</w:t>
            </w:r>
          </w:p>
        </w:tc>
        <w:tc>
          <w:tcPr>
            <w:tcW w:w="748" w:type="dxa"/>
          </w:tcPr>
          <w:p>
            <w:pPr>
              <w:pStyle w:val="TableParagraph"/>
              <w:spacing w:before="14"/>
              <w:ind w:right="253"/>
              <w:jc w:val="right"/>
              <w:rPr>
                <w:sz w:val="20"/>
              </w:rPr>
            </w:pPr>
            <w:r>
              <w:rPr>
                <w:spacing w:val="-5"/>
                <w:sz w:val="20"/>
              </w:rPr>
              <w:t>80</w:t>
            </w:r>
          </w:p>
        </w:tc>
        <w:tc>
          <w:tcPr>
            <w:tcW w:w="750" w:type="dxa"/>
          </w:tcPr>
          <w:p>
            <w:pPr>
              <w:pStyle w:val="TableParagraph"/>
              <w:spacing w:before="14"/>
              <w:ind w:left="269" w:right="240"/>
              <w:jc w:val="center"/>
              <w:rPr>
                <w:sz w:val="20"/>
              </w:rPr>
            </w:pPr>
            <w:r>
              <w:rPr>
                <w:spacing w:val="-5"/>
                <w:sz w:val="20"/>
              </w:rPr>
              <w:t>24</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5"/>
              <w:jc w:val="center"/>
              <w:rPr>
                <w:rFonts w:ascii="宋体" w:eastAsia="宋体"/>
                <w:sz w:val="20"/>
              </w:rPr>
            </w:pPr>
            <w:r>
              <w:rPr>
                <w:rFonts w:ascii="宋体" w:eastAsia="宋体"/>
                <w:w w:val="95"/>
                <w:sz w:val="20"/>
              </w:rPr>
              <w:t>线</w:t>
            </w:r>
            <w:r>
              <w:rPr>
                <w:rFonts w:ascii="宋体" w:eastAsia="宋体"/>
                <w:w w:val="95"/>
                <w:sz w:val="20"/>
              </w:rPr>
              <w:t>性</w:t>
            </w:r>
            <w:r>
              <w:rPr>
                <w:rFonts w:ascii="宋体" w:eastAsia="宋体"/>
                <w:w w:val="95"/>
                <w:sz w:val="20"/>
              </w:rPr>
              <w:t>代</w:t>
            </w:r>
            <w:r>
              <w:rPr>
                <w:rFonts w:ascii="宋体" w:eastAsia="宋体"/>
                <w:spacing w:val="-10"/>
                <w:w w:val="95"/>
                <w:sz w:val="20"/>
              </w:rPr>
              <w:t>数</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spacing w:val="-10"/>
                <w:w w:val="95"/>
                <w:sz w:val="20"/>
              </w:rPr>
              <w:t>学</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13"/>
              <w:jc w:val="center"/>
              <w:rPr>
                <w:sz w:val="20"/>
              </w:rPr>
            </w:pPr>
            <w:r>
              <w:rPr>
                <w:w w:val="99"/>
                <w:sz w:val="20"/>
              </w:rPr>
              <w:t>4</w:t>
            </w:r>
          </w:p>
        </w:tc>
        <w:tc>
          <w:tcPr>
            <w:tcW w:w="852" w:type="dxa"/>
          </w:tcPr>
          <w:p>
            <w:pPr>
              <w:pStyle w:val="TableParagraph"/>
              <w:spacing w:before="12"/>
              <w:ind w:left="131" w:right="111"/>
              <w:jc w:val="center"/>
              <w:rPr>
                <w:sz w:val="20"/>
              </w:rPr>
            </w:pPr>
            <w:r>
              <w:rPr>
                <w:spacing w:val="-5"/>
                <w:sz w:val="20"/>
              </w:rPr>
              <w:t>64</w:t>
            </w:r>
          </w:p>
        </w:tc>
        <w:tc>
          <w:tcPr>
            <w:tcW w:w="748" w:type="dxa"/>
          </w:tcPr>
          <w:p>
            <w:pPr>
              <w:pStyle w:val="TableParagraph"/>
              <w:spacing w:before="12"/>
              <w:ind w:right="253"/>
              <w:jc w:val="right"/>
              <w:rPr>
                <w:sz w:val="20"/>
              </w:rPr>
            </w:pPr>
            <w:r>
              <w:rPr>
                <w:spacing w:val="-5"/>
                <w:sz w:val="20"/>
              </w:rPr>
              <w:t>64</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8" w:right="240"/>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tcPr>
          <w:p>
            <w:pPr>
              <w:pStyle w:val="TableParagraph"/>
              <w:spacing w:before="1"/>
              <w:ind w:left="166" w:right="160"/>
              <w:jc w:val="center"/>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tcPr>
          <w:p>
            <w:pPr>
              <w:pStyle w:val="TableParagraph"/>
              <w:spacing w:before="1"/>
              <w:ind w:left="213" w:right="203"/>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专</w:t>
            </w:r>
            <w:r>
              <w:rPr>
                <w:rFonts w:ascii="宋体" w:eastAsia="宋体"/>
                <w:w w:val="95"/>
                <w:sz w:val="20"/>
              </w:rPr>
              <w:t>业</w:t>
            </w:r>
            <w:r>
              <w:rPr>
                <w:rFonts w:ascii="宋体" w:eastAsia="宋体"/>
                <w:w w:val="95"/>
                <w:sz w:val="20"/>
              </w:rPr>
              <w:t>导</w:t>
            </w:r>
            <w:r>
              <w:rPr>
                <w:rFonts w:ascii="宋体" w:eastAsia="宋体"/>
                <w:spacing w:val="-10"/>
                <w:w w:val="95"/>
                <w:sz w:val="20"/>
              </w:rPr>
              <w:t>论</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16</w:t>
            </w:r>
          </w:p>
        </w:tc>
        <w:tc>
          <w:tcPr>
            <w:tcW w:w="748" w:type="dxa"/>
          </w:tcPr>
          <w:p>
            <w:pPr>
              <w:pStyle w:val="TableParagraph"/>
              <w:spacing w:before="14"/>
              <w:ind w:right="253"/>
              <w:jc w:val="right"/>
              <w:rPr>
                <w:sz w:val="20"/>
              </w:rPr>
            </w:pPr>
            <w:r>
              <w:rPr>
                <w:spacing w:val="-5"/>
                <w:sz w:val="20"/>
              </w:rPr>
              <w:t>16</w:t>
            </w:r>
          </w:p>
        </w:tc>
        <w:tc>
          <w:tcPr>
            <w:tcW w:w="750" w:type="dxa"/>
          </w:tcPr>
          <w:p>
            <w:pPr>
              <w:pStyle w:val="TableParagraph"/>
              <w:spacing w:before="14"/>
              <w:ind w:left="23"/>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06" w:lineRule="exact"/>
              <w:ind w:left="1488" w:right="1469"/>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2"/>
                <w:sz w:val="20"/>
              </w:rPr>
              <w:t>修 </w:t>
            </w:r>
            <w:r>
              <w:rPr>
                <w:b/>
                <w:sz w:val="20"/>
              </w:rPr>
              <w:t>25.25</w:t>
            </w:r>
            <w:r>
              <w:rPr>
                <w:b/>
                <w:spacing w:val="-1"/>
                <w:sz w:val="20"/>
              </w:rPr>
              <w:t> </w:t>
            </w:r>
            <w:r>
              <w:rPr>
                <w:rFonts w:ascii="Microsoft JhengHei" w:eastAsia="Microsoft JhengHei"/>
                <w:b/>
                <w:sz w:val="20"/>
              </w:rPr>
              <w:t>学</w:t>
            </w:r>
            <w:r>
              <w:rPr>
                <w:rFonts w:ascii="Microsoft JhengHei" w:eastAsia="Microsoft JhengHei"/>
                <w:b/>
                <w:spacing w:val="-10"/>
                <w:sz w:val="20"/>
              </w:rPr>
              <w:t>分</w:t>
            </w:r>
          </w:p>
        </w:tc>
      </w:tr>
      <w:tr>
        <w:trPr>
          <w:trHeight w:val="323" w:hRule="atLeast"/>
        </w:trPr>
        <w:tc>
          <w:tcPr>
            <w:tcW w:w="710" w:type="dxa"/>
            <w:vMerge w:val="restart"/>
            <w:shd w:val="clear" w:color="auto" w:fill="DBE4F0"/>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16"/>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二</w:t>
            </w:r>
            <w:r>
              <w:rPr>
                <w:rFonts w:ascii="Microsoft JhengHei" w:eastAsia="Microsoft JhengHei"/>
                <w:b/>
                <w:spacing w:val="-10"/>
                <w:sz w:val="20"/>
              </w:rPr>
              <w:t>学</w:t>
            </w:r>
            <w:r>
              <w:rPr>
                <w:rFonts w:ascii="Microsoft JhengHei" w:eastAsia="Microsoft JhengHei"/>
                <w:b/>
                <w:spacing w:val="-10"/>
                <w:sz w:val="20"/>
              </w:rPr>
              <w:t>期</w:t>
            </w:r>
          </w:p>
        </w:tc>
        <w:tc>
          <w:tcPr>
            <w:tcW w:w="1132" w:type="dxa"/>
            <w:vMerge w:val="restart"/>
          </w:tcPr>
          <w:p>
            <w:pPr>
              <w:pStyle w:val="TableParagraph"/>
              <w:rPr>
                <w:rFonts w:ascii="宋体"/>
                <w:sz w:val="20"/>
              </w:rPr>
            </w:pPr>
          </w:p>
          <w:p>
            <w:pPr>
              <w:pStyle w:val="TableParagraph"/>
              <w:rPr>
                <w:rFonts w:ascii="宋体"/>
                <w:sz w:val="20"/>
              </w:rPr>
            </w:pPr>
          </w:p>
          <w:p>
            <w:pPr>
              <w:pStyle w:val="TableParagraph"/>
              <w:spacing w:before="156"/>
              <w:ind w:left="165"/>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1"/>
              <w:ind w:left="213" w:right="206"/>
              <w:jc w:val="center"/>
              <w:rPr>
                <w:rFonts w:ascii="宋体" w:eastAsia="宋体"/>
                <w:sz w:val="20"/>
              </w:rPr>
            </w:pPr>
            <w:r>
              <w:rPr>
                <w:rFonts w:ascii="宋体" w:eastAsia="宋体"/>
                <w:w w:val="95"/>
                <w:sz w:val="20"/>
              </w:rPr>
              <w:t>中</w:t>
            </w:r>
            <w:r>
              <w:rPr>
                <w:rFonts w:ascii="宋体" w:eastAsia="宋体"/>
                <w:w w:val="95"/>
                <w:sz w:val="20"/>
              </w:rPr>
              <w:t>国</w:t>
            </w:r>
            <w:r>
              <w:rPr>
                <w:rFonts w:ascii="宋体" w:eastAsia="宋体"/>
                <w:w w:val="95"/>
                <w:sz w:val="20"/>
              </w:rPr>
              <w:t>近</w:t>
            </w:r>
            <w:r>
              <w:rPr>
                <w:rFonts w:ascii="宋体" w:eastAsia="宋体"/>
                <w:w w:val="95"/>
                <w:sz w:val="20"/>
              </w:rPr>
              <w:t>现</w:t>
            </w:r>
            <w:r>
              <w:rPr>
                <w:rFonts w:ascii="宋体" w:eastAsia="宋体"/>
                <w:w w:val="95"/>
                <w:sz w:val="20"/>
              </w:rPr>
              <w:t>代</w:t>
            </w:r>
            <w:r>
              <w:rPr>
                <w:rFonts w:ascii="宋体" w:eastAsia="宋体"/>
                <w:w w:val="95"/>
                <w:sz w:val="20"/>
              </w:rPr>
              <w:t>史</w:t>
            </w:r>
            <w:r>
              <w:rPr>
                <w:rFonts w:ascii="宋体" w:eastAsia="宋体"/>
                <w:spacing w:val="-5"/>
                <w:w w:val="95"/>
                <w:sz w:val="20"/>
              </w:rPr>
              <w:t>纲要</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231"/>
              <w:rPr>
                <w:sz w:val="20"/>
              </w:rPr>
            </w:pPr>
            <w:r>
              <w:rPr>
                <w:spacing w:val="-5"/>
                <w:sz w:val="20"/>
              </w:rPr>
              <w:t>2.5</w:t>
            </w:r>
          </w:p>
        </w:tc>
        <w:tc>
          <w:tcPr>
            <w:tcW w:w="852" w:type="dxa"/>
          </w:tcPr>
          <w:p>
            <w:pPr>
              <w:pStyle w:val="TableParagraph"/>
              <w:spacing w:before="12"/>
              <w:ind w:left="131" w:right="111"/>
              <w:jc w:val="center"/>
              <w:rPr>
                <w:sz w:val="20"/>
              </w:rPr>
            </w:pPr>
            <w:r>
              <w:rPr>
                <w:spacing w:val="-5"/>
                <w:sz w:val="20"/>
              </w:rPr>
              <w:t>40</w:t>
            </w:r>
          </w:p>
        </w:tc>
        <w:tc>
          <w:tcPr>
            <w:tcW w:w="748" w:type="dxa"/>
          </w:tcPr>
          <w:p>
            <w:pPr>
              <w:pStyle w:val="TableParagraph"/>
              <w:spacing w:before="12"/>
              <w:ind w:right="253"/>
              <w:jc w:val="right"/>
              <w:rPr>
                <w:sz w:val="20"/>
              </w:rPr>
            </w:pPr>
            <w:r>
              <w:rPr>
                <w:spacing w:val="-5"/>
                <w:sz w:val="20"/>
              </w:rPr>
              <w:t>40</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思</w:t>
            </w:r>
            <w:r>
              <w:rPr>
                <w:rFonts w:ascii="宋体" w:eastAsia="宋体"/>
                <w:w w:val="95"/>
                <w:sz w:val="20"/>
              </w:rPr>
              <w:t>政</w:t>
            </w:r>
            <w:r>
              <w:rPr>
                <w:rFonts w:ascii="宋体" w:eastAsia="宋体"/>
                <w:w w:val="95"/>
                <w:sz w:val="20"/>
              </w:rPr>
              <w:t>课</w:t>
            </w:r>
            <w:r>
              <w:rPr>
                <w:rFonts w:ascii="宋体" w:eastAsia="宋体"/>
                <w:w w:val="95"/>
                <w:sz w:val="20"/>
              </w:rPr>
              <w:t>实</w:t>
            </w:r>
            <w:r>
              <w:rPr>
                <w:rFonts w:ascii="宋体" w:eastAsia="宋体"/>
                <w:w w:val="95"/>
                <w:sz w:val="20"/>
              </w:rPr>
              <w:t>践</w:t>
            </w:r>
            <w:r>
              <w:rPr>
                <w:rFonts w:ascii="宋体" w:eastAsia="宋体"/>
                <w:w w:val="95"/>
                <w:sz w:val="20"/>
              </w:rPr>
              <w:t>教</w:t>
            </w:r>
            <w:r>
              <w:rPr>
                <w:rFonts w:ascii="宋体" w:eastAsia="宋体"/>
                <w:w w:val="95"/>
                <w:sz w:val="20"/>
              </w:rPr>
              <w:t>学</w:t>
            </w:r>
            <w:r>
              <w:rPr>
                <w:rFonts w:ascii="宋体" w:eastAsia="宋体"/>
                <w:spacing w:val="-5"/>
                <w:w w:val="95"/>
                <w:sz w:val="20"/>
              </w:rPr>
              <w:t>（</w:t>
            </w:r>
            <w:r>
              <w:rPr>
                <w:spacing w:val="-5"/>
                <w:w w:val="95"/>
                <w:sz w:val="20"/>
              </w:rPr>
              <w:t>1</w:t>
            </w:r>
            <w:r>
              <w:rPr>
                <w:rFonts w:ascii="宋体" w:eastAsia="宋体"/>
                <w:spacing w:val="-5"/>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0.5</w:t>
            </w:r>
          </w:p>
        </w:tc>
        <w:tc>
          <w:tcPr>
            <w:tcW w:w="852" w:type="dxa"/>
          </w:tcPr>
          <w:p>
            <w:pPr>
              <w:pStyle w:val="TableParagraph"/>
              <w:spacing w:before="14"/>
              <w:ind w:left="131" w:right="111"/>
              <w:jc w:val="center"/>
              <w:rPr>
                <w:sz w:val="20"/>
              </w:rPr>
            </w:pPr>
            <w:r>
              <w:rPr>
                <w:spacing w:val="-5"/>
                <w:sz w:val="20"/>
              </w:rPr>
              <w:t>16</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right="163"/>
              <w:jc w:val="right"/>
              <w:rPr>
                <w:sz w:val="20"/>
              </w:rPr>
            </w:pPr>
            <w:r>
              <w:rPr>
                <w:spacing w:val="-4"/>
                <w:sz w:val="20"/>
              </w:rPr>
              <w:t>0.25</w:t>
            </w:r>
          </w:p>
        </w:tc>
        <w:tc>
          <w:tcPr>
            <w:tcW w:w="852" w:type="dxa"/>
          </w:tcPr>
          <w:p>
            <w:pPr>
              <w:pStyle w:val="TableParagraph"/>
              <w:spacing w:before="14"/>
              <w:ind w:left="19"/>
              <w:jc w:val="center"/>
              <w:rPr>
                <w:sz w:val="20"/>
              </w:rPr>
            </w:pPr>
            <w:r>
              <w:rPr>
                <w:w w:val="99"/>
                <w:sz w:val="20"/>
              </w:rPr>
              <w:t>4</w:t>
            </w:r>
          </w:p>
        </w:tc>
        <w:tc>
          <w:tcPr>
            <w:tcW w:w="748" w:type="dxa"/>
          </w:tcPr>
          <w:p>
            <w:pPr>
              <w:pStyle w:val="TableParagraph"/>
              <w:spacing w:before="14"/>
              <w:ind w:right="307"/>
              <w:jc w:val="right"/>
              <w:rPr>
                <w:sz w:val="20"/>
              </w:rPr>
            </w:pPr>
            <w:r>
              <w:rPr>
                <w:w w:val="99"/>
                <w:sz w:val="20"/>
              </w:rPr>
              <w:t>4</w:t>
            </w:r>
          </w:p>
        </w:tc>
        <w:tc>
          <w:tcPr>
            <w:tcW w:w="750" w:type="dxa"/>
          </w:tcPr>
          <w:p>
            <w:pPr>
              <w:pStyle w:val="TableParagraph"/>
              <w:spacing w:before="14"/>
              <w:ind w:left="23"/>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2"/>
              <w:jc w:val="center"/>
              <w:rPr>
                <w:sz w:val="20"/>
              </w:rPr>
            </w:pPr>
            <w:r>
              <w:rPr>
                <w:rFonts w:ascii="宋体" w:eastAsia="宋体"/>
                <w:w w:val="95"/>
                <w:sz w:val="20"/>
              </w:rPr>
              <w:t>体</w:t>
            </w:r>
            <w:r>
              <w:rPr>
                <w:rFonts w:ascii="宋体" w:eastAsia="宋体"/>
                <w:w w:val="95"/>
                <w:sz w:val="20"/>
              </w:rPr>
              <w:t>育</w:t>
            </w:r>
            <w:r>
              <w:rPr>
                <w:spacing w:val="-5"/>
                <w:w w:val="95"/>
                <w:sz w:val="20"/>
              </w:rPr>
              <w:t>(2)</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6"/>
              <w:jc w:val="center"/>
              <w:rPr>
                <w:sz w:val="20"/>
              </w:rPr>
            </w:pPr>
            <w:r>
              <w:rPr>
                <w:rFonts w:ascii="宋体" w:hAnsi="宋体" w:eastAsia="宋体"/>
                <w:w w:val="95"/>
                <w:sz w:val="20"/>
              </w:rPr>
              <w:t>大</w:t>
            </w:r>
            <w:r>
              <w:rPr>
                <w:rFonts w:ascii="宋体" w:hAnsi="宋体" w:eastAsia="宋体"/>
                <w:w w:val="95"/>
                <w:sz w:val="20"/>
              </w:rPr>
              <w:t>学</w:t>
            </w:r>
            <w:r>
              <w:rPr>
                <w:rFonts w:ascii="宋体" w:hAnsi="宋体" w:eastAsia="宋体"/>
                <w:w w:val="95"/>
                <w:sz w:val="20"/>
              </w:rPr>
              <w:t>英</w:t>
            </w:r>
            <w:r>
              <w:rPr>
                <w:rFonts w:ascii="宋体" w:hAnsi="宋体" w:eastAsia="宋体"/>
                <w:w w:val="95"/>
                <w:sz w:val="20"/>
              </w:rPr>
              <w:t>语</w:t>
            </w:r>
            <w:r>
              <w:rPr>
                <w:spacing w:val="-10"/>
                <w:w w:val="95"/>
                <w:sz w:val="20"/>
              </w:rPr>
              <w:t>Ⅱ</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13"/>
              <w:jc w:val="center"/>
              <w:rPr>
                <w:sz w:val="20"/>
              </w:rPr>
            </w:pPr>
            <w:r>
              <w:rPr>
                <w:w w:val="99"/>
                <w:sz w:val="20"/>
              </w:rPr>
              <w:t>2</w:t>
            </w:r>
          </w:p>
        </w:tc>
        <w:tc>
          <w:tcPr>
            <w:tcW w:w="852" w:type="dxa"/>
          </w:tcPr>
          <w:p>
            <w:pPr>
              <w:pStyle w:val="TableParagraph"/>
              <w:spacing w:before="12"/>
              <w:ind w:left="131" w:right="111"/>
              <w:jc w:val="center"/>
              <w:rPr>
                <w:sz w:val="20"/>
              </w:rPr>
            </w:pPr>
            <w:r>
              <w:rPr>
                <w:spacing w:val="-5"/>
                <w:sz w:val="20"/>
              </w:rPr>
              <w:t>32</w:t>
            </w:r>
          </w:p>
        </w:tc>
        <w:tc>
          <w:tcPr>
            <w:tcW w:w="748" w:type="dxa"/>
          </w:tcPr>
          <w:p>
            <w:pPr>
              <w:pStyle w:val="TableParagraph"/>
              <w:spacing w:before="12"/>
              <w:ind w:right="253"/>
              <w:jc w:val="right"/>
              <w:rPr>
                <w:sz w:val="20"/>
              </w:rPr>
            </w:pPr>
            <w:r>
              <w:rPr>
                <w:spacing w:val="-5"/>
                <w:sz w:val="20"/>
              </w:rPr>
              <w:t>32</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rPr>
                <w:rFonts w:ascii="宋体"/>
                <w:sz w:val="20"/>
              </w:rPr>
            </w:pPr>
          </w:p>
          <w:p>
            <w:pPr>
              <w:pStyle w:val="TableParagraph"/>
              <w:spacing w:before="158"/>
              <w:ind w:left="165"/>
              <w:rPr>
                <w:rFonts w:ascii="宋体" w:eastAsia="宋体"/>
                <w:sz w:val="20"/>
              </w:rPr>
            </w:pPr>
            <w:r>
              <w:rPr>
                <w:rFonts w:ascii="宋体" w:eastAsia="宋体"/>
                <w:w w:val="95"/>
                <w:sz w:val="20"/>
              </w:rPr>
              <w:t>学</w:t>
            </w:r>
            <w:r>
              <w:rPr>
                <w:rFonts w:ascii="宋体" w:eastAsia="宋体"/>
                <w:w w:val="95"/>
                <w:sz w:val="20"/>
              </w:rPr>
              <w:t>科</w:t>
            </w:r>
            <w:r>
              <w:rPr>
                <w:rFonts w:ascii="宋体" w:eastAsia="宋体"/>
                <w:w w:val="95"/>
                <w:sz w:val="20"/>
              </w:rPr>
              <w:t>基</w:t>
            </w:r>
            <w:r>
              <w:rPr>
                <w:rFonts w:ascii="宋体" w:eastAsia="宋体"/>
                <w:spacing w:val="-10"/>
                <w:w w:val="95"/>
                <w:sz w:val="20"/>
              </w:rPr>
              <w:t>础</w:t>
            </w:r>
          </w:p>
        </w:tc>
        <w:tc>
          <w:tcPr>
            <w:tcW w:w="3120" w:type="dxa"/>
          </w:tcPr>
          <w:p>
            <w:pPr>
              <w:pStyle w:val="TableParagraph"/>
              <w:spacing w:before="1"/>
              <w:ind w:left="213" w:right="205"/>
              <w:jc w:val="center"/>
              <w:rPr>
                <w:rFonts w:ascii="宋体" w:eastAsia="宋体"/>
                <w:sz w:val="20"/>
              </w:rPr>
            </w:pPr>
            <w:r>
              <w:rPr>
                <w:rFonts w:ascii="宋体" w:eastAsia="宋体"/>
                <w:w w:val="95"/>
                <w:sz w:val="20"/>
              </w:rPr>
              <w:t>高</w:t>
            </w:r>
            <w:r>
              <w:rPr>
                <w:rFonts w:ascii="宋体" w:eastAsia="宋体"/>
                <w:w w:val="95"/>
                <w:sz w:val="20"/>
              </w:rPr>
              <w:t>等</w:t>
            </w:r>
            <w:r>
              <w:rPr>
                <w:rFonts w:ascii="宋体" w:eastAsia="宋体"/>
                <w:w w:val="95"/>
                <w:sz w:val="20"/>
              </w:rPr>
              <w:t>数</w:t>
            </w:r>
            <w:r>
              <w:rPr>
                <w:rFonts w:ascii="宋体" w:eastAsia="宋体"/>
                <w:w w:val="95"/>
                <w:sz w:val="20"/>
              </w:rPr>
              <w:t>学（</w:t>
            </w:r>
            <w:r>
              <w:rPr>
                <w:rFonts w:ascii="宋体" w:eastAsia="宋体"/>
                <w:w w:val="95"/>
                <w:sz w:val="20"/>
              </w:rPr>
              <w:t>下</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3</w:t>
            </w:r>
          </w:p>
        </w:tc>
        <w:tc>
          <w:tcPr>
            <w:tcW w:w="852" w:type="dxa"/>
          </w:tcPr>
          <w:p>
            <w:pPr>
              <w:pStyle w:val="TableParagraph"/>
              <w:spacing w:before="14"/>
              <w:ind w:left="131" w:right="111"/>
              <w:jc w:val="center"/>
              <w:rPr>
                <w:sz w:val="20"/>
              </w:rPr>
            </w:pPr>
            <w:r>
              <w:rPr>
                <w:spacing w:val="-5"/>
                <w:sz w:val="20"/>
              </w:rPr>
              <w:t>72</w:t>
            </w:r>
          </w:p>
        </w:tc>
        <w:tc>
          <w:tcPr>
            <w:tcW w:w="748" w:type="dxa"/>
          </w:tcPr>
          <w:p>
            <w:pPr>
              <w:pStyle w:val="TableParagraph"/>
              <w:spacing w:before="14"/>
              <w:ind w:right="253"/>
              <w:jc w:val="right"/>
              <w:rPr>
                <w:sz w:val="20"/>
              </w:rPr>
            </w:pPr>
            <w:r>
              <w:rPr>
                <w:spacing w:val="-5"/>
                <w:sz w:val="20"/>
              </w:rPr>
              <w:t>48</w:t>
            </w:r>
          </w:p>
        </w:tc>
        <w:tc>
          <w:tcPr>
            <w:tcW w:w="750" w:type="dxa"/>
          </w:tcPr>
          <w:p>
            <w:pPr>
              <w:pStyle w:val="TableParagraph"/>
              <w:spacing w:before="14"/>
              <w:ind w:left="269" w:right="240"/>
              <w:jc w:val="center"/>
              <w:rPr>
                <w:sz w:val="20"/>
              </w:rPr>
            </w:pPr>
            <w:r>
              <w:rPr>
                <w:spacing w:val="-5"/>
                <w:sz w:val="20"/>
              </w:rPr>
              <w:t>24</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上</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3</w:t>
            </w:r>
          </w:p>
        </w:tc>
        <w:tc>
          <w:tcPr>
            <w:tcW w:w="852" w:type="dxa"/>
          </w:tcPr>
          <w:p>
            <w:pPr>
              <w:pStyle w:val="TableParagraph"/>
              <w:spacing w:before="14"/>
              <w:ind w:left="131" w:right="111"/>
              <w:jc w:val="center"/>
              <w:rPr>
                <w:sz w:val="20"/>
              </w:rPr>
            </w:pPr>
            <w:r>
              <w:rPr>
                <w:spacing w:val="-5"/>
                <w:sz w:val="20"/>
              </w:rPr>
              <w:t>48</w:t>
            </w:r>
          </w:p>
        </w:tc>
        <w:tc>
          <w:tcPr>
            <w:tcW w:w="748" w:type="dxa"/>
          </w:tcPr>
          <w:p>
            <w:pPr>
              <w:pStyle w:val="TableParagraph"/>
              <w:spacing w:before="14"/>
              <w:ind w:right="253"/>
              <w:jc w:val="right"/>
              <w:rPr>
                <w:sz w:val="20"/>
              </w:rPr>
            </w:pPr>
            <w:r>
              <w:rPr>
                <w:spacing w:val="-5"/>
                <w:sz w:val="20"/>
              </w:rPr>
              <w:t>48</w:t>
            </w:r>
          </w:p>
        </w:tc>
        <w:tc>
          <w:tcPr>
            <w:tcW w:w="750" w:type="dxa"/>
          </w:tcPr>
          <w:p>
            <w:pPr>
              <w:pStyle w:val="TableParagraph"/>
              <w:spacing w:before="14"/>
              <w:ind w:left="23"/>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4"/>
              <w:ind w:left="213" w:right="205"/>
              <w:jc w:val="center"/>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spacing w:val="-10"/>
                <w:w w:val="95"/>
                <w:sz w:val="20"/>
              </w:rPr>
              <w:t>学</w:t>
            </w:r>
          </w:p>
        </w:tc>
        <w:tc>
          <w:tcPr>
            <w:tcW w:w="990" w:type="dxa"/>
          </w:tcPr>
          <w:p>
            <w:pPr>
              <w:pStyle w:val="TableParagraph"/>
              <w:spacing w:before="4"/>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w w:val="95"/>
                <w:sz w:val="20"/>
              </w:rPr>
              <w:t>Python</w:t>
            </w:r>
            <w:r>
              <w:rPr>
                <w:spacing w:val="45"/>
                <w:sz w:val="20"/>
              </w:rPr>
              <w:t> </w:t>
            </w:r>
            <w:r>
              <w:rPr>
                <w:rFonts w:ascii="宋体" w:eastAsia="宋体"/>
                <w:w w:val="95"/>
                <w:sz w:val="20"/>
              </w:rPr>
              <w:t>程</w:t>
            </w:r>
            <w:r>
              <w:rPr>
                <w:rFonts w:ascii="宋体" w:eastAsia="宋体"/>
                <w:w w:val="95"/>
                <w:sz w:val="20"/>
              </w:rPr>
              <w:t>序</w:t>
            </w:r>
            <w:r>
              <w:rPr>
                <w:rFonts w:ascii="宋体" w:eastAsia="宋体"/>
                <w:w w:val="95"/>
                <w:sz w:val="20"/>
              </w:rPr>
              <w:t>设</w:t>
            </w:r>
            <w:r>
              <w:rPr>
                <w:rFonts w:ascii="宋体" w:eastAsia="宋体"/>
                <w:spacing w:val="-10"/>
                <w:w w:val="95"/>
                <w:sz w:val="20"/>
              </w:rPr>
              <w:t>计</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2.5</w:t>
            </w:r>
          </w:p>
        </w:tc>
        <w:tc>
          <w:tcPr>
            <w:tcW w:w="852" w:type="dxa"/>
          </w:tcPr>
          <w:p>
            <w:pPr>
              <w:pStyle w:val="TableParagraph"/>
              <w:spacing w:before="14"/>
              <w:ind w:left="131" w:right="111"/>
              <w:jc w:val="center"/>
              <w:rPr>
                <w:sz w:val="20"/>
              </w:rPr>
            </w:pPr>
            <w:r>
              <w:rPr>
                <w:spacing w:val="-5"/>
                <w:sz w:val="20"/>
              </w:rPr>
              <w:t>48</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spacing w:before="169"/>
              <w:ind w:left="165"/>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tcPr>
          <w:p>
            <w:pPr>
              <w:pStyle w:val="TableParagraph"/>
              <w:spacing w:before="1"/>
              <w:ind w:left="213" w:right="205"/>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spacing w:val="-10"/>
                <w:w w:val="95"/>
                <w:sz w:val="20"/>
              </w:rPr>
              <w:t>论</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4"/>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3"/>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w w:val="95"/>
                <w:sz w:val="20"/>
              </w:rPr>
              <w:t>论</w:t>
            </w:r>
            <w:r>
              <w:rPr>
                <w:rFonts w:ascii="宋体" w:eastAsia="宋体"/>
                <w:w w:val="95"/>
                <w:sz w:val="20"/>
              </w:rPr>
              <w:t>实</w:t>
            </w:r>
            <w:r>
              <w:rPr>
                <w:rFonts w:ascii="宋体" w:eastAsia="宋体"/>
                <w:spacing w:val="-10"/>
                <w:w w:val="95"/>
                <w:sz w:val="20"/>
              </w:rPr>
              <w:t>验</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0.5</w:t>
            </w:r>
          </w:p>
        </w:tc>
        <w:tc>
          <w:tcPr>
            <w:tcW w:w="852" w:type="dxa"/>
          </w:tcPr>
          <w:p>
            <w:pPr>
              <w:pStyle w:val="TableParagraph"/>
              <w:spacing w:before="14"/>
              <w:ind w:left="131" w:right="111"/>
              <w:jc w:val="center"/>
              <w:rPr>
                <w:sz w:val="20"/>
              </w:rPr>
            </w:pPr>
            <w:r>
              <w:rPr>
                <w:spacing w:val="-5"/>
                <w:sz w:val="20"/>
              </w:rPr>
              <w:t>16</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8"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03" w:lineRule="exact"/>
              <w:ind w:left="1486" w:right="1471"/>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1"/>
                <w:sz w:val="20"/>
              </w:rPr>
              <w:t>修 </w:t>
            </w:r>
            <w:r>
              <w:rPr>
                <w:b/>
                <w:sz w:val="20"/>
              </w:rPr>
              <w:t>20.25</w:t>
            </w:r>
            <w:r>
              <w:rPr>
                <w:b/>
                <w:spacing w:val="-3"/>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w:t>
            </w:r>
            <w:r>
              <w:rPr>
                <w:rFonts w:ascii="Microsoft JhengHei" w:eastAsia="Microsoft JhengHei"/>
                <w:b/>
                <w:sz w:val="20"/>
              </w:rPr>
              <w:t>建</w:t>
            </w:r>
            <w:r>
              <w:rPr>
                <w:rFonts w:ascii="Microsoft JhengHei" w:eastAsia="Microsoft JhengHei"/>
                <w:b/>
                <w:sz w:val="20"/>
              </w:rPr>
              <w:t>议</w:t>
            </w:r>
            <w:r>
              <w:rPr>
                <w:rFonts w:ascii="Microsoft JhengHei" w:eastAsia="Microsoft JhengHei"/>
                <w:b/>
                <w:sz w:val="20"/>
              </w:rPr>
              <w:t>修</w:t>
            </w:r>
            <w:r>
              <w:rPr>
                <w:rFonts w:ascii="Microsoft JhengHei" w:eastAsia="Microsoft JhengHei"/>
                <w:b/>
                <w:sz w:val="20"/>
              </w:rPr>
              <w:t>读</w:t>
            </w:r>
            <w:r>
              <w:rPr>
                <w:rFonts w:ascii="Microsoft JhengHei" w:eastAsia="Microsoft JhengHei"/>
                <w:b/>
                <w:spacing w:val="-1"/>
                <w:sz w:val="20"/>
              </w:rPr>
              <w:t> </w:t>
            </w:r>
            <w:r>
              <w:rPr>
                <w:b/>
                <w:sz w:val="20"/>
              </w:rPr>
              <w:t>2</w:t>
            </w:r>
            <w:r>
              <w:rPr>
                <w:b/>
                <w:spacing w:val="-5"/>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通</w:t>
            </w:r>
            <w:r>
              <w:rPr>
                <w:rFonts w:ascii="Microsoft JhengHei" w:eastAsia="Microsoft JhengHei"/>
                <w:b/>
                <w:sz w:val="20"/>
              </w:rPr>
              <w:t>识</w:t>
            </w:r>
            <w:r>
              <w:rPr>
                <w:rFonts w:ascii="Microsoft JhengHei" w:eastAsia="Microsoft JhengHei"/>
                <w:b/>
                <w:sz w:val="20"/>
              </w:rPr>
              <w:t>选</w:t>
            </w:r>
            <w:r>
              <w:rPr>
                <w:rFonts w:ascii="Microsoft JhengHei" w:eastAsia="Microsoft JhengHei"/>
                <w:b/>
                <w:spacing w:val="-4"/>
                <w:sz w:val="20"/>
              </w:rPr>
              <w:t>修课程</w:t>
            </w:r>
          </w:p>
        </w:tc>
      </w:tr>
      <w:tr>
        <w:trPr>
          <w:trHeight w:val="648" w:hRule="atLeast"/>
        </w:trPr>
        <w:tc>
          <w:tcPr>
            <w:tcW w:w="710" w:type="dxa"/>
            <w:vMerge w:val="restart"/>
            <w:shd w:val="clear" w:color="auto" w:fill="DBE4F0"/>
          </w:tcPr>
          <w:p>
            <w:pPr>
              <w:pStyle w:val="TableParagraph"/>
              <w:rPr>
                <w:rFonts w:ascii="宋体"/>
                <w:sz w:val="20"/>
              </w:rPr>
            </w:pPr>
          </w:p>
          <w:p>
            <w:pPr>
              <w:pStyle w:val="TableParagraph"/>
              <w:rPr>
                <w:rFonts w:ascii="宋体"/>
                <w:sz w:val="20"/>
              </w:rPr>
            </w:pPr>
          </w:p>
          <w:p>
            <w:pPr>
              <w:pStyle w:val="TableParagraph"/>
              <w:spacing w:before="5"/>
              <w:rPr>
                <w:rFonts w:ascii="宋体"/>
                <w:sz w:val="23"/>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三</w:t>
            </w:r>
            <w:r>
              <w:rPr>
                <w:rFonts w:ascii="Microsoft JhengHei" w:eastAsia="Microsoft JhengHei"/>
                <w:b/>
                <w:spacing w:val="-10"/>
                <w:sz w:val="20"/>
              </w:rPr>
              <w:t>学</w:t>
            </w:r>
            <w:r>
              <w:rPr>
                <w:rFonts w:ascii="Microsoft JhengHei" w:eastAsia="Microsoft JhengHei"/>
                <w:b/>
                <w:spacing w:val="-10"/>
                <w:sz w:val="20"/>
              </w:rPr>
              <w:t>期</w:t>
            </w:r>
          </w:p>
        </w:tc>
        <w:tc>
          <w:tcPr>
            <w:tcW w:w="1132"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1"/>
              <w:rPr>
                <w:rFonts w:ascii="宋体"/>
                <w:sz w:val="18"/>
              </w:rPr>
            </w:pPr>
          </w:p>
          <w:p>
            <w:pPr>
              <w:pStyle w:val="TableParagraph"/>
              <w:ind w:left="165"/>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2"/>
              <w:ind w:left="213" w:right="207"/>
              <w:jc w:val="center"/>
              <w:rPr>
                <w:rFonts w:ascii="宋体" w:eastAsia="宋体"/>
                <w:sz w:val="20"/>
              </w:rPr>
            </w:pPr>
            <w:r>
              <w:rPr>
                <w:rFonts w:ascii="宋体" w:eastAsia="宋体"/>
                <w:w w:val="95"/>
                <w:sz w:val="20"/>
              </w:rPr>
              <w:t>毛</w:t>
            </w:r>
            <w:r>
              <w:rPr>
                <w:rFonts w:ascii="宋体" w:eastAsia="宋体"/>
                <w:w w:val="95"/>
                <w:sz w:val="20"/>
              </w:rPr>
              <w:t>泽</w:t>
            </w:r>
            <w:r>
              <w:rPr>
                <w:rFonts w:ascii="宋体" w:eastAsia="宋体"/>
                <w:w w:val="95"/>
                <w:sz w:val="20"/>
              </w:rPr>
              <w:t>东</w:t>
            </w:r>
            <w:r>
              <w:rPr>
                <w:rFonts w:ascii="宋体" w:eastAsia="宋体"/>
                <w:w w:val="95"/>
                <w:sz w:val="20"/>
              </w:rPr>
              <w:t>思</w:t>
            </w:r>
            <w:r>
              <w:rPr>
                <w:rFonts w:ascii="宋体" w:eastAsia="宋体"/>
                <w:w w:val="95"/>
                <w:sz w:val="20"/>
              </w:rPr>
              <w:t>想</w:t>
            </w:r>
            <w:r>
              <w:rPr>
                <w:rFonts w:ascii="宋体" w:eastAsia="宋体"/>
                <w:w w:val="95"/>
                <w:sz w:val="20"/>
              </w:rPr>
              <w:t>和</w:t>
            </w:r>
            <w:r>
              <w:rPr>
                <w:rFonts w:ascii="宋体" w:eastAsia="宋体"/>
                <w:w w:val="95"/>
                <w:sz w:val="20"/>
              </w:rPr>
              <w:t>中</w:t>
            </w:r>
            <w:r>
              <w:rPr>
                <w:rFonts w:ascii="宋体" w:eastAsia="宋体"/>
                <w:w w:val="95"/>
                <w:sz w:val="20"/>
              </w:rPr>
              <w:t>国</w:t>
            </w:r>
            <w:r>
              <w:rPr>
                <w:rFonts w:ascii="宋体" w:eastAsia="宋体"/>
                <w:w w:val="95"/>
                <w:sz w:val="20"/>
              </w:rPr>
              <w:t>特</w:t>
            </w:r>
            <w:r>
              <w:rPr>
                <w:rFonts w:ascii="宋体" w:eastAsia="宋体"/>
                <w:w w:val="95"/>
                <w:sz w:val="20"/>
              </w:rPr>
              <w:t>色社会</w:t>
            </w:r>
            <w:r>
              <w:rPr>
                <w:rFonts w:ascii="宋体" w:eastAsia="宋体"/>
                <w:w w:val="95"/>
                <w:sz w:val="20"/>
              </w:rPr>
              <w:t>主</w:t>
            </w:r>
            <w:r>
              <w:rPr>
                <w:rFonts w:ascii="宋体" w:eastAsia="宋体"/>
                <w:spacing w:val="-10"/>
                <w:w w:val="95"/>
                <w:sz w:val="20"/>
              </w:rPr>
              <w:t>义</w:t>
            </w:r>
          </w:p>
          <w:p>
            <w:pPr>
              <w:pStyle w:val="TableParagraph"/>
              <w:spacing w:before="67"/>
              <w:ind w:left="213" w:right="203"/>
              <w:jc w:val="center"/>
              <w:rPr>
                <w:rFonts w:ascii="宋体" w:eastAsia="宋体"/>
                <w:sz w:val="20"/>
              </w:rPr>
            </w:pPr>
            <w:r>
              <w:rPr>
                <w:rFonts w:ascii="宋体" w:eastAsia="宋体"/>
                <w:w w:val="95"/>
                <w:sz w:val="20"/>
              </w:rPr>
              <w:t>理</w:t>
            </w:r>
            <w:r>
              <w:rPr>
                <w:rFonts w:ascii="宋体" w:eastAsia="宋体"/>
                <w:w w:val="95"/>
                <w:sz w:val="20"/>
              </w:rPr>
              <w:t>论</w:t>
            </w:r>
            <w:r>
              <w:rPr>
                <w:rFonts w:ascii="宋体" w:eastAsia="宋体"/>
                <w:w w:val="95"/>
                <w:sz w:val="20"/>
              </w:rPr>
              <w:t>体</w:t>
            </w:r>
            <w:r>
              <w:rPr>
                <w:rFonts w:ascii="宋体" w:eastAsia="宋体"/>
                <w:w w:val="95"/>
                <w:sz w:val="20"/>
              </w:rPr>
              <w:t>系</w:t>
            </w:r>
            <w:r>
              <w:rPr>
                <w:rFonts w:ascii="宋体" w:eastAsia="宋体"/>
                <w:w w:val="95"/>
                <w:sz w:val="20"/>
              </w:rPr>
              <w:t>概</w:t>
            </w:r>
            <w:r>
              <w:rPr>
                <w:rFonts w:ascii="宋体" w:eastAsia="宋体"/>
                <w:spacing w:val="-10"/>
                <w:w w:val="95"/>
                <w:sz w:val="20"/>
              </w:rPr>
              <w:t>论</w:t>
            </w:r>
          </w:p>
        </w:tc>
        <w:tc>
          <w:tcPr>
            <w:tcW w:w="990" w:type="dxa"/>
          </w:tcPr>
          <w:p>
            <w:pPr>
              <w:pStyle w:val="TableParagraph"/>
              <w:spacing w:before="165"/>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76"/>
              <w:ind w:left="231"/>
              <w:rPr>
                <w:sz w:val="20"/>
              </w:rPr>
            </w:pPr>
            <w:r>
              <w:rPr>
                <w:spacing w:val="-5"/>
                <w:sz w:val="20"/>
              </w:rPr>
              <w:t>2.5</w:t>
            </w:r>
          </w:p>
        </w:tc>
        <w:tc>
          <w:tcPr>
            <w:tcW w:w="852" w:type="dxa"/>
          </w:tcPr>
          <w:p>
            <w:pPr>
              <w:pStyle w:val="TableParagraph"/>
              <w:spacing w:before="176"/>
              <w:ind w:left="131" w:right="111"/>
              <w:jc w:val="center"/>
              <w:rPr>
                <w:sz w:val="20"/>
              </w:rPr>
            </w:pPr>
            <w:r>
              <w:rPr>
                <w:spacing w:val="-5"/>
                <w:sz w:val="20"/>
              </w:rPr>
              <w:t>40</w:t>
            </w:r>
          </w:p>
        </w:tc>
        <w:tc>
          <w:tcPr>
            <w:tcW w:w="748" w:type="dxa"/>
          </w:tcPr>
          <w:p>
            <w:pPr>
              <w:pStyle w:val="TableParagraph"/>
              <w:spacing w:before="176"/>
              <w:ind w:right="253"/>
              <w:jc w:val="right"/>
              <w:rPr>
                <w:sz w:val="20"/>
              </w:rPr>
            </w:pPr>
            <w:r>
              <w:rPr>
                <w:spacing w:val="-5"/>
                <w:sz w:val="20"/>
              </w:rPr>
              <w:t>40</w:t>
            </w:r>
          </w:p>
        </w:tc>
        <w:tc>
          <w:tcPr>
            <w:tcW w:w="750" w:type="dxa"/>
          </w:tcPr>
          <w:p>
            <w:pPr>
              <w:pStyle w:val="TableParagraph"/>
              <w:spacing w:before="176"/>
              <w:ind w:left="23"/>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4"/>
              <w:ind w:left="213" w:right="203"/>
              <w:jc w:val="center"/>
              <w:rPr>
                <w:rFonts w:ascii="宋体" w:eastAsia="宋体"/>
                <w:sz w:val="20"/>
              </w:rPr>
            </w:pPr>
            <w:r>
              <w:rPr>
                <w:rFonts w:ascii="宋体" w:eastAsia="宋体"/>
                <w:w w:val="95"/>
                <w:sz w:val="20"/>
              </w:rPr>
              <w:t>思</w:t>
            </w:r>
            <w:r>
              <w:rPr>
                <w:rFonts w:ascii="宋体" w:eastAsia="宋体"/>
                <w:w w:val="95"/>
                <w:sz w:val="20"/>
              </w:rPr>
              <w:t>政</w:t>
            </w:r>
            <w:r>
              <w:rPr>
                <w:rFonts w:ascii="宋体" w:eastAsia="宋体"/>
                <w:w w:val="95"/>
                <w:sz w:val="20"/>
              </w:rPr>
              <w:t>课</w:t>
            </w:r>
            <w:r>
              <w:rPr>
                <w:rFonts w:ascii="宋体" w:eastAsia="宋体"/>
                <w:w w:val="95"/>
                <w:sz w:val="20"/>
              </w:rPr>
              <w:t>实</w:t>
            </w:r>
            <w:r>
              <w:rPr>
                <w:rFonts w:ascii="宋体" w:eastAsia="宋体"/>
                <w:w w:val="95"/>
                <w:sz w:val="20"/>
              </w:rPr>
              <w:t>践</w:t>
            </w:r>
            <w:r>
              <w:rPr>
                <w:rFonts w:ascii="宋体" w:eastAsia="宋体"/>
                <w:w w:val="95"/>
                <w:sz w:val="20"/>
              </w:rPr>
              <w:t>教</w:t>
            </w:r>
            <w:r>
              <w:rPr>
                <w:rFonts w:ascii="宋体" w:eastAsia="宋体"/>
                <w:w w:val="95"/>
                <w:sz w:val="20"/>
              </w:rPr>
              <w:t>学</w:t>
            </w:r>
            <w:r>
              <w:rPr>
                <w:rFonts w:ascii="宋体" w:eastAsia="宋体"/>
                <w:spacing w:val="-5"/>
                <w:w w:val="95"/>
                <w:sz w:val="20"/>
              </w:rPr>
              <w:t>（</w:t>
            </w:r>
            <w:r>
              <w:rPr>
                <w:spacing w:val="-5"/>
                <w:w w:val="95"/>
                <w:sz w:val="20"/>
              </w:rPr>
              <w:t>2</w:t>
            </w:r>
            <w:r>
              <w:rPr>
                <w:rFonts w:ascii="宋体" w:eastAsia="宋体"/>
                <w:spacing w:val="-5"/>
                <w:w w:val="95"/>
                <w:sz w:val="20"/>
              </w:rPr>
              <w:t>）</w:t>
            </w:r>
          </w:p>
        </w:tc>
        <w:tc>
          <w:tcPr>
            <w:tcW w:w="990" w:type="dxa"/>
          </w:tcPr>
          <w:p>
            <w:pPr>
              <w:pStyle w:val="TableParagraph"/>
              <w:spacing w:before="4"/>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0.5</w:t>
            </w:r>
          </w:p>
        </w:tc>
        <w:tc>
          <w:tcPr>
            <w:tcW w:w="852" w:type="dxa"/>
          </w:tcPr>
          <w:p>
            <w:pPr>
              <w:pStyle w:val="TableParagraph"/>
              <w:spacing w:before="14"/>
              <w:ind w:left="131" w:right="111"/>
              <w:jc w:val="center"/>
              <w:rPr>
                <w:sz w:val="20"/>
              </w:rPr>
            </w:pPr>
            <w:r>
              <w:rPr>
                <w:spacing w:val="-5"/>
                <w:sz w:val="20"/>
              </w:rPr>
              <w:t>16</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right="163"/>
              <w:jc w:val="right"/>
              <w:rPr>
                <w:sz w:val="20"/>
              </w:rPr>
            </w:pPr>
            <w:r>
              <w:rPr>
                <w:spacing w:val="-4"/>
                <w:sz w:val="20"/>
              </w:rPr>
              <w:t>0.25</w:t>
            </w:r>
          </w:p>
        </w:tc>
        <w:tc>
          <w:tcPr>
            <w:tcW w:w="852" w:type="dxa"/>
          </w:tcPr>
          <w:p>
            <w:pPr>
              <w:pStyle w:val="TableParagraph"/>
              <w:spacing w:before="12"/>
              <w:ind w:left="19"/>
              <w:jc w:val="center"/>
              <w:rPr>
                <w:sz w:val="20"/>
              </w:rPr>
            </w:pPr>
            <w:r>
              <w:rPr>
                <w:w w:val="99"/>
                <w:sz w:val="20"/>
              </w:rPr>
              <w:t>4</w:t>
            </w:r>
          </w:p>
        </w:tc>
        <w:tc>
          <w:tcPr>
            <w:tcW w:w="748" w:type="dxa"/>
          </w:tcPr>
          <w:p>
            <w:pPr>
              <w:pStyle w:val="TableParagraph"/>
              <w:spacing w:before="12"/>
              <w:ind w:right="307"/>
              <w:jc w:val="right"/>
              <w:rPr>
                <w:sz w:val="20"/>
              </w:rPr>
            </w:pPr>
            <w:r>
              <w:rPr>
                <w:w w:val="99"/>
                <w:sz w:val="20"/>
              </w:rPr>
              <w:t>4</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军</w:t>
            </w:r>
            <w:r>
              <w:rPr>
                <w:rFonts w:ascii="宋体" w:eastAsia="宋体"/>
                <w:w w:val="95"/>
                <w:sz w:val="20"/>
              </w:rPr>
              <w:t>事</w:t>
            </w:r>
            <w:r>
              <w:rPr>
                <w:rFonts w:ascii="宋体" w:eastAsia="宋体"/>
                <w:w w:val="95"/>
                <w:sz w:val="20"/>
              </w:rPr>
              <w:t>理</w:t>
            </w:r>
            <w:r>
              <w:rPr>
                <w:rFonts w:ascii="宋体" w:eastAsia="宋体"/>
                <w:spacing w:val="-10"/>
                <w:w w:val="95"/>
                <w:sz w:val="20"/>
              </w:rPr>
              <w:t>论</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18</w:t>
            </w:r>
          </w:p>
        </w:tc>
        <w:tc>
          <w:tcPr>
            <w:tcW w:w="748" w:type="dxa"/>
          </w:tcPr>
          <w:p>
            <w:pPr>
              <w:pStyle w:val="TableParagraph"/>
              <w:spacing w:before="14"/>
              <w:ind w:right="253"/>
              <w:jc w:val="right"/>
              <w:rPr>
                <w:sz w:val="20"/>
              </w:rPr>
            </w:pPr>
            <w:r>
              <w:rPr>
                <w:spacing w:val="-5"/>
                <w:sz w:val="20"/>
              </w:rPr>
              <w:t>18</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2"/>
              <w:jc w:val="center"/>
              <w:rPr>
                <w:sz w:val="20"/>
              </w:rPr>
            </w:pPr>
            <w:r>
              <w:rPr>
                <w:rFonts w:ascii="宋体" w:eastAsia="宋体"/>
                <w:w w:val="95"/>
                <w:sz w:val="20"/>
              </w:rPr>
              <w:t>体</w:t>
            </w:r>
            <w:r>
              <w:rPr>
                <w:rFonts w:ascii="宋体" w:eastAsia="宋体"/>
                <w:w w:val="95"/>
                <w:sz w:val="20"/>
              </w:rPr>
              <w:t>育</w:t>
            </w:r>
            <w:r>
              <w:rPr>
                <w:spacing w:val="-5"/>
                <w:w w:val="95"/>
                <w:sz w:val="20"/>
              </w:rPr>
              <w:t>(3)</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32</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5"/>
              <w:jc w:val="center"/>
              <w:rPr>
                <w:rFonts w:ascii="宋体" w:hAnsi="宋体" w:eastAsia="宋体"/>
                <w:sz w:val="20"/>
              </w:rPr>
            </w:pPr>
            <w:r>
              <w:rPr>
                <w:rFonts w:ascii="宋体" w:hAnsi="宋体" w:eastAsia="宋体"/>
                <w:w w:val="95"/>
                <w:sz w:val="20"/>
              </w:rPr>
              <w:t>大</w:t>
            </w:r>
            <w:r>
              <w:rPr>
                <w:rFonts w:ascii="宋体" w:hAnsi="宋体" w:eastAsia="宋体"/>
                <w:w w:val="95"/>
                <w:sz w:val="20"/>
              </w:rPr>
              <w:t>学</w:t>
            </w:r>
            <w:r>
              <w:rPr>
                <w:rFonts w:ascii="宋体" w:hAnsi="宋体" w:eastAsia="宋体"/>
                <w:w w:val="95"/>
                <w:sz w:val="20"/>
              </w:rPr>
              <w:t>英</w:t>
            </w:r>
            <w:r>
              <w:rPr>
                <w:rFonts w:ascii="宋体" w:hAnsi="宋体" w:eastAsia="宋体"/>
                <w:spacing w:val="-5"/>
                <w:w w:val="95"/>
                <w:sz w:val="20"/>
              </w:rPr>
              <w:t>语Ⅲ</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spacing w:before="167"/>
              <w:ind w:left="165"/>
              <w:rPr>
                <w:rFonts w:ascii="宋体" w:eastAsia="宋体"/>
                <w:sz w:val="20"/>
              </w:rPr>
            </w:pPr>
            <w:r>
              <w:rPr>
                <w:rFonts w:ascii="宋体" w:eastAsia="宋体"/>
                <w:w w:val="95"/>
                <w:sz w:val="20"/>
              </w:rPr>
              <w:t>学</w:t>
            </w:r>
            <w:r>
              <w:rPr>
                <w:rFonts w:ascii="宋体" w:eastAsia="宋体"/>
                <w:w w:val="95"/>
                <w:sz w:val="20"/>
              </w:rPr>
              <w:t>科</w:t>
            </w:r>
            <w:r>
              <w:rPr>
                <w:rFonts w:ascii="宋体" w:eastAsia="宋体"/>
                <w:w w:val="95"/>
                <w:sz w:val="20"/>
              </w:rPr>
              <w:t>基</w:t>
            </w:r>
            <w:r>
              <w:rPr>
                <w:rFonts w:ascii="宋体" w:eastAsia="宋体"/>
                <w:spacing w:val="-10"/>
                <w:w w:val="95"/>
                <w:sz w:val="20"/>
              </w:rPr>
              <w:t>础</w:t>
            </w:r>
          </w:p>
        </w:tc>
        <w:tc>
          <w:tcPr>
            <w:tcW w:w="3120" w:type="dxa"/>
          </w:tcPr>
          <w:p>
            <w:pPr>
              <w:pStyle w:val="TableParagraph"/>
              <w:spacing w:before="1"/>
              <w:ind w:left="213" w:right="205"/>
              <w:jc w:val="center"/>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化</w:t>
            </w:r>
            <w:r>
              <w:rPr>
                <w:rFonts w:ascii="宋体" w:eastAsia="宋体"/>
                <w:spacing w:val="-10"/>
                <w:w w:val="95"/>
                <w:sz w:val="20"/>
              </w:rPr>
              <w:t>学</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13"/>
              <w:jc w:val="center"/>
              <w:rPr>
                <w:sz w:val="20"/>
              </w:rPr>
            </w:pPr>
            <w:r>
              <w:rPr>
                <w:w w:val="99"/>
                <w:sz w:val="20"/>
              </w:rPr>
              <w:t>3</w:t>
            </w:r>
          </w:p>
        </w:tc>
        <w:tc>
          <w:tcPr>
            <w:tcW w:w="852" w:type="dxa"/>
          </w:tcPr>
          <w:p>
            <w:pPr>
              <w:pStyle w:val="TableParagraph"/>
              <w:spacing w:before="12"/>
              <w:ind w:left="131" w:right="111"/>
              <w:jc w:val="center"/>
              <w:rPr>
                <w:sz w:val="20"/>
              </w:rPr>
            </w:pPr>
            <w:r>
              <w:rPr>
                <w:spacing w:val="-5"/>
                <w:sz w:val="20"/>
              </w:rPr>
              <w:t>48</w:t>
            </w:r>
          </w:p>
        </w:tc>
        <w:tc>
          <w:tcPr>
            <w:tcW w:w="748" w:type="dxa"/>
          </w:tcPr>
          <w:p>
            <w:pPr>
              <w:pStyle w:val="TableParagraph"/>
              <w:spacing w:before="12"/>
              <w:ind w:right="253"/>
              <w:jc w:val="right"/>
              <w:rPr>
                <w:sz w:val="20"/>
              </w:rPr>
            </w:pPr>
            <w:r>
              <w:rPr>
                <w:spacing w:val="-5"/>
                <w:sz w:val="20"/>
              </w:rPr>
              <w:t>48</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下</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3</w:t>
            </w:r>
          </w:p>
        </w:tc>
        <w:tc>
          <w:tcPr>
            <w:tcW w:w="852" w:type="dxa"/>
          </w:tcPr>
          <w:p>
            <w:pPr>
              <w:pStyle w:val="TableParagraph"/>
              <w:spacing w:before="14"/>
              <w:ind w:left="131" w:right="111"/>
              <w:jc w:val="center"/>
              <w:rPr>
                <w:sz w:val="20"/>
              </w:rPr>
            </w:pPr>
            <w:r>
              <w:rPr>
                <w:spacing w:val="-5"/>
                <w:sz w:val="20"/>
              </w:rPr>
              <w:t>48</w:t>
            </w:r>
          </w:p>
        </w:tc>
        <w:tc>
          <w:tcPr>
            <w:tcW w:w="748" w:type="dxa"/>
          </w:tcPr>
          <w:p>
            <w:pPr>
              <w:pStyle w:val="TableParagraph"/>
              <w:spacing w:before="14"/>
              <w:ind w:right="253"/>
              <w:jc w:val="right"/>
              <w:rPr>
                <w:sz w:val="20"/>
              </w:rPr>
            </w:pPr>
            <w:r>
              <w:rPr>
                <w:spacing w:val="-5"/>
                <w:sz w:val="20"/>
              </w:rPr>
              <w:t>48</w:t>
            </w:r>
          </w:p>
        </w:tc>
        <w:tc>
          <w:tcPr>
            <w:tcW w:w="750" w:type="dxa"/>
          </w:tcPr>
          <w:p>
            <w:pPr>
              <w:pStyle w:val="TableParagraph"/>
              <w:spacing w:before="14"/>
              <w:ind w:left="23"/>
              <w:jc w:val="center"/>
              <w:rPr>
                <w:sz w:val="20"/>
              </w:rPr>
            </w:pPr>
            <w:r>
              <w:rPr>
                <w:w w:val="99"/>
                <w:sz w:val="20"/>
              </w:rPr>
              <w:t>0</w:t>
            </w:r>
          </w:p>
        </w:tc>
      </w:tr>
    </w:tbl>
    <w:p>
      <w:pPr>
        <w:spacing w:after="0"/>
        <w:jc w:val="center"/>
        <w:rPr>
          <w:sz w:val="20"/>
        </w:rPr>
        <w:sectPr>
          <w:headerReference w:type="default" r:id="rId11"/>
          <w:pgSz w:w="11910" w:h="16840"/>
          <w:pgMar w:header="860" w:footer="0" w:top="1040" w:bottom="280" w:left="1280" w:right="1340"/>
        </w:sectPr>
      </w:pPr>
    </w:p>
    <w:p>
      <w:pPr>
        <w:pStyle w:val="BodyText"/>
        <w:spacing w:before="1"/>
        <w:rPr>
          <w:sz w:val="8"/>
        </w:rPr>
      </w:pPr>
    </w:p>
    <w:p>
      <w:pPr>
        <w:pStyle w:val="BodyText"/>
        <w:spacing w:line="20" w:lineRule="exact"/>
        <w:ind w:left="110" w:right="-15"/>
        <w:rPr>
          <w:sz w:val="2"/>
        </w:rPr>
      </w:pPr>
      <w:r>
        <w:rPr>
          <w:sz w:val="2"/>
        </w:rPr>
        <w:pict>
          <v:group style="width:456.45pt;height:.5pt;mso-position-horizontal-relative:char;mso-position-vertical-relative:line" id="docshapegroup41" coordorigin="0,0" coordsize="9129,10">
            <v:rect style="position:absolute;left:0;top:0;width:9129;height:10" id="docshape42" filled="true" fillcolor="#000000" stroked="false">
              <v:fill type="solid"/>
            </v:rect>
          </v:group>
        </w:pict>
      </w:r>
      <w:r>
        <w:rPr>
          <w:sz w:val="2"/>
        </w:rPr>
      </w:r>
    </w:p>
    <w:p>
      <w:pPr>
        <w:pStyle w:val="BodyText"/>
        <w:spacing w:before="2" w:after="1"/>
        <w:rPr>
          <w:sz w:val="19"/>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132"/>
        <w:gridCol w:w="1128"/>
        <w:gridCol w:w="1992"/>
        <w:gridCol w:w="991"/>
        <w:gridCol w:w="708"/>
        <w:gridCol w:w="853"/>
        <w:gridCol w:w="749"/>
        <w:gridCol w:w="751"/>
      </w:tblGrid>
      <w:tr>
        <w:trPr>
          <w:trHeight w:val="650" w:hRule="atLeast"/>
        </w:trPr>
        <w:tc>
          <w:tcPr>
            <w:tcW w:w="710" w:type="dxa"/>
            <w:shd w:val="clear" w:color="auto" w:fill="DBE4F0"/>
          </w:tcPr>
          <w:p>
            <w:pPr>
              <w:pStyle w:val="TableParagraph"/>
              <w:spacing w:before="99"/>
              <w:ind w:left="153"/>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期</w:t>
            </w:r>
          </w:p>
        </w:tc>
        <w:tc>
          <w:tcPr>
            <w:tcW w:w="1132" w:type="dxa"/>
            <w:shd w:val="clear" w:color="auto" w:fill="DBE4F0"/>
          </w:tcPr>
          <w:p>
            <w:pPr>
              <w:pStyle w:val="TableParagraph"/>
              <w:spacing w:before="99"/>
              <w:ind w:left="169" w:right="158"/>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模</w:t>
            </w:r>
            <w:r>
              <w:rPr>
                <w:rFonts w:ascii="Microsoft JhengHei" w:eastAsia="Microsoft JhengHei"/>
                <w:b/>
                <w:spacing w:val="-10"/>
                <w:w w:val="95"/>
                <w:sz w:val="20"/>
              </w:rPr>
              <w:t>块</w:t>
            </w:r>
          </w:p>
        </w:tc>
        <w:tc>
          <w:tcPr>
            <w:tcW w:w="3120" w:type="dxa"/>
            <w:gridSpan w:val="2"/>
            <w:shd w:val="clear" w:color="auto" w:fill="DBE4F0"/>
          </w:tcPr>
          <w:p>
            <w:pPr>
              <w:pStyle w:val="TableParagraph"/>
              <w:spacing w:before="99"/>
              <w:ind w:left="213" w:right="200"/>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名</w:t>
            </w:r>
            <w:r>
              <w:rPr>
                <w:rFonts w:ascii="Microsoft JhengHei" w:eastAsia="Microsoft JhengHei"/>
                <w:b/>
                <w:spacing w:val="-10"/>
                <w:w w:val="95"/>
                <w:sz w:val="20"/>
              </w:rPr>
              <w:t>称</w:t>
            </w:r>
          </w:p>
        </w:tc>
        <w:tc>
          <w:tcPr>
            <w:tcW w:w="991" w:type="dxa"/>
            <w:shd w:val="clear" w:color="auto" w:fill="DBE4F0"/>
          </w:tcPr>
          <w:p>
            <w:pPr>
              <w:pStyle w:val="TableParagraph"/>
              <w:spacing w:line="284" w:lineRule="exact"/>
              <w:ind w:left="297"/>
              <w:rPr>
                <w:rFonts w:ascii="Microsoft JhengHei" w:eastAsia="Microsoft JhengHei"/>
                <w:b/>
                <w:sz w:val="20"/>
              </w:rPr>
            </w:pPr>
            <w:r>
              <w:rPr>
                <w:rFonts w:ascii="Microsoft JhengHei" w:eastAsia="Microsoft JhengHei"/>
                <w:b/>
                <w:w w:val="95"/>
                <w:sz w:val="20"/>
              </w:rPr>
              <w:t>课</w:t>
            </w:r>
            <w:r>
              <w:rPr>
                <w:rFonts w:ascii="Microsoft JhengHei" w:eastAsia="Microsoft JhengHei"/>
                <w:b/>
                <w:spacing w:val="-10"/>
                <w:sz w:val="20"/>
              </w:rPr>
              <w:t>程</w:t>
            </w:r>
          </w:p>
          <w:p>
            <w:pPr>
              <w:pStyle w:val="TableParagraph"/>
              <w:spacing w:line="346" w:lineRule="exact"/>
              <w:ind w:left="297"/>
              <w:rPr>
                <w:rFonts w:ascii="Microsoft JhengHei" w:eastAsia="Microsoft JhengHei"/>
                <w:b/>
                <w:sz w:val="20"/>
              </w:rPr>
            </w:pPr>
            <w:r>
              <w:rPr>
                <w:rFonts w:ascii="Microsoft JhengHei" w:eastAsia="Microsoft JhengHei"/>
                <w:b/>
                <w:w w:val="95"/>
                <w:sz w:val="20"/>
              </w:rPr>
              <w:t>性</w:t>
            </w:r>
            <w:r>
              <w:rPr>
                <w:rFonts w:ascii="Microsoft JhengHei" w:eastAsia="Microsoft JhengHei"/>
                <w:b/>
                <w:spacing w:val="-10"/>
                <w:sz w:val="20"/>
              </w:rPr>
              <w:t>质</w:t>
            </w:r>
          </w:p>
        </w:tc>
        <w:tc>
          <w:tcPr>
            <w:tcW w:w="708" w:type="dxa"/>
            <w:shd w:val="clear" w:color="auto" w:fill="DBE4F0"/>
          </w:tcPr>
          <w:p>
            <w:pPr>
              <w:pStyle w:val="TableParagraph"/>
              <w:spacing w:before="99"/>
              <w:ind w:right="137"/>
              <w:jc w:val="right"/>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分</w:t>
            </w:r>
          </w:p>
        </w:tc>
        <w:tc>
          <w:tcPr>
            <w:tcW w:w="853" w:type="dxa"/>
            <w:shd w:val="clear" w:color="auto" w:fill="DBE4F0"/>
          </w:tcPr>
          <w:p>
            <w:pPr>
              <w:pStyle w:val="TableParagraph"/>
              <w:spacing w:before="99"/>
              <w:ind w:left="129" w:right="114"/>
              <w:jc w:val="center"/>
              <w:rPr>
                <w:rFonts w:ascii="Microsoft JhengHei" w:eastAsia="Microsoft JhengHei"/>
                <w:b/>
                <w:sz w:val="20"/>
              </w:rPr>
            </w:pPr>
            <w:r>
              <w:rPr>
                <w:rFonts w:ascii="Microsoft JhengHei" w:eastAsia="Microsoft JhengHei"/>
                <w:b/>
                <w:w w:val="95"/>
                <w:sz w:val="20"/>
              </w:rPr>
              <w:t>总</w:t>
            </w:r>
            <w:r>
              <w:rPr>
                <w:rFonts w:ascii="Microsoft JhengHei" w:eastAsia="Microsoft JhengHei"/>
                <w:b/>
                <w:w w:val="95"/>
                <w:sz w:val="20"/>
              </w:rPr>
              <w:t>学</w:t>
            </w:r>
            <w:r>
              <w:rPr>
                <w:rFonts w:ascii="Microsoft JhengHei" w:eastAsia="Microsoft JhengHei"/>
                <w:b/>
                <w:spacing w:val="-10"/>
                <w:w w:val="95"/>
                <w:sz w:val="20"/>
              </w:rPr>
              <w:t>时</w:t>
            </w:r>
          </w:p>
        </w:tc>
        <w:tc>
          <w:tcPr>
            <w:tcW w:w="749" w:type="dxa"/>
            <w:shd w:val="clear" w:color="auto" w:fill="DBE4F0"/>
          </w:tcPr>
          <w:p>
            <w:pPr>
              <w:pStyle w:val="TableParagraph"/>
              <w:spacing w:line="284" w:lineRule="exact"/>
              <w:ind w:left="176"/>
              <w:rPr>
                <w:rFonts w:ascii="Microsoft JhengHei" w:eastAsia="Microsoft JhengHei"/>
                <w:b/>
                <w:sz w:val="20"/>
              </w:rPr>
            </w:pPr>
            <w:r>
              <w:rPr>
                <w:rFonts w:ascii="Microsoft JhengHei" w:eastAsia="Microsoft JhengHei"/>
                <w:b/>
                <w:w w:val="95"/>
                <w:sz w:val="20"/>
              </w:rPr>
              <w:t>理</w:t>
            </w:r>
            <w:r>
              <w:rPr>
                <w:rFonts w:ascii="Microsoft JhengHei" w:eastAsia="Microsoft JhengHei"/>
                <w:b/>
                <w:spacing w:val="-10"/>
                <w:sz w:val="20"/>
              </w:rPr>
              <w:t>论</w:t>
            </w:r>
          </w:p>
          <w:p>
            <w:pPr>
              <w:pStyle w:val="TableParagraph"/>
              <w:spacing w:line="346" w:lineRule="exact"/>
              <w:ind w:left="176"/>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c>
          <w:tcPr>
            <w:tcW w:w="751" w:type="dxa"/>
            <w:shd w:val="clear" w:color="auto" w:fill="DBE4F0"/>
          </w:tcPr>
          <w:p>
            <w:pPr>
              <w:pStyle w:val="TableParagraph"/>
              <w:spacing w:line="284" w:lineRule="exact"/>
              <w:ind w:left="179"/>
              <w:rPr>
                <w:rFonts w:ascii="Microsoft JhengHei" w:eastAsia="Microsoft JhengHei"/>
                <w:b/>
                <w:sz w:val="20"/>
              </w:rPr>
            </w:pPr>
            <w:r>
              <w:rPr>
                <w:rFonts w:ascii="Microsoft JhengHei" w:eastAsia="Microsoft JhengHei"/>
                <w:b/>
                <w:w w:val="95"/>
                <w:sz w:val="20"/>
              </w:rPr>
              <w:t>实</w:t>
            </w:r>
            <w:r>
              <w:rPr>
                <w:rFonts w:ascii="Microsoft JhengHei" w:eastAsia="Microsoft JhengHei"/>
                <w:b/>
                <w:spacing w:val="-10"/>
                <w:sz w:val="20"/>
              </w:rPr>
              <w:t>践</w:t>
            </w:r>
          </w:p>
          <w:p>
            <w:pPr>
              <w:pStyle w:val="TableParagraph"/>
              <w:spacing w:line="346" w:lineRule="exact"/>
              <w:ind w:left="179"/>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r>
      <w:tr>
        <w:trPr>
          <w:trHeight w:val="323" w:hRule="atLeast"/>
        </w:trPr>
        <w:tc>
          <w:tcPr>
            <w:tcW w:w="710" w:type="dxa"/>
            <w:vMerge w:val="restart"/>
            <w:shd w:val="clear" w:color="auto" w:fill="DBE4F0"/>
          </w:tcPr>
          <w:p>
            <w:pPr>
              <w:pStyle w:val="TableParagraph"/>
              <w:rPr>
                <w:sz w:val="18"/>
              </w:rPr>
            </w:pPr>
          </w:p>
        </w:tc>
        <w:tc>
          <w:tcPr>
            <w:tcW w:w="1132" w:type="dxa"/>
            <w:vMerge w:val="restart"/>
          </w:tcPr>
          <w:p>
            <w:pPr>
              <w:pStyle w:val="TableParagraph"/>
              <w:rPr>
                <w:sz w:val="18"/>
              </w:rPr>
            </w:pPr>
          </w:p>
        </w:tc>
        <w:tc>
          <w:tcPr>
            <w:tcW w:w="3120" w:type="dxa"/>
            <w:gridSpan w:val="2"/>
          </w:tcPr>
          <w:p>
            <w:pPr>
              <w:pStyle w:val="TableParagraph"/>
              <w:spacing w:before="1"/>
              <w:ind w:left="661"/>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上</w:t>
            </w:r>
            <w:r>
              <w:rPr>
                <w:rFonts w:ascii="宋体" w:eastAsia="宋体"/>
                <w:spacing w:val="-10"/>
                <w:w w:val="95"/>
                <w:sz w:val="20"/>
              </w:rPr>
              <w:t>）</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28</w:t>
            </w:r>
          </w:p>
        </w:tc>
        <w:tc>
          <w:tcPr>
            <w:tcW w:w="749" w:type="dxa"/>
          </w:tcPr>
          <w:p>
            <w:pPr>
              <w:pStyle w:val="TableParagraph"/>
              <w:spacing w:before="14"/>
              <w:ind w:left="12"/>
              <w:jc w:val="center"/>
              <w:rPr>
                <w:sz w:val="20"/>
              </w:rPr>
            </w:pPr>
            <w:r>
              <w:rPr>
                <w:w w:val="99"/>
                <w:sz w:val="20"/>
              </w:rPr>
              <w:t>4</w:t>
            </w:r>
          </w:p>
        </w:tc>
        <w:tc>
          <w:tcPr>
            <w:tcW w:w="751" w:type="dxa"/>
          </w:tcPr>
          <w:p>
            <w:pPr>
              <w:pStyle w:val="TableParagraph"/>
              <w:spacing w:before="14"/>
              <w:ind w:left="188" w:right="169"/>
              <w:jc w:val="center"/>
              <w:rPr>
                <w:sz w:val="20"/>
              </w:rPr>
            </w:pPr>
            <w:r>
              <w:rPr>
                <w:spacing w:val="-5"/>
                <w:sz w:val="20"/>
              </w:rPr>
              <w:t>24</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213" w:right="203"/>
              <w:jc w:val="center"/>
              <w:rPr>
                <w:rFonts w:ascii="宋体" w:eastAsia="宋体"/>
                <w:sz w:val="20"/>
              </w:rPr>
            </w:pPr>
            <w:r>
              <w:rPr>
                <w:rFonts w:ascii="宋体" w:eastAsia="宋体"/>
                <w:w w:val="95"/>
                <w:sz w:val="20"/>
              </w:rPr>
              <w:t>电</w:t>
            </w:r>
            <w:r>
              <w:rPr>
                <w:rFonts w:ascii="宋体" w:eastAsia="宋体"/>
                <w:w w:val="95"/>
                <w:sz w:val="20"/>
              </w:rPr>
              <w:t>工</w:t>
            </w:r>
            <w:r>
              <w:rPr>
                <w:rFonts w:ascii="宋体" w:eastAsia="宋体"/>
                <w:spacing w:val="-10"/>
                <w:w w:val="95"/>
                <w:sz w:val="20"/>
              </w:rPr>
              <w:t>学</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213" w:right="205"/>
              <w:jc w:val="center"/>
              <w:rPr>
                <w:rFonts w:ascii="宋体" w:eastAsia="宋体"/>
                <w:sz w:val="20"/>
              </w:rPr>
            </w:pPr>
            <w:r>
              <w:rPr>
                <w:rFonts w:ascii="宋体" w:eastAsia="宋体"/>
                <w:w w:val="95"/>
                <w:sz w:val="20"/>
              </w:rPr>
              <w:t>电</w:t>
            </w:r>
            <w:r>
              <w:rPr>
                <w:rFonts w:ascii="宋体" w:eastAsia="宋体"/>
                <w:w w:val="95"/>
                <w:sz w:val="20"/>
              </w:rPr>
              <w:t>工</w:t>
            </w:r>
            <w:r>
              <w:rPr>
                <w:rFonts w:ascii="宋体" w:eastAsia="宋体"/>
                <w:w w:val="95"/>
                <w:sz w:val="20"/>
              </w:rPr>
              <w:t>学</w:t>
            </w:r>
            <w:r>
              <w:rPr>
                <w:rFonts w:ascii="宋体" w:eastAsia="宋体"/>
                <w:spacing w:val="-5"/>
                <w:w w:val="95"/>
                <w:sz w:val="20"/>
              </w:rPr>
              <w:t>实验</w:t>
            </w:r>
          </w:p>
        </w:tc>
        <w:tc>
          <w:tcPr>
            <w:tcW w:w="991" w:type="dxa"/>
          </w:tcPr>
          <w:p>
            <w:pPr>
              <w:pStyle w:val="TableParagraph"/>
              <w:spacing w:before="3"/>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32</w:t>
            </w:r>
          </w:p>
        </w:tc>
      </w:tr>
      <w:tr>
        <w:trPr>
          <w:trHeight w:val="647"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1128" w:type="dxa"/>
            <w:vMerge w:val="restart"/>
          </w:tcPr>
          <w:p>
            <w:pPr>
              <w:pStyle w:val="TableParagraph"/>
              <w:spacing w:before="167"/>
              <w:ind w:left="164"/>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spacing w:val="-10"/>
                <w:w w:val="95"/>
                <w:sz w:val="20"/>
              </w:rPr>
              <w:t>学</w:t>
            </w:r>
          </w:p>
          <w:p>
            <w:pPr>
              <w:pStyle w:val="TableParagraph"/>
              <w:spacing w:line="304" w:lineRule="auto" w:before="67"/>
              <w:ind w:left="264" w:right="253"/>
              <w:rPr>
                <w:rFonts w:ascii="宋体" w:eastAsia="宋体"/>
                <w:sz w:val="20"/>
              </w:rPr>
            </w:pPr>
            <w:r>
              <w:rPr>
                <w:rFonts w:ascii="宋体" w:eastAsia="宋体"/>
                <w:spacing w:val="-4"/>
                <w:sz w:val="20"/>
              </w:rPr>
              <w:t>（</w:t>
            </w:r>
            <w:r>
              <w:rPr>
                <w:rFonts w:ascii="宋体" w:eastAsia="宋体"/>
                <w:spacing w:val="-4"/>
                <w:sz w:val="20"/>
              </w:rPr>
              <w:t>上</w:t>
            </w:r>
            <w:r>
              <w:rPr>
                <w:rFonts w:ascii="宋体" w:eastAsia="宋体"/>
                <w:spacing w:val="-4"/>
                <w:sz w:val="20"/>
              </w:rPr>
              <w:t>）</w:t>
            </w:r>
            <w:r>
              <w:rPr>
                <w:rFonts w:ascii="宋体" w:eastAsia="宋体"/>
                <w:w w:val="95"/>
                <w:sz w:val="20"/>
              </w:rPr>
              <w:t>二</w:t>
            </w:r>
            <w:r>
              <w:rPr>
                <w:rFonts w:ascii="宋体" w:eastAsia="宋体"/>
                <w:w w:val="95"/>
                <w:sz w:val="20"/>
              </w:rPr>
              <w:t>选</w:t>
            </w:r>
            <w:r>
              <w:rPr>
                <w:rFonts w:ascii="宋体" w:eastAsia="宋体"/>
                <w:spacing w:val="-10"/>
                <w:w w:val="95"/>
                <w:sz w:val="20"/>
              </w:rPr>
              <w:t>一</w:t>
            </w:r>
          </w:p>
        </w:tc>
        <w:tc>
          <w:tcPr>
            <w:tcW w:w="1992" w:type="dxa"/>
          </w:tcPr>
          <w:p>
            <w:pPr>
              <w:pStyle w:val="TableParagraph"/>
              <w:spacing w:before="1"/>
              <w:ind w:left="316" w:right="30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上</w:t>
            </w:r>
            <w:r>
              <w:rPr>
                <w:rFonts w:ascii="宋体" w:eastAsia="宋体"/>
                <w:spacing w:val="-10"/>
                <w:w w:val="95"/>
                <w:sz w:val="20"/>
              </w:rPr>
              <w:t>）</w:t>
            </w:r>
          </w:p>
          <w:p>
            <w:pPr>
              <w:pStyle w:val="TableParagraph"/>
              <w:spacing w:before="68"/>
              <w:ind w:left="317" w:right="304"/>
              <w:jc w:val="center"/>
              <w:rPr>
                <w:rFonts w:ascii="宋体" w:eastAsia="宋体"/>
                <w:sz w:val="20"/>
              </w:rPr>
            </w:pPr>
            <w:r>
              <w:rPr>
                <w:rFonts w:ascii="宋体" w:eastAsia="宋体"/>
                <w:w w:val="95"/>
                <w:sz w:val="20"/>
              </w:rPr>
              <w:t>双</w:t>
            </w:r>
            <w:r>
              <w:rPr>
                <w:rFonts w:ascii="宋体" w:eastAsia="宋体"/>
                <w:spacing w:val="-10"/>
                <w:sz w:val="20"/>
              </w:rPr>
              <w:t>语</w:t>
            </w:r>
          </w:p>
        </w:tc>
        <w:tc>
          <w:tcPr>
            <w:tcW w:w="991" w:type="dxa"/>
            <w:vMerge w:val="restart"/>
          </w:tcPr>
          <w:p>
            <w:pPr>
              <w:pStyle w:val="TableParagraph"/>
              <w:rPr>
                <w:rFonts w:ascii="宋体"/>
                <w:sz w:val="20"/>
              </w:rPr>
            </w:pPr>
          </w:p>
          <w:p>
            <w:pPr>
              <w:pStyle w:val="TableParagraph"/>
              <w:spacing w:before="7"/>
              <w:rPr>
                <w:rFonts w:ascii="宋体"/>
                <w:sz w:val="29"/>
              </w:rPr>
            </w:pPr>
          </w:p>
          <w:p>
            <w:pPr>
              <w:pStyle w:val="TableParagraph"/>
              <w:ind w:left="297"/>
              <w:rPr>
                <w:rFonts w:ascii="宋体" w:eastAsia="宋体"/>
                <w:sz w:val="20"/>
              </w:rPr>
            </w:pPr>
            <w:r>
              <w:rPr>
                <w:rFonts w:ascii="宋体" w:eastAsia="宋体"/>
                <w:w w:val="95"/>
                <w:sz w:val="20"/>
              </w:rPr>
              <w:t>必</w:t>
            </w:r>
            <w:r>
              <w:rPr>
                <w:rFonts w:ascii="宋体" w:eastAsia="宋体"/>
                <w:spacing w:val="-10"/>
                <w:sz w:val="20"/>
              </w:rPr>
              <w:t>修</w:t>
            </w:r>
          </w:p>
        </w:tc>
        <w:tc>
          <w:tcPr>
            <w:tcW w:w="708" w:type="dxa"/>
            <w:vMerge w:val="restart"/>
          </w:tcPr>
          <w:p>
            <w:pPr>
              <w:pStyle w:val="TableParagraph"/>
              <w:rPr>
                <w:rFonts w:ascii="宋体"/>
                <w:sz w:val="22"/>
              </w:rPr>
            </w:pPr>
          </w:p>
          <w:p>
            <w:pPr>
              <w:pStyle w:val="TableParagraph"/>
              <w:spacing w:before="4"/>
              <w:rPr>
                <w:rFonts w:ascii="宋体"/>
                <w:sz w:val="17"/>
              </w:rPr>
            </w:pPr>
          </w:p>
          <w:p>
            <w:pPr>
              <w:pStyle w:val="TableParagraph"/>
              <w:ind w:left="10"/>
              <w:jc w:val="center"/>
              <w:rPr>
                <w:sz w:val="20"/>
              </w:rPr>
            </w:pPr>
            <w:r>
              <w:rPr>
                <w:w w:val="99"/>
                <w:sz w:val="20"/>
              </w:rPr>
              <w:t>3</w:t>
            </w:r>
          </w:p>
        </w:tc>
        <w:tc>
          <w:tcPr>
            <w:tcW w:w="853" w:type="dxa"/>
            <w:vMerge w:val="restart"/>
          </w:tcPr>
          <w:p>
            <w:pPr>
              <w:pStyle w:val="TableParagraph"/>
              <w:rPr>
                <w:rFonts w:ascii="宋体"/>
                <w:sz w:val="22"/>
              </w:rPr>
            </w:pPr>
          </w:p>
          <w:p>
            <w:pPr>
              <w:pStyle w:val="TableParagraph"/>
              <w:spacing w:before="4"/>
              <w:rPr>
                <w:rFonts w:ascii="宋体"/>
                <w:sz w:val="17"/>
              </w:rPr>
            </w:pPr>
          </w:p>
          <w:p>
            <w:pPr>
              <w:pStyle w:val="TableParagraph"/>
              <w:ind w:left="314" w:right="299"/>
              <w:jc w:val="center"/>
              <w:rPr>
                <w:sz w:val="20"/>
              </w:rPr>
            </w:pPr>
            <w:r>
              <w:rPr>
                <w:spacing w:val="-5"/>
                <w:sz w:val="20"/>
              </w:rPr>
              <w:t>48</w:t>
            </w:r>
          </w:p>
        </w:tc>
        <w:tc>
          <w:tcPr>
            <w:tcW w:w="749" w:type="dxa"/>
            <w:vMerge w:val="restart"/>
          </w:tcPr>
          <w:p>
            <w:pPr>
              <w:pStyle w:val="TableParagraph"/>
              <w:rPr>
                <w:rFonts w:ascii="宋体"/>
                <w:sz w:val="22"/>
              </w:rPr>
            </w:pPr>
          </w:p>
          <w:p>
            <w:pPr>
              <w:pStyle w:val="TableParagraph"/>
              <w:spacing w:before="4"/>
              <w:rPr>
                <w:rFonts w:ascii="宋体"/>
                <w:sz w:val="17"/>
              </w:rPr>
            </w:pPr>
          </w:p>
          <w:p>
            <w:pPr>
              <w:pStyle w:val="TableParagraph"/>
              <w:ind w:left="263" w:right="245"/>
              <w:jc w:val="center"/>
              <w:rPr>
                <w:sz w:val="20"/>
              </w:rPr>
            </w:pPr>
            <w:r>
              <w:rPr>
                <w:spacing w:val="-5"/>
                <w:sz w:val="20"/>
              </w:rPr>
              <w:t>48</w:t>
            </w:r>
          </w:p>
        </w:tc>
        <w:tc>
          <w:tcPr>
            <w:tcW w:w="751" w:type="dxa"/>
            <w:vMerge w:val="restart"/>
          </w:tcPr>
          <w:p>
            <w:pPr>
              <w:pStyle w:val="TableParagraph"/>
              <w:rPr>
                <w:rFonts w:ascii="宋体"/>
                <w:sz w:val="22"/>
              </w:rPr>
            </w:pPr>
          </w:p>
          <w:p>
            <w:pPr>
              <w:pStyle w:val="TableParagraph"/>
              <w:spacing w:before="4"/>
              <w:rPr>
                <w:rFonts w:ascii="宋体"/>
                <w:sz w:val="17"/>
              </w:rPr>
            </w:pPr>
          </w:p>
          <w:p>
            <w:pPr>
              <w:pStyle w:val="TableParagraph"/>
              <w:ind w:left="14"/>
              <w:jc w:val="center"/>
              <w:rPr>
                <w:sz w:val="20"/>
              </w:rPr>
            </w:pPr>
            <w:r>
              <w:rPr>
                <w:w w:val="99"/>
                <w:sz w:val="20"/>
              </w:rPr>
              <w:t>0</w:t>
            </w:r>
          </w:p>
        </w:tc>
      </w:tr>
      <w:tr>
        <w:trPr>
          <w:trHeight w:val="647"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1128" w:type="dxa"/>
            <w:vMerge/>
            <w:tcBorders>
              <w:top w:val="nil"/>
            </w:tcBorders>
          </w:tcPr>
          <w:p>
            <w:pPr>
              <w:rPr>
                <w:sz w:val="2"/>
                <w:szCs w:val="2"/>
              </w:rPr>
            </w:pPr>
          </w:p>
        </w:tc>
        <w:tc>
          <w:tcPr>
            <w:tcW w:w="1992" w:type="dxa"/>
          </w:tcPr>
          <w:p>
            <w:pPr>
              <w:pStyle w:val="TableParagraph"/>
              <w:spacing w:before="1"/>
              <w:ind w:left="316" w:right="30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上</w:t>
            </w:r>
            <w:r>
              <w:rPr>
                <w:rFonts w:ascii="宋体" w:eastAsia="宋体"/>
                <w:spacing w:val="-10"/>
                <w:w w:val="95"/>
                <w:sz w:val="20"/>
              </w:rPr>
              <w:t>）</w:t>
            </w:r>
          </w:p>
          <w:p>
            <w:pPr>
              <w:pStyle w:val="TableParagraph"/>
              <w:spacing w:before="68"/>
              <w:ind w:left="317" w:right="304"/>
              <w:jc w:val="center"/>
              <w:rPr>
                <w:rFonts w:ascii="宋体" w:eastAsia="宋体"/>
                <w:sz w:val="20"/>
              </w:rPr>
            </w:pPr>
            <w:r>
              <w:rPr>
                <w:rFonts w:ascii="宋体" w:eastAsia="宋体"/>
                <w:w w:val="95"/>
                <w:sz w:val="20"/>
              </w:rPr>
              <w:t>工</w:t>
            </w:r>
            <w:r>
              <w:rPr>
                <w:rFonts w:ascii="宋体" w:eastAsia="宋体"/>
                <w:spacing w:val="-10"/>
                <w:sz w:val="20"/>
              </w:rPr>
              <w:t>科</w:t>
            </w:r>
          </w:p>
        </w:tc>
        <w:tc>
          <w:tcPr>
            <w:tcW w:w="991" w:type="dxa"/>
            <w:vMerge/>
            <w:tcBorders>
              <w:top w:val="nil"/>
            </w:tcBorders>
          </w:tcPr>
          <w:p>
            <w:pPr>
              <w:rPr>
                <w:sz w:val="2"/>
                <w:szCs w:val="2"/>
              </w:rPr>
            </w:pPr>
          </w:p>
        </w:tc>
        <w:tc>
          <w:tcPr>
            <w:tcW w:w="708" w:type="dxa"/>
            <w:vMerge/>
            <w:tcBorders>
              <w:top w:val="nil"/>
            </w:tcBorders>
          </w:tcPr>
          <w:p>
            <w:pPr>
              <w:rPr>
                <w:sz w:val="2"/>
                <w:szCs w:val="2"/>
              </w:rPr>
            </w:pPr>
          </w:p>
        </w:tc>
        <w:tc>
          <w:tcPr>
            <w:tcW w:w="853" w:type="dxa"/>
            <w:vMerge/>
            <w:tcBorders>
              <w:top w:val="nil"/>
            </w:tcBorders>
          </w:tcPr>
          <w:p>
            <w:pPr>
              <w:rPr>
                <w:sz w:val="2"/>
                <w:szCs w:val="2"/>
              </w:rPr>
            </w:pPr>
          </w:p>
        </w:tc>
        <w:tc>
          <w:tcPr>
            <w:tcW w:w="749" w:type="dxa"/>
            <w:vMerge/>
            <w:tcBorders>
              <w:top w:val="nil"/>
            </w:tcBorders>
          </w:tcPr>
          <w:p>
            <w:pPr>
              <w:rPr>
                <w:sz w:val="2"/>
                <w:szCs w:val="2"/>
              </w:rPr>
            </w:pPr>
          </w:p>
        </w:tc>
        <w:tc>
          <w:tcPr>
            <w:tcW w:w="751" w:type="dxa"/>
            <w:vMerge/>
            <w:tcBorders>
              <w:top w:val="nil"/>
            </w:tcBorders>
          </w:tcPr>
          <w:p>
            <w:pPr>
              <w:rPr>
                <w:sz w:val="2"/>
                <w:szCs w:val="2"/>
              </w:rPr>
            </w:pP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961"/>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230"/>
              <w:rPr>
                <w:sz w:val="20"/>
              </w:rPr>
            </w:pPr>
            <w:r>
              <w:rPr>
                <w:spacing w:val="-5"/>
                <w:sz w:val="20"/>
              </w:rPr>
              <w:t>1.5</w:t>
            </w:r>
          </w:p>
        </w:tc>
        <w:tc>
          <w:tcPr>
            <w:tcW w:w="853" w:type="dxa"/>
          </w:tcPr>
          <w:p>
            <w:pPr>
              <w:pStyle w:val="TableParagraph"/>
              <w:spacing w:before="14"/>
              <w:ind w:left="129" w:right="114"/>
              <w:jc w:val="center"/>
              <w:rPr>
                <w:sz w:val="20"/>
              </w:rPr>
            </w:pPr>
            <w:r>
              <w:rPr>
                <w:spacing w:val="-5"/>
                <w:sz w:val="20"/>
              </w:rPr>
              <w:t>48</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48</w:t>
            </w:r>
          </w:p>
        </w:tc>
      </w:tr>
      <w:tr>
        <w:trPr>
          <w:trHeight w:val="323" w:hRule="atLeast"/>
        </w:trPr>
        <w:tc>
          <w:tcPr>
            <w:tcW w:w="710" w:type="dxa"/>
            <w:vMerge/>
            <w:tcBorders>
              <w:top w:val="nil"/>
            </w:tcBorders>
            <w:shd w:val="clear" w:color="auto" w:fill="DBE4F0"/>
          </w:tcPr>
          <w:p>
            <w:pPr>
              <w:rPr>
                <w:sz w:val="2"/>
                <w:szCs w:val="2"/>
              </w:rPr>
            </w:pPr>
          </w:p>
        </w:tc>
        <w:tc>
          <w:tcPr>
            <w:tcW w:w="1132" w:type="dxa"/>
          </w:tcPr>
          <w:p>
            <w:pPr>
              <w:pStyle w:val="TableParagraph"/>
              <w:spacing w:before="1"/>
              <w:ind w:left="166" w:right="160"/>
              <w:jc w:val="center"/>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gridSpan w:val="2"/>
          </w:tcPr>
          <w:p>
            <w:pPr>
              <w:pStyle w:val="TableParagraph"/>
              <w:spacing w:before="1"/>
              <w:ind w:left="213" w:right="205"/>
              <w:jc w:val="center"/>
              <w:rPr>
                <w:rFonts w:ascii="宋体" w:eastAsia="宋体"/>
                <w:sz w:val="20"/>
              </w:rPr>
            </w:pPr>
            <w:r>
              <w:rPr>
                <w:rFonts w:ascii="宋体" w:eastAsia="宋体"/>
                <w:w w:val="95"/>
                <w:sz w:val="20"/>
              </w:rPr>
              <w:t>认</w:t>
            </w:r>
            <w:r>
              <w:rPr>
                <w:rFonts w:ascii="宋体" w:eastAsia="宋体"/>
                <w:w w:val="95"/>
                <w:sz w:val="20"/>
              </w:rPr>
              <w:t>识</w:t>
            </w:r>
            <w:r>
              <w:rPr>
                <w:rFonts w:ascii="宋体" w:eastAsia="宋体"/>
                <w:w w:val="95"/>
                <w:sz w:val="20"/>
              </w:rPr>
              <w:t>实</w:t>
            </w:r>
            <w:r>
              <w:rPr>
                <w:rFonts w:ascii="宋体" w:eastAsia="宋体"/>
                <w:spacing w:val="-10"/>
                <w:w w:val="95"/>
                <w:sz w:val="20"/>
              </w:rPr>
              <w:t>习</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2"/>
              <w:ind w:left="10"/>
              <w:jc w:val="center"/>
              <w:rPr>
                <w:sz w:val="20"/>
              </w:rPr>
            </w:pPr>
            <w:r>
              <w:rPr>
                <w:w w:val="99"/>
                <w:sz w:val="20"/>
              </w:rPr>
              <w:t>1</w:t>
            </w:r>
          </w:p>
        </w:tc>
        <w:tc>
          <w:tcPr>
            <w:tcW w:w="853" w:type="dxa"/>
          </w:tcPr>
          <w:p>
            <w:pPr>
              <w:pStyle w:val="TableParagraph"/>
              <w:spacing w:before="1"/>
              <w:ind w:left="129" w:right="114"/>
              <w:jc w:val="center"/>
              <w:rPr>
                <w:rFonts w:ascii="宋体" w:eastAsia="宋体"/>
                <w:sz w:val="20"/>
              </w:rPr>
            </w:pPr>
            <w:r>
              <w:rPr>
                <w:sz w:val="20"/>
              </w:rPr>
              <w:t>1 </w:t>
            </w:r>
            <w:r>
              <w:rPr>
                <w:rFonts w:ascii="宋体" w:eastAsia="宋体"/>
                <w:spacing w:val="-10"/>
                <w:sz w:val="20"/>
              </w:rPr>
              <w:t>周</w:t>
            </w:r>
          </w:p>
        </w:tc>
        <w:tc>
          <w:tcPr>
            <w:tcW w:w="749" w:type="dxa"/>
          </w:tcPr>
          <w:p>
            <w:pPr>
              <w:pStyle w:val="TableParagraph"/>
              <w:spacing w:before="12"/>
              <w:ind w:left="12"/>
              <w:jc w:val="center"/>
              <w:rPr>
                <w:sz w:val="20"/>
              </w:rPr>
            </w:pPr>
            <w:r>
              <w:rPr>
                <w:w w:val="99"/>
                <w:sz w:val="20"/>
              </w:rPr>
              <w:t>0</w:t>
            </w:r>
          </w:p>
        </w:tc>
        <w:tc>
          <w:tcPr>
            <w:tcW w:w="751" w:type="dxa"/>
          </w:tcPr>
          <w:p>
            <w:pPr>
              <w:pStyle w:val="TableParagraph"/>
              <w:spacing w:before="1"/>
              <w:ind w:left="188" w:right="173"/>
              <w:jc w:val="center"/>
              <w:rPr>
                <w:rFonts w:ascii="宋体" w:eastAsia="宋体"/>
                <w:sz w:val="20"/>
              </w:rPr>
            </w:pPr>
            <w:r>
              <w:rPr>
                <w:sz w:val="20"/>
              </w:rPr>
              <w:t>1 </w:t>
            </w:r>
            <w:r>
              <w:rPr>
                <w:rFonts w:ascii="宋体" w:eastAsia="宋体"/>
                <w:spacing w:val="-10"/>
                <w:sz w:val="20"/>
              </w:rPr>
              <w:t>周</w:t>
            </w:r>
          </w:p>
        </w:tc>
      </w:tr>
      <w:tr>
        <w:trPr>
          <w:trHeight w:val="324" w:hRule="atLeast"/>
        </w:trPr>
        <w:tc>
          <w:tcPr>
            <w:tcW w:w="710" w:type="dxa"/>
            <w:vMerge/>
            <w:tcBorders>
              <w:top w:val="nil"/>
            </w:tcBorders>
            <w:shd w:val="clear" w:color="auto" w:fill="DBE4F0"/>
          </w:tcPr>
          <w:p>
            <w:pPr>
              <w:rPr>
                <w:sz w:val="2"/>
                <w:szCs w:val="2"/>
              </w:rPr>
            </w:pPr>
          </w:p>
        </w:tc>
        <w:tc>
          <w:tcPr>
            <w:tcW w:w="8304" w:type="dxa"/>
            <w:gridSpan w:val="8"/>
            <w:shd w:val="clear" w:color="auto" w:fill="DBE4F0"/>
          </w:tcPr>
          <w:p>
            <w:pPr>
              <w:pStyle w:val="TableParagraph"/>
              <w:spacing w:line="304" w:lineRule="exact"/>
              <w:ind w:left="1546" w:right="1536"/>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1"/>
                <w:sz w:val="20"/>
              </w:rPr>
              <w:t>修 </w:t>
            </w:r>
            <w:r>
              <w:rPr>
                <w:b/>
                <w:sz w:val="20"/>
              </w:rPr>
              <w:t>22.75</w:t>
            </w:r>
            <w:r>
              <w:rPr>
                <w:b/>
                <w:spacing w:val="-2"/>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w:t>
            </w:r>
            <w:r>
              <w:rPr>
                <w:rFonts w:ascii="Microsoft JhengHei" w:eastAsia="Microsoft JhengHei"/>
                <w:b/>
                <w:sz w:val="20"/>
              </w:rPr>
              <w:t>建</w:t>
            </w:r>
            <w:r>
              <w:rPr>
                <w:rFonts w:ascii="Microsoft JhengHei" w:eastAsia="Microsoft JhengHei"/>
                <w:b/>
                <w:sz w:val="20"/>
              </w:rPr>
              <w:t>议</w:t>
            </w:r>
            <w:r>
              <w:rPr>
                <w:rFonts w:ascii="Microsoft JhengHei" w:eastAsia="Microsoft JhengHei"/>
                <w:b/>
                <w:sz w:val="20"/>
              </w:rPr>
              <w:t>修</w:t>
            </w:r>
            <w:r>
              <w:rPr>
                <w:rFonts w:ascii="Microsoft JhengHei" w:eastAsia="Microsoft JhengHei"/>
                <w:b/>
                <w:sz w:val="20"/>
              </w:rPr>
              <w:t>读</w:t>
            </w:r>
            <w:r>
              <w:rPr>
                <w:rFonts w:ascii="Microsoft JhengHei" w:eastAsia="Microsoft JhengHei"/>
                <w:b/>
                <w:spacing w:val="-1"/>
                <w:sz w:val="20"/>
              </w:rPr>
              <w:t> </w:t>
            </w:r>
            <w:r>
              <w:rPr>
                <w:b/>
                <w:sz w:val="20"/>
              </w:rPr>
              <w:t>2</w:t>
            </w:r>
            <w:r>
              <w:rPr>
                <w:b/>
                <w:spacing w:val="-5"/>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通</w:t>
            </w:r>
            <w:r>
              <w:rPr>
                <w:rFonts w:ascii="Microsoft JhengHei" w:eastAsia="Microsoft JhengHei"/>
                <w:b/>
                <w:sz w:val="20"/>
              </w:rPr>
              <w:t>识</w:t>
            </w:r>
            <w:r>
              <w:rPr>
                <w:rFonts w:ascii="Microsoft JhengHei" w:eastAsia="Microsoft JhengHei"/>
                <w:b/>
                <w:sz w:val="20"/>
              </w:rPr>
              <w:t>选</w:t>
            </w:r>
            <w:r>
              <w:rPr>
                <w:rFonts w:ascii="Microsoft JhengHei" w:eastAsia="Microsoft JhengHei"/>
                <w:b/>
                <w:spacing w:val="-4"/>
                <w:sz w:val="20"/>
              </w:rPr>
              <w:t>修课程</w:t>
            </w:r>
          </w:p>
        </w:tc>
      </w:tr>
      <w:tr>
        <w:trPr>
          <w:trHeight w:val="410" w:hRule="atLeast"/>
        </w:trPr>
        <w:tc>
          <w:tcPr>
            <w:tcW w:w="710" w:type="dxa"/>
            <w:vMerge w:val="restart"/>
            <w:shd w:val="clear" w:color="auto" w:fill="DBE4F0"/>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5"/>
              <w:rPr>
                <w:rFonts w:ascii="宋体"/>
                <w:sz w:val="15"/>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四</w:t>
            </w:r>
            <w:r>
              <w:rPr>
                <w:rFonts w:ascii="Microsoft JhengHei" w:eastAsia="Microsoft JhengHei"/>
                <w:b/>
                <w:spacing w:val="-10"/>
                <w:sz w:val="20"/>
              </w:rPr>
              <w:t>学</w:t>
            </w:r>
            <w:r>
              <w:rPr>
                <w:rFonts w:ascii="Microsoft JhengHei" w:eastAsia="Microsoft JhengHei"/>
                <w:b/>
                <w:spacing w:val="-10"/>
                <w:sz w:val="20"/>
              </w:rPr>
              <w:t>期</w:t>
            </w:r>
          </w:p>
        </w:tc>
        <w:tc>
          <w:tcPr>
            <w:tcW w:w="1132" w:type="dxa"/>
            <w:vMerge w:val="restart"/>
          </w:tcPr>
          <w:p>
            <w:pPr>
              <w:pStyle w:val="TableParagraph"/>
              <w:rPr>
                <w:rFonts w:ascii="宋体"/>
                <w:sz w:val="20"/>
              </w:rPr>
            </w:pPr>
          </w:p>
          <w:p>
            <w:pPr>
              <w:pStyle w:val="TableParagraph"/>
              <w:rPr>
                <w:rFonts w:ascii="宋体"/>
                <w:sz w:val="20"/>
              </w:rPr>
            </w:pPr>
          </w:p>
          <w:p>
            <w:pPr>
              <w:pStyle w:val="TableParagraph"/>
              <w:spacing w:before="11"/>
              <w:rPr>
                <w:rFonts w:ascii="宋体"/>
                <w:sz w:val="18"/>
              </w:rPr>
            </w:pPr>
          </w:p>
          <w:p>
            <w:pPr>
              <w:pStyle w:val="TableParagraph"/>
              <w:spacing w:before="1"/>
              <w:ind w:left="165"/>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gridSpan w:val="2"/>
          </w:tcPr>
          <w:p>
            <w:pPr>
              <w:pStyle w:val="TableParagraph"/>
              <w:spacing w:before="44"/>
              <w:ind w:left="661"/>
              <w:rPr>
                <w:rFonts w:ascii="宋体" w:eastAsia="宋体"/>
                <w:sz w:val="20"/>
              </w:rPr>
            </w:pPr>
            <w:r>
              <w:rPr>
                <w:rFonts w:ascii="宋体" w:eastAsia="宋体"/>
                <w:w w:val="95"/>
                <w:sz w:val="20"/>
              </w:rPr>
              <w:t>马</w:t>
            </w:r>
            <w:r>
              <w:rPr>
                <w:rFonts w:ascii="宋体" w:eastAsia="宋体"/>
                <w:w w:val="95"/>
                <w:sz w:val="20"/>
              </w:rPr>
              <w:t>克</w:t>
            </w:r>
            <w:r>
              <w:rPr>
                <w:rFonts w:ascii="宋体" w:eastAsia="宋体"/>
                <w:w w:val="95"/>
                <w:sz w:val="20"/>
              </w:rPr>
              <w:t>思</w:t>
            </w:r>
            <w:r>
              <w:rPr>
                <w:rFonts w:ascii="宋体" w:eastAsia="宋体"/>
                <w:w w:val="95"/>
                <w:sz w:val="20"/>
              </w:rPr>
              <w:t>主</w:t>
            </w:r>
            <w:r>
              <w:rPr>
                <w:rFonts w:ascii="宋体" w:eastAsia="宋体"/>
                <w:w w:val="95"/>
                <w:sz w:val="20"/>
              </w:rPr>
              <w:t>义</w:t>
            </w:r>
            <w:r>
              <w:rPr>
                <w:rFonts w:ascii="宋体" w:eastAsia="宋体"/>
                <w:w w:val="95"/>
                <w:sz w:val="20"/>
              </w:rPr>
              <w:t>基</w:t>
            </w:r>
            <w:r>
              <w:rPr>
                <w:rFonts w:ascii="宋体" w:eastAsia="宋体"/>
                <w:w w:val="95"/>
                <w:sz w:val="20"/>
              </w:rPr>
              <w:t>本</w:t>
            </w:r>
            <w:r>
              <w:rPr>
                <w:rFonts w:ascii="宋体" w:eastAsia="宋体"/>
                <w:w w:val="95"/>
                <w:sz w:val="20"/>
              </w:rPr>
              <w:t>原</w:t>
            </w:r>
            <w:r>
              <w:rPr>
                <w:rFonts w:ascii="宋体" w:eastAsia="宋体"/>
                <w:spacing w:val="-10"/>
                <w:w w:val="95"/>
                <w:sz w:val="20"/>
              </w:rPr>
              <w:t>理</w:t>
            </w:r>
          </w:p>
        </w:tc>
        <w:tc>
          <w:tcPr>
            <w:tcW w:w="991" w:type="dxa"/>
          </w:tcPr>
          <w:p>
            <w:pPr>
              <w:pStyle w:val="TableParagraph"/>
              <w:spacing w:before="44"/>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58"/>
              <w:ind w:left="230"/>
              <w:rPr>
                <w:sz w:val="20"/>
              </w:rPr>
            </w:pPr>
            <w:r>
              <w:rPr>
                <w:spacing w:val="-5"/>
                <w:sz w:val="20"/>
              </w:rPr>
              <w:t>2.5</w:t>
            </w:r>
          </w:p>
        </w:tc>
        <w:tc>
          <w:tcPr>
            <w:tcW w:w="853" w:type="dxa"/>
          </w:tcPr>
          <w:p>
            <w:pPr>
              <w:pStyle w:val="TableParagraph"/>
              <w:spacing w:before="58"/>
              <w:ind w:left="129" w:right="114"/>
              <w:jc w:val="center"/>
              <w:rPr>
                <w:sz w:val="20"/>
              </w:rPr>
            </w:pPr>
            <w:r>
              <w:rPr>
                <w:spacing w:val="-5"/>
                <w:sz w:val="20"/>
              </w:rPr>
              <w:t>40</w:t>
            </w:r>
          </w:p>
        </w:tc>
        <w:tc>
          <w:tcPr>
            <w:tcW w:w="749" w:type="dxa"/>
          </w:tcPr>
          <w:p>
            <w:pPr>
              <w:pStyle w:val="TableParagraph"/>
              <w:spacing w:before="58"/>
              <w:ind w:left="256" w:right="238"/>
              <w:jc w:val="center"/>
              <w:rPr>
                <w:sz w:val="20"/>
              </w:rPr>
            </w:pPr>
            <w:r>
              <w:rPr>
                <w:spacing w:val="-5"/>
                <w:sz w:val="20"/>
              </w:rPr>
              <w:t>40</w:t>
            </w:r>
          </w:p>
        </w:tc>
        <w:tc>
          <w:tcPr>
            <w:tcW w:w="751" w:type="dxa"/>
          </w:tcPr>
          <w:p>
            <w:pPr>
              <w:pStyle w:val="TableParagraph"/>
              <w:spacing w:before="58"/>
              <w:ind w:left="14"/>
              <w:jc w:val="center"/>
              <w:rPr>
                <w:sz w:val="20"/>
              </w:rPr>
            </w:pPr>
            <w:r>
              <w:rPr>
                <w:w w:val="99"/>
                <w:sz w:val="20"/>
              </w:rPr>
              <w:t>0</w:t>
            </w:r>
          </w:p>
        </w:tc>
      </w:tr>
      <w:tr>
        <w:trPr>
          <w:trHeight w:val="407"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42"/>
              <w:ind w:left="611"/>
              <w:rPr>
                <w:rFonts w:ascii="宋体" w:eastAsia="宋体"/>
                <w:sz w:val="20"/>
              </w:rPr>
            </w:pPr>
            <w:r>
              <w:rPr>
                <w:rFonts w:ascii="宋体" w:eastAsia="宋体"/>
                <w:w w:val="95"/>
                <w:sz w:val="20"/>
              </w:rPr>
              <w:t>思</w:t>
            </w:r>
            <w:r>
              <w:rPr>
                <w:rFonts w:ascii="宋体" w:eastAsia="宋体"/>
                <w:w w:val="95"/>
                <w:sz w:val="20"/>
              </w:rPr>
              <w:t>政</w:t>
            </w:r>
            <w:r>
              <w:rPr>
                <w:rFonts w:ascii="宋体" w:eastAsia="宋体"/>
                <w:w w:val="95"/>
                <w:sz w:val="20"/>
              </w:rPr>
              <w:t>课</w:t>
            </w:r>
            <w:r>
              <w:rPr>
                <w:rFonts w:ascii="宋体" w:eastAsia="宋体"/>
                <w:w w:val="95"/>
                <w:sz w:val="20"/>
              </w:rPr>
              <w:t>实</w:t>
            </w:r>
            <w:r>
              <w:rPr>
                <w:rFonts w:ascii="宋体" w:eastAsia="宋体"/>
                <w:w w:val="95"/>
                <w:sz w:val="20"/>
              </w:rPr>
              <w:t>践</w:t>
            </w:r>
            <w:r>
              <w:rPr>
                <w:rFonts w:ascii="宋体" w:eastAsia="宋体"/>
                <w:w w:val="95"/>
                <w:sz w:val="20"/>
              </w:rPr>
              <w:t>教</w:t>
            </w:r>
            <w:r>
              <w:rPr>
                <w:rFonts w:ascii="宋体" w:eastAsia="宋体"/>
                <w:w w:val="95"/>
                <w:sz w:val="20"/>
              </w:rPr>
              <w:t>学</w:t>
            </w:r>
            <w:r>
              <w:rPr>
                <w:rFonts w:ascii="宋体" w:eastAsia="宋体"/>
                <w:spacing w:val="-5"/>
                <w:w w:val="95"/>
                <w:sz w:val="20"/>
              </w:rPr>
              <w:t>（</w:t>
            </w:r>
            <w:r>
              <w:rPr>
                <w:spacing w:val="-5"/>
                <w:w w:val="95"/>
                <w:sz w:val="20"/>
              </w:rPr>
              <w:t>2</w:t>
            </w:r>
            <w:r>
              <w:rPr>
                <w:rFonts w:ascii="宋体" w:eastAsia="宋体"/>
                <w:spacing w:val="-5"/>
                <w:w w:val="95"/>
                <w:sz w:val="20"/>
              </w:rPr>
              <w:t>）</w:t>
            </w:r>
          </w:p>
        </w:tc>
        <w:tc>
          <w:tcPr>
            <w:tcW w:w="991" w:type="dxa"/>
          </w:tcPr>
          <w:p>
            <w:pPr>
              <w:pStyle w:val="TableParagraph"/>
              <w:spacing w:before="42"/>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55"/>
              <w:ind w:left="230"/>
              <w:rPr>
                <w:sz w:val="20"/>
              </w:rPr>
            </w:pPr>
            <w:r>
              <w:rPr>
                <w:spacing w:val="-5"/>
                <w:sz w:val="20"/>
              </w:rPr>
              <w:t>0.5</w:t>
            </w:r>
          </w:p>
        </w:tc>
        <w:tc>
          <w:tcPr>
            <w:tcW w:w="853" w:type="dxa"/>
          </w:tcPr>
          <w:p>
            <w:pPr>
              <w:pStyle w:val="TableParagraph"/>
              <w:spacing w:before="55"/>
              <w:ind w:left="129" w:right="114"/>
              <w:jc w:val="center"/>
              <w:rPr>
                <w:sz w:val="20"/>
              </w:rPr>
            </w:pPr>
            <w:r>
              <w:rPr>
                <w:spacing w:val="-5"/>
                <w:sz w:val="20"/>
              </w:rPr>
              <w:t>16</w:t>
            </w:r>
          </w:p>
        </w:tc>
        <w:tc>
          <w:tcPr>
            <w:tcW w:w="749" w:type="dxa"/>
          </w:tcPr>
          <w:p>
            <w:pPr>
              <w:pStyle w:val="TableParagraph"/>
              <w:spacing w:before="55"/>
              <w:ind w:left="12"/>
              <w:jc w:val="center"/>
              <w:rPr>
                <w:sz w:val="20"/>
              </w:rPr>
            </w:pPr>
            <w:r>
              <w:rPr>
                <w:w w:val="99"/>
                <w:sz w:val="20"/>
              </w:rPr>
              <w:t>0</w:t>
            </w:r>
          </w:p>
        </w:tc>
        <w:tc>
          <w:tcPr>
            <w:tcW w:w="751" w:type="dxa"/>
          </w:tcPr>
          <w:p>
            <w:pPr>
              <w:pStyle w:val="TableParagraph"/>
              <w:spacing w:before="55"/>
              <w:ind w:left="188" w:right="168"/>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right="165"/>
              <w:jc w:val="right"/>
              <w:rPr>
                <w:sz w:val="20"/>
              </w:rPr>
            </w:pPr>
            <w:r>
              <w:rPr>
                <w:spacing w:val="-4"/>
                <w:sz w:val="20"/>
              </w:rPr>
              <w:t>0.25</w:t>
            </w:r>
          </w:p>
        </w:tc>
        <w:tc>
          <w:tcPr>
            <w:tcW w:w="853" w:type="dxa"/>
          </w:tcPr>
          <w:p>
            <w:pPr>
              <w:pStyle w:val="TableParagraph"/>
              <w:spacing w:before="14"/>
              <w:ind w:left="14"/>
              <w:jc w:val="center"/>
              <w:rPr>
                <w:sz w:val="20"/>
              </w:rPr>
            </w:pPr>
            <w:r>
              <w:rPr>
                <w:w w:val="99"/>
                <w:sz w:val="20"/>
              </w:rPr>
              <w:t>4</w:t>
            </w:r>
          </w:p>
        </w:tc>
        <w:tc>
          <w:tcPr>
            <w:tcW w:w="749" w:type="dxa"/>
          </w:tcPr>
          <w:p>
            <w:pPr>
              <w:pStyle w:val="TableParagraph"/>
              <w:spacing w:before="14"/>
              <w:ind w:left="12"/>
              <w:jc w:val="center"/>
              <w:rPr>
                <w:sz w:val="20"/>
              </w:rPr>
            </w:pPr>
            <w:r>
              <w:rPr>
                <w:w w:val="99"/>
                <w:sz w:val="20"/>
              </w:rPr>
              <w:t>4</w:t>
            </w:r>
          </w:p>
        </w:tc>
        <w:tc>
          <w:tcPr>
            <w:tcW w:w="751" w:type="dxa"/>
          </w:tcPr>
          <w:p>
            <w:pPr>
              <w:pStyle w:val="TableParagraph"/>
              <w:spacing w:before="14"/>
              <w:ind w:left="14"/>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213" w:right="202"/>
              <w:jc w:val="center"/>
              <w:rPr>
                <w:sz w:val="20"/>
              </w:rPr>
            </w:pPr>
            <w:r>
              <w:rPr>
                <w:rFonts w:ascii="宋体" w:eastAsia="宋体"/>
                <w:w w:val="95"/>
                <w:sz w:val="20"/>
              </w:rPr>
              <w:t>体</w:t>
            </w:r>
            <w:r>
              <w:rPr>
                <w:rFonts w:ascii="宋体" w:eastAsia="宋体"/>
                <w:w w:val="95"/>
                <w:sz w:val="20"/>
              </w:rPr>
              <w:t>育</w:t>
            </w:r>
            <w:r>
              <w:rPr>
                <w:spacing w:val="-5"/>
                <w:w w:val="95"/>
                <w:sz w:val="20"/>
              </w:rPr>
              <w:t>(4)</w:t>
            </w:r>
          </w:p>
        </w:tc>
        <w:tc>
          <w:tcPr>
            <w:tcW w:w="991" w:type="dxa"/>
          </w:tcPr>
          <w:p>
            <w:pPr>
              <w:pStyle w:val="TableParagraph"/>
              <w:spacing w:before="3"/>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1004"/>
              <w:rPr>
                <w:sz w:val="20"/>
              </w:rPr>
            </w:pPr>
            <w:r>
              <w:rPr>
                <w:rFonts w:ascii="宋体" w:eastAsia="宋体"/>
                <w:sz w:val="20"/>
              </w:rPr>
              <w:t>大</w:t>
            </w:r>
            <w:r>
              <w:rPr>
                <w:rFonts w:ascii="宋体" w:eastAsia="宋体"/>
                <w:sz w:val="20"/>
              </w:rPr>
              <w:t>学</w:t>
            </w:r>
            <w:r>
              <w:rPr>
                <w:rFonts w:ascii="宋体" w:eastAsia="宋体"/>
                <w:sz w:val="20"/>
              </w:rPr>
              <w:t>英</w:t>
            </w:r>
            <w:r>
              <w:rPr>
                <w:rFonts w:ascii="宋体" w:eastAsia="宋体"/>
                <w:sz w:val="20"/>
              </w:rPr>
              <w:t>语</w:t>
            </w:r>
            <w:r>
              <w:rPr>
                <w:rFonts w:ascii="宋体" w:eastAsia="宋体"/>
                <w:spacing w:val="-8"/>
                <w:sz w:val="20"/>
              </w:rPr>
              <w:t> </w:t>
            </w:r>
            <w:r>
              <w:rPr>
                <w:spacing w:val="-5"/>
                <w:sz w:val="20"/>
              </w:rPr>
              <w:t>IV</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0</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8"/>
              <w:rPr>
                <w:rFonts w:ascii="宋体"/>
                <w:sz w:val="17"/>
              </w:rPr>
            </w:pPr>
          </w:p>
          <w:p>
            <w:pPr>
              <w:pStyle w:val="TableParagraph"/>
              <w:ind w:left="165"/>
              <w:rPr>
                <w:rFonts w:ascii="宋体" w:eastAsia="宋体"/>
                <w:sz w:val="20"/>
              </w:rPr>
            </w:pPr>
            <w:r>
              <w:rPr>
                <w:rFonts w:ascii="宋体" w:eastAsia="宋体"/>
                <w:w w:val="95"/>
                <w:sz w:val="20"/>
              </w:rPr>
              <w:t>学</w:t>
            </w:r>
            <w:r>
              <w:rPr>
                <w:rFonts w:ascii="宋体" w:eastAsia="宋体"/>
                <w:w w:val="95"/>
                <w:sz w:val="20"/>
              </w:rPr>
              <w:t>科</w:t>
            </w:r>
            <w:r>
              <w:rPr>
                <w:rFonts w:ascii="宋体" w:eastAsia="宋体"/>
                <w:w w:val="95"/>
                <w:sz w:val="20"/>
              </w:rPr>
              <w:t>基</w:t>
            </w:r>
            <w:r>
              <w:rPr>
                <w:rFonts w:ascii="宋体" w:eastAsia="宋体"/>
                <w:spacing w:val="-10"/>
                <w:w w:val="95"/>
                <w:sz w:val="20"/>
              </w:rPr>
              <w:t>础</w:t>
            </w:r>
          </w:p>
        </w:tc>
        <w:tc>
          <w:tcPr>
            <w:tcW w:w="3120" w:type="dxa"/>
            <w:gridSpan w:val="2"/>
          </w:tcPr>
          <w:p>
            <w:pPr>
              <w:pStyle w:val="TableParagraph"/>
              <w:spacing w:before="1"/>
              <w:ind w:left="759"/>
              <w:rPr>
                <w:rFonts w:ascii="宋体" w:eastAsia="宋体"/>
                <w:sz w:val="20"/>
              </w:rPr>
            </w:pPr>
            <w:r>
              <w:rPr>
                <w:rFonts w:ascii="宋体" w:eastAsia="宋体"/>
                <w:w w:val="95"/>
                <w:sz w:val="20"/>
              </w:rPr>
              <w:t>概</w:t>
            </w:r>
            <w:r>
              <w:rPr>
                <w:rFonts w:ascii="宋体" w:eastAsia="宋体"/>
                <w:w w:val="95"/>
                <w:sz w:val="20"/>
              </w:rPr>
              <w:t>率</w:t>
            </w:r>
            <w:r>
              <w:rPr>
                <w:rFonts w:ascii="宋体" w:eastAsia="宋体"/>
                <w:w w:val="95"/>
                <w:sz w:val="20"/>
              </w:rPr>
              <w:t>论</w:t>
            </w:r>
            <w:r>
              <w:rPr>
                <w:rFonts w:ascii="宋体" w:eastAsia="宋体"/>
                <w:w w:val="95"/>
                <w:sz w:val="20"/>
              </w:rPr>
              <w:t>与</w:t>
            </w:r>
            <w:r>
              <w:rPr>
                <w:rFonts w:ascii="宋体" w:eastAsia="宋体"/>
                <w:w w:val="95"/>
                <w:sz w:val="20"/>
              </w:rPr>
              <w:t>数</w:t>
            </w:r>
            <w:r>
              <w:rPr>
                <w:rFonts w:ascii="宋体" w:eastAsia="宋体"/>
                <w:w w:val="95"/>
                <w:sz w:val="20"/>
              </w:rPr>
              <w:t>理</w:t>
            </w:r>
            <w:r>
              <w:rPr>
                <w:rFonts w:ascii="宋体" w:eastAsia="宋体"/>
                <w:spacing w:val="-5"/>
                <w:w w:val="95"/>
                <w:sz w:val="20"/>
              </w:rPr>
              <w:t>统计</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3</w:t>
            </w:r>
          </w:p>
        </w:tc>
        <w:tc>
          <w:tcPr>
            <w:tcW w:w="853" w:type="dxa"/>
          </w:tcPr>
          <w:p>
            <w:pPr>
              <w:pStyle w:val="TableParagraph"/>
              <w:spacing w:before="14"/>
              <w:ind w:left="129" w:right="114"/>
              <w:jc w:val="center"/>
              <w:rPr>
                <w:sz w:val="20"/>
              </w:rPr>
            </w:pPr>
            <w:r>
              <w:rPr>
                <w:spacing w:val="-5"/>
                <w:sz w:val="20"/>
              </w:rPr>
              <w:t>48</w:t>
            </w:r>
          </w:p>
        </w:tc>
        <w:tc>
          <w:tcPr>
            <w:tcW w:w="749" w:type="dxa"/>
          </w:tcPr>
          <w:p>
            <w:pPr>
              <w:pStyle w:val="TableParagraph"/>
              <w:spacing w:before="14"/>
              <w:ind w:left="256" w:right="238"/>
              <w:jc w:val="center"/>
              <w:rPr>
                <w:sz w:val="20"/>
              </w:rPr>
            </w:pPr>
            <w:r>
              <w:rPr>
                <w:spacing w:val="-5"/>
                <w:sz w:val="20"/>
              </w:rPr>
              <w:t>48</w:t>
            </w:r>
          </w:p>
        </w:tc>
        <w:tc>
          <w:tcPr>
            <w:tcW w:w="751" w:type="dxa"/>
          </w:tcPr>
          <w:p>
            <w:pPr>
              <w:pStyle w:val="TableParagraph"/>
              <w:spacing w:before="14"/>
              <w:ind w:left="14"/>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213" w:right="205"/>
              <w:jc w:val="center"/>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制</w:t>
            </w:r>
            <w:r>
              <w:rPr>
                <w:rFonts w:ascii="宋体" w:eastAsia="宋体"/>
                <w:spacing w:val="-10"/>
                <w:w w:val="95"/>
                <w:sz w:val="20"/>
              </w:rPr>
              <w:t>图</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647"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1128" w:type="dxa"/>
            <w:vMerge w:val="restart"/>
          </w:tcPr>
          <w:p>
            <w:pPr>
              <w:pStyle w:val="TableParagraph"/>
              <w:spacing w:before="167"/>
              <w:ind w:left="164"/>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spacing w:val="-10"/>
                <w:w w:val="95"/>
                <w:sz w:val="20"/>
              </w:rPr>
              <w:t>学</w:t>
            </w:r>
          </w:p>
          <w:p>
            <w:pPr>
              <w:pStyle w:val="TableParagraph"/>
              <w:spacing w:line="304" w:lineRule="auto" w:before="67"/>
              <w:ind w:left="264" w:right="252"/>
              <w:rPr>
                <w:rFonts w:ascii="宋体" w:eastAsia="宋体"/>
                <w:sz w:val="20"/>
              </w:rPr>
            </w:pPr>
            <w:r>
              <w:rPr>
                <w:rFonts w:ascii="宋体" w:eastAsia="宋体"/>
                <w:spacing w:val="-4"/>
                <w:sz w:val="20"/>
              </w:rPr>
              <w:t>（</w:t>
            </w:r>
            <w:r>
              <w:rPr>
                <w:rFonts w:ascii="宋体" w:eastAsia="宋体"/>
                <w:spacing w:val="-4"/>
                <w:sz w:val="20"/>
              </w:rPr>
              <w:t>下</w:t>
            </w:r>
            <w:r>
              <w:rPr>
                <w:rFonts w:ascii="宋体" w:eastAsia="宋体"/>
                <w:spacing w:val="-4"/>
                <w:sz w:val="20"/>
              </w:rPr>
              <w:t>）</w:t>
            </w:r>
            <w:r>
              <w:rPr>
                <w:rFonts w:ascii="宋体" w:eastAsia="宋体"/>
                <w:w w:val="95"/>
                <w:sz w:val="20"/>
              </w:rPr>
              <w:t>二</w:t>
            </w:r>
            <w:r>
              <w:rPr>
                <w:rFonts w:ascii="宋体" w:eastAsia="宋体"/>
                <w:w w:val="95"/>
                <w:sz w:val="20"/>
              </w:rPr>
              <w:t>选</w:t>
            </w:r>
            <w:r>
              <w:rPr>
                <w:rFonts w:ascii="宋体" w:eastAsia="宋体"/>
                <w:spacing w:val="-10"/>
                <w:w w:val="95"/>
                <w:sz w:val="20"/>
              </w:rPr>
              <w:t>一</w:t>
            </w:r>
          </w:p>
        </w:tc>
        <w:tc>
          <w:tcPr>
            <w:tcW w:w="1992" w:type="dxa"/>
          </w:tcPr>
          <w:p>
            <w:pPr>
              <w:pStyle w:val="TableParagraph"/>
              <w:spacing w:before="1"/>
              <w:ind w:left="317" w:right="30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下</w:t>
            </w:r>
            <w:r>
              <w:rPr>
                <w:rFonts w:ascii="宋体" w:eastAsia="宋体"/>
                <w:spacing w:val="-10"/>
                <w:w w:val="95"/>
                <w:sz w:val="20"/>
              </w:rPr>
              <w:t>）</w:t>
            </w:r>
          </w:p>
          <w:p>
            <w:pPr>
              <w:pStyle w:val="TableParagraph"/>
              <w:spacing w:before="68"/>
              <w:ind w:left="317" w:right="304"/>
              <w:jc w:val="center"/>
              <w:rPr>
                <w:rFonts w:ascii="宋体" w:eastAsia="宋体"/>
                <w:sz w:val="20"/>
              </w:rPr>
            </w:pPr>
            <w:r>
              <w:rPr>
                <w:rFonts w:ascii="宋体" w:eastAsia="宋体"/>
                <w:w w:val="95"/>
                <w:sz w:val="20"/>
              </w:rPr>
              <w:t>双</w:t>
            </w:r>
            <w:r>
              <w:rPr>
                <w:rFonts w:ascii="宋体" w:eastAsia="宋体"/>
                <w:spacing w:val="-10"/>
                <w:sz w:val="20"/>
              </w:rPr>
              <w:t>语</w:t>
            </w:r>
          </w:p>
        </w:tc>
        <w:tc>
          <w:tcPr>
            <w:tcW w:w="991" w:type="dxa"/>
          </w:tcPr>
          <w:p>
            <w:pPr>
              <w:pStyle w:val="TableParagraph"/>
              <w:spacing w:before="162"/>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vMerge w:val="restart"/>
          </w:tcPr>
          <w:p>
            <w:pPr>
              <w:pStyle w:val="TableParagraph"/>
              <w:rPr>
                <w:rFonts w:ascii="宋体"/>
                <w:sz w:val="22"/>
              </w:rPr>
            </w:pPr>
          </w:p>
          <w:p>
            <w:pPr>
              <w:pStyle w:val="TableParagraph"/>
              <w:spacing w:before="4"/>
              <w:rPr>
                <w:rFonts w:ascii="宋体"/>
                <w:sz w:val="17"/>
              </w:rPr>
            </w:pPr>
          </w:p>
          <w:p>
            <w:pPr>
              <w:pStyle w:val="TableParagraph"/>
              <w:ind w:left="10"/>
              <w:jc w:val="center"/>
              <w:rPr>
                <w:sz w:val="20"/>
              </w:rPr>
            </w:pPr>
            <w:r>
              <w:rPr>
                <w:w w:val="99"/>
                <w:sz w:val="20"/>
              </w:rPr>
              <w:t>3</w:t>
            </w:r>
          </w:p>
        </w:tc>
        <w:tc>
          <w:tcPr>
            <w:tcW w:w="853" w:type="dxa"/>
            <w:vMerge w:val="restart"/>
          </w:tcPr>
          <w:p>
            <w:pPr>
              <w:pStyle w:val="TableParagraph"/>
              <w:rPr>
                <w:rFonts w:ascii="宋体"/>
                <w:sz w:val="22"/>
              </w:rPr>
            </w:pPr>
          </w:p>
          <w:p>
            <w:pPr>
              <w:pStyle w:val="TableParagraph"/>
              <w:spacing w:before="4"/>
              <w:rPr>
                <w:rFonts w:ascii="宋体"/>
                <w:sz w:val="17"/>
              </w:rPr>
            </w:pPr>
          </w:p>
          <w:p>
            <w:pPr>
              <w:pStyle w:val="TableParagraph"/>
              <w:ind w:left="314" w:right="299"/>
              <w:jc w:val="center"/>
              <w:rPr>
                <w:sz w:val="20"/>
              </w:rPr>
            </w:pPr>
            <w:r>
              <w:rPr>
                <w:spacing w:val="-5"/>
                <w:sz w:val="20"/>
              </w:rPr>
              <w:t>48</w:t>
            </w:r>
          </w:p>
        </w:tc>
        <w:tc>
          <w:tcPr>
            <w:tcW w:w="749" w:type="dxa"/>
            <w:vMerge w:val="restart"/>
          </w:tcPr>
          <w:p>
            <w:pPr>
              <w:pStyle w:val="TableParagraph"/>
              <w:rPr>
                <w:rFonts w:ascii="宋体"/>
                <w:sz w:val="22"/>
              </w:rPr>
            </w:pPr>
          </w:p>
          <w:p>
            <w:pPr>
              <w:pStyle w:val="TableParagraph"/>
              <w:spacing w:before="4"/>
              <w:rPr>
                <w:rFonts w:ascii="宋体"/>
                <w:sz w:val="17"/>
              </w:rPr>
            </w:pPr>
          </w:p>
          <w:p>
            <w:pPr>
              <w:pStyle w:val="TableParagraph"/>
              <w:ind w:left="263" w:right="245"/>
              <w:jc w:val="center"/>
              <w:rPr>
                <w:sz w:val="20"/>
              </w:rPr>
            </w:pPr>
            <w:r>
              <w:rPr>
                <w:spacing w:val="-5"/>
                <w:sz w:val="20"/>
              </w:rPr>
              <w:t>48</w:t>
            </w:r>
          </w:p>
        </w:tc>
        <w:tc>
          <w:tcPr>
            <w:tcW w:w="751" w:type="dxa"/>
            <w:vMerge w:val="restart"/>
          </w:tcPr>
          <w:p>
            <w:pPr>
              <w:pStyle w:val="TableParagraph"/>
              <w:rPr>
                <w:rFonts w:ascii="宋体"/>
                <w:sz w:val="22"/>
              </w:rPr>
            </w:pPr>
          </w:p>
          <w:p>
            <w:pPr>
              <w:pStyle w:val="TableParagraph"/>
              <w:spacing w:before="4"/>
              <w:rPr>
                <w:rFonts w:ascii="宋体"/>
                <w:sz w:val="17"/>
              </w:rPr>
            </w:pPr>
          </w:p>
          <w:p>
            <w:pPr>
              <w:pStyle w:val="TableParagraph"/>
              <w:ind w:left="14"/>
              <w:jc w:val="center"/>
              <w:rPr>
                <w:sz w:val="20"/>
              </w:rPr>
            </w:pPr>
            <w:r>
              <w:rPr>
                <w:w w:val="99"/>
                <w:sz w:val="20"/>
              </w:rPr>
              <w:t>0</w:t>
            </w:r>
          </w:p>
        </w:tc>
      </w:tr>
      <w:tr>
        <w:trPr>
          <w:trHeight w:val="647"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1128" w:type="dxa"/>
            <w:vMerge/>
            <w:tcBorders>
              <w:top w:val="nil"/>
            </w:tcBorders>
          </w:tcPr>
          <w:p>
            <w:pPr>
              <w:rPr>
                <w:sz w:val="2"/>
                <w:szCs w:val="2"/>
              </w:rPr>
            </w:pPr>
          </w:p>
        </w:tc>
        <w:tc>
          <w:tcPr>
            <w:tcW w:w="1992" w:type="dxa"/>
          </w:tcPr>
          <w:p>
            <w:pPr>
              <w:pStyle w:val="TableParagraph"/>
              <w:spacing w:before="1"/>
              <w:ind w:left="317" w:right="304"/>
              <w:jc w:val="center"/>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下</w:t>
            </w:r>
            <w:r>
              <w:rPr>
                <w:rFonts w:ascii="宋体" w:eastAsia="宋体"/>
                <w:spacing w:val="-10"/>
                <w:w w:val="95"/>
                <w:sz w:val="20"/>
              </w:rPr>
              <w:t>）</w:t>
            </w:r>
          </w:p>
          <w:p>
            <w:pPr>
              <w:pStyle w:val="TableParagraph"/>
              <w:spacing w:before="68"/>
              <w:ind w:left="317" w:right="304"/>
              <w:jc w:val="center"/>
              <w:rPr>
                <w:rFonts w:ascii="宋体" w:eastAsia="宋体"/>
                <w:sz w:val="20"/>
              </w:rPr>
            </w:pPr>
            <w:r>
              <w:rPr>
                <w:rFonts w:ascii="宋体" w:eastAsia="宋体"/>
                <w:w w:val="95"/>
                <w:sz w:val="20"/>
              </w:rPr>
              <w:t>工</w:t>
            </w:r>
            <w:r>
              <w:rPr>
                <w:rFonts w:ascii="宋体" w:eastAsia="宋体"/>
                <w:spacing w:val="-10"/>
                <w:sz w:val="20"/>
              </w:rPr>
              <w:t>科</w:t>
            </w:r>
          </w:p>
        </w:tc>
        <w:tc>
          <w:tcPr>
            <w:tcW w:w="991" w:type="dxa"/>
          </w:tcPr>
          <w:p>
            <w:pPr>
              <w:pStyle w:val="TableParagraph"/>
              <w:spacing w:before="165"/>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vMerge/>
            <w:tcBorders>
              <w:top w:val="nil"/>
            </w:tcBorders>
          </w:tcPr>
          <w:p>
            <w:pPr>
              <w:rPr>
                <w:sz w:val="2"/>
                <w:szCs w:val="2"/>
              </w:rPr>
            </w:pPr>
          </w:p>
        </w:tc>
        <w:tc>
          <w:tcPr>
            <w:tcW w:w="853" w:type="dxa"/>
            <w:vMerge/>
            <w:tcBorders>
              <w:top w:val="nil"/>
            </w:tcBorders>
          </w:tcPr>
          <w:p>
            <w:pPr>
              <w:rPr>
                <w:sz w:val="2"/>
                <w:szCs w:val="2"/>
              </w:rPr>
            </w:pPr>
          </w:p>
        </w:tc>
        <w:tc>
          <w:tcPr>
            <w:tcW w:w="749" w:type="dxa"/>
            <w:vMerge/>
            <w:tcBorders>
              <w:top w:val="nil"/>
            </w:tcBorders>
          </w:tcPr>
          <w:p>
            <w:pPr>
              <w:rPr>
                <w:sz w:val="2"/>
                <w:szCs w:val="2"/>
              </w:rPr>
            </w:pPr>
          </w:p>
        </w:tc>
        <w:tc>
          <w:tcPr>
            <w:tcW w:w="751" w:type="dxa"/>
            <w:vMerge/>
            <w:tcBorders>
              <w:top w:val="nil"/>
            </w:tcBorders>
          </w:tcPr>
          <w:p>
            <w:pPr>
              <w:rPr>
                <w:sz w:val="2"/>
                <w:szCs w:val="2"/>
              </w:rPr>
            </w:pP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661"/>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下</w:t>
            </w:r>
            <w:r>
              <w:rPr>
                <w:rFonts w:ascii="宋体" w:eastAsia="宋体"/>
                <w:spacing w:val="-10"/>
                <w:w w:val="95"/>
                <w:sz w:val="20"/>
              </w:rPr>
              <w:t>）</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32</w:t>
            </w:r>
          </w:p>
        </w:tc>
      </w:tr>
      <w:tr>
        <w:trPr>
          <w:trHeight w:val="325"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rPr>
                <w:rFonts w:ascii="宋体"/>
                <w:sz w:val="20"/>
              </w:rPr>
            </w:pPr>
          </w:p>
          <w:p>
            <w:pPr>
              <w:pStyle w:val="TableParagraph"/>
              <w:spacing w:before="158"/>
              <w:ind w:left="165"/>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gridSpan w:val="2"/>
          </w:tcPr>
          <w:p>
            <w:pPr>
              <w:pStyle w:val="TableParagraph"/>
              <w:spacing w:before="4"/>
              <w:ind w:left="213" w:right="205"/>
              <w:jc w:val="center"/>
              <w:rPr>
                <w:rFonts w:ascii="宋体" w:eastAsia="宋体"/>
                <w:sz w:val="20"/>
              </w:rPr>
            </w:pPr>
            <w:r>
              <w:rPr>
                <w:rFonts w:ascii="宋体" w:eastAsia="宋体"/>
                <w:w w:val="95"/>
                <w:sz w:val="20"/>
              </w:rPr>
              <w:t>文</w:t>
            </w:r>
            <w:r>
              <w:rPr>
                <w:rFonts w:ascii="宋体" w:eastAsia="宋体"/>
                <w:w w:val="95"/>
                <w:sz w:val="20"/>
              </w:rPr>
              <w:t>献</w:t>
            </w:r>
            <w:r>
              <w:rPr>
                <w:rFonts w:ascii="宋体" w:eastAsia="宋体"/>
                <w:w w:val="95"/>
                <w:sz w:val="20"/>
              </w:rPr>
              <w:t>检</w:t>
            </w:r>
            <w:r>
              <w:rPr>
                <w:rFonts w:ascii="宋体" w:eastAsia="宋体"/>
                <w:spacing w:val="-10"/>
                <w:w w:val="95"/>
                <w:sz w:val="20"/>
              </w:rPr>
              <w:t>索</w:t>
            </w:r>
          </w:p>
        </w:tc>
        <w:tc>
          <w:tcPr>
            <w:tcW w:w="991" w:type="dxa"/>
          </w:tcPr>
          <w:p>
            <w:pPr>
              <w:pStyle w:val="TableParagraph"/>
              <w:spacing w:before="4"/>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16</w:t>
            </w:r>
          </w:p>
        </w:tc>
        <w:tc>
          <w:tcPr>
            <w:tcW w:w="749" w:type="dxa"/>
          </w:tcPr>
          <w:p>
            <w:pPr>
              <w:pStyle w:val="TableParagraph"/>
              <w:spacing w:before="14"/>
              <w:ind w:left="256" w:right="240"/>
              <w:jc w:val="center"/>
              <w:rPr>
                <w:sz w:val="20"/>
              </w:rPr>
            </w:pPr>
            <w:r>
              <w:rPr>
                <w:spacing w:val="-5"/>
                <w:sz w:val="20"/>
              </w:rPr>
              <w:t>16</w:t>
            </w:r>
          </w:p>
        </w:tc>
        <w:tc>
          <w:tcPr>
            <w:tcW w:w="751" w:type="dxa"/>
          </w:tcPr>
          <w:p>
            <w:pPr>
              <w:pStyle w:val="TableParagraph"/>
              <w:spacing w:before="14"/>
              <w:ind w:left="14"/>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961"/>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560"/>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概</w:t>
            </w:r>
            <w:r>
              <w:rPr>
                <w:rFonts w:ascii="宋体" w:eastAsia="宋体"/>
                <w:spacing w:val="-10"/>
                <w:w w:val="95"/>
                <w:sz w:val="20"/>
              </w:rPr>
              <w:t>论</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213" w:right="205"/>
              <w:jc w:val="center"/>
              <w:rPr>
                <w:rFonts w:ascii="宋体" w:eastAsia="宋体"/>
                <w:sz w:val="20"/>
              </w:rPr>
            </w:pPr>
            <w:r>
              <w:rPr>
                <w:w w:val="95"/>
                <w:sz w:val="20"/>
              </w:rPr>
              <w:t>*</w:t>
            </w:r>
            <w:r>
              <w:rPr>
                <w:rFonts w:ascii="宋体" w:eastAsia="宋体"/>
                <w:w w:val="95"/>
                <w:sz w:val="20"/>
              </w:rPr>
              <w:t>固体</w:t>
            </w:r>
            <w:r>
              <w:rPr>
                <w:rFonts w:ascii="宋体" w:eastAsia="宋体"/>
                <w:w w:val="95"/>
                <w:sz w:val="20"/>
              </w:rPr>
              <w:t>物</w:t>
            </w:r>
            <w:r>
              <w:rPr>
                <w:rFonts w:ascii="宋体" w:eastAsia="宋体"/>
                <w:spacing w:val="-10"/>
                <w:w w:val="95"/>
                <w:sz w:val="20"/>
              </w:rPr>
              <w:t>理</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4</w:t>
            </w:r>
          </w:p>
        </w:tc>
        <w:tc>
          <w:tcPr>
            <w:tcW w:w="853" w:type="dxa"/>
          </w:tcPr>
          <w:p>
            <w:pPr>
              <w:pStyle w:val="TableParagraph"/>
              <w:spacing w:before="14"/>
              <w:ind w:left="129" w:right="114"/>
              <w:jc w:val="center"/>
              <w:rPr>
                <w:sz w:val="20"/>
              </w:rPr>
            </w:pPr>
            <w:r>
              <w:rPr>
                <w:spacing w:val="-5"/>
                <w:sz w:val="20"/>
              </w:rPr>
              <w:t>64</w:t>
            </w:r>
          </w:p>
        </w:tc>
        <w:tc>
          <w:tcPr>
            <w:tcW w:w="749" w:type="dxa"/>
          </w:tcPr>
          <w:p>
            <w:pPr>
              <w:pStyle w:val="TableParagraph"/>
              <w:spacing w:before="14"/>
              <w:ind w:left="256" w:right="238"/>
              <w:jc w:val="center"/>
              <w:rPr>
                <w:sz w:val="20"/>
              </w:rPr>
            </w:pPr>
            <w:r>
              <w:rPr>
                <w:spacing w:val="-5"/>
                <w:sz w:val="20"/>
              </w:rPr>
              <w:t>64</w:t>
            </w:r>
          </w:p>
        </w:tc>
        <w:tc>
          <w:tcPr>
            <w:tcW w:w="751" w:type="dxa"/>
          </w:tcPr>
          <w:p>
            <w:pPr>
              <w:pStyle w:val="TableParagraph"/>
              <w:spacing w:before="14"/>
              <w:ind w:left="14"/>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661"/>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创</w:t>
            </w:r>
            <w:r>
              <w:rPr>
                <w:rFonts w:ascii="宋体" w:eastAsia="宋体"/>
                <w:w w:val="95"/>
                <w:sz w:val="20"/>
              </w:rPr>
              <w:t>新</w:t>
            </w:r>
            <w:r>
              <w:rPr>
                <w:rFonts w:ascii="宋体" w:eastAsia="宋体"/>
                <w:w w:val="95"/>
                <w:sz w:val="20"/>
              </w:rPr>
              <w:t>与</w:t>
            </w:r>
            <w:r>
              <w:rPr>
                <w:rFonts w:ascii="宋体" w:eastAsia="宋体"/>
                <w:w w:val="95"/>
                <w:sz w:val="20"/>
              </w:rPr>
              <w:t>智</w:t>
            </w:r>
            <w:r>
              <w:rPr>
                <w:rFonts w:ascii="宋体" w:eastAsia="宋体"/>
                <w:w w:val="95"/>
                <w:sz w:val="20"/>
              </w:rPr>
              <w:t>能</w:t>
            </w:r>
            <w:r>
              <w:rPr>
                <w:rFonts w:ascii="宋体" w:eastAsia="宋体"/>
                <w:w w:val="95"/>
                <w:sz w:val="20"/>
              </w:rPr>
              <w:t>实</w:t>
            </w:r>
            <w:r>
              <w:rPr>
                <w:rFonts w:ascii="宋体" w:eastAsia="宋体"/>
                <w:spacing w:val="-10"/>
                <w:w w:val="95"/>
                <w:sz w:val="20"/>
              </w:rPr>
              <w:t>践</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2"/>
              <w:ind w:left="10"/>
              <w:jc w:val="center"/>
              <w:rPr>
                <w:sz w:val="20"/>
              </w:rPr>
            </w:pPr>
            <w:r>
              <w:rPr>
                <w:w w:val="99"/>
                <w:sz w:val="20"/>
              </w:rPr>
              <w:t>2</w:t>
            </w:r>
          </w:p>
        </w:tc>
        <w:tc>
          <w:tcPr>
            <w:tcW w:w="853" w:type="dxa"/>
          </w:tcPr>
          <w:p>
            <w:pPr>
              <w:pStyle w:val="TableParagraph"/>
              <w:spacing w:before="12"/>
              <w:ind w:left="128" w:right="114"/>
              <w:jc w:val="center"/>
              <w:rPr>
                <w:sz w:val="20"/>
              </w:rPr>
            </w:pPr>
            <w:r>
              <w:rPr>
                <w:spacing w:val="-5"/>
                <w:sz w:val="20"/>
              </w:rPr>
              <w:t>64</w:t>
            </w:r>
          </w:p>
        </w:tc>
        <w:tc>
          <w:tcPr>
            <w:tcW w:w="749" w:type="dxa"/>
          </w:tcPr>
          <w:p>
            <w:pPr>
              <w:pStyle w:val="TableParagraph"/>
              <w:spacing w:before="12"/>
              <w:ind w:left="12"/>
              <w:jc w:val="center"/>
              <w:rPr>
                <w:sz w:val="20"/>
              </w:rPr>
            </w:pPr>
            <w:r>
              <w:rPr>
                <w:w w:val="99"/>
                <w:sz w:val="20"/>
              </w:rPr>
              <w:t>0</w:t>
            </w:r>
          </w:p>
        </w:tc>
        <w:tc>
          <w:tcPr>
            <w:tcW w:w="751" w:type="dxa"/>
          </w:tcPr>
          <w:p>
            <w:pPr>
              <w:pStyle w:val="TableParagraph"/>
              <w:spacing w:before="12"/>
              <w:ind w:left="188" w:right="169"/>
              <w:jc w:val="center"/>
              <w:rPr>
                <w:sz w:val="20"/>
              </w:rPr>
            </w:pPr>
            <w:r>
              <w:rPr>
                <w:spacing w:val="-5"/>
                <w:sz w:val="20"/>
              </w:rPr>
              <w:t>64</w:t>
            </w:r>
          </w:p>
        </w:tc>
      </w:tr>
      <w:tr>
        <w:trPr>
          <w:trHeight w:val="340"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spacing w:before="10"/>
              <w:rPr>
                <w:rFonts w:ascii="宋体"/>
                <w:sz w:val="22"/>
              </w:rPr>
            </w:pPr>
          </w:p>
          <w:p>
            <w:pPr>
              <w:pStyle w:val="TableParagraph"/>
              <w:spacing w:line="302" w:lineRule="auto"/>
              <w:ind w:left="465" w:right="157" w:hanging="300"/>
              <w:rPr>
                <w:rFonts w:ascii="宋体" w:eastAsia="宋体"/>
                <w:sz w:val="20"/>
              </w:rPr>
            </w:pPr>
            <w:r>
              <w:rPr>
                <w:rFonts w:ascii="宋体" w:eastAsia="宋体"/>
                <w:spacing w:val="-4"/>
                <w:sz w:val="20"/>
              </w:rPr>
              <w:t>创</w:t>
            </w:r>
            <w:r>
              <w:rPr>
                <w:rFonts w:ascii="宋体" w:eastAsia="宋体"/>
                <w:spacing w:val="-4"/>
                <w:sz w:val="20"/>
              </w:rPr>
              <w:t>业</w:t>
            </w:r>
            <w:r>
              <w:rPr>
                <w:rFonts w:ascii="宋体" w:eastAsia="宋体"/>
                <w:spacing w:val="-4"/>
                <w:sz w:val="20"/>
              </w:rPr>
              <w:t>类</w:t>
            </w:r>
            <w:r>
              <w:rPr>
                <w:rFonts w:ascii="宋体" w:eastAsia="宋体"/>
                <w:spacing w:val="-4"/>
                <w:sz w:val="20"/>
              </w:rPr>
              <w:t>课</w:t>
            </w:r>
            <w:r>
              <w:rPr>
                <w:rFonts w:ascii="宋体" w:eastAsia="宋体"/>
                <w:spacing w:val="-10"/>
                <w:sz w:val="20"/>
              </w:rPr>
              <w:t>程</w:t>
            </w:r>
          </w:p>
        </w:tc>
        <w:tc>
          <w:tcPr>
            <w:tcW w:w="3120" w:type="dxa"/>
            <w:gridSpan w:val="2"/>
          </w:tcPr>
          <w:p>
            <w:pPr>
              <w:pStyle w:val="TableParagraph"/>
              <w:spacing w:before="3"/>
              <w:ind w:left="213" w:right="198"/>
              <w:jc w:val="center"/>
              <w:rPr>
                <w:rFonts w:ascii="宋体" w:eastAsia="宋体"/>
                <w:sz w:val="21"/>
              </w:rPr>
            </w:pPr>
            <w:r>
              <w:rPr>
                <w:rFonts w:ascii="宋体" w:eastAsia="宋体"/>
                <w:spacing w:val="-4"/>
                <w:sz w:val="21"/>
              </w:rPr>
              <w:t>创业基础</w:t>
            </w:r>
          </w:p>
        </w:tc>
        <w:tc>
          <w:tcPr>
            <w:tcW w:w="991" w:type="dxa"/>
            <w:vMerge w:val="restart"/>
          </w:tcPr>
          <w:p>
            <w:pPr>
              <w:pStyle w:val="TableParagraph"/>
              <w:rPr>
                <w:rFonts w:ascii="宋体"/>
                <w:sz w:val="20"/>
              </w:rPr>
            </w:pPr>
          </w:p>
          <w:p>
            <w:pPr>
              <w:pStyle w:val="TableParagraph"/>
              <w:spacing w:before="129"/>
              <w:ind w:left="196" w:right="185"/>
              <w:jc w:val="center"/>
              <w:rPr>
                <w:rFonts w:ascii="宋体" w:eastAsia="宋体"/>
                <w:sz w:val="20"/>
              </w:rPr>
            </w:pPr>
            <w:r>
              <w:rPr>
                <w:rFonts w:ascii="宋体" w:eastAsia="宋体"/>
                <w:w w:val="95"/>
                <w:sz w:val="20"/>
              </w:rPr>
              <w:t>必</w:t>
            </w:r>
            <w:r>
              <w:rPr>
                <w:rFonts w:ascii="宋体" w:eastAsia="宋体"/>
                <w:spacing w:val="-10"/>
                <w:sz w:val="20"/>
              </w:rPr>
              <w:t>修</w:t>
            </w:r>
          </w:p>
          <w:p>
            <w:pPr>
              <w:pStyle w:val="TableParagraph"/>
              <w:spacing w:line="304" w:lineRule="auto" w:before="68"/>
              <w:ind w:left="196" w:right="185"/>
              <w:jc w:val="center"/>
              <w:rPr>
                <w:rFonts w:ascii="宋体" w:eastAsia="宋体"/>
                <w:sz w:val="20"/>
              </w:rPr>
            </w:pPr>
            <w:r>
              <w:rPr>
                <w:rFonts w:ascii="宋体" w:eastAsia="宋体"/>
                <w:spacing w:val="-4"/>
                <w:sz w:val="20"/>
              </w:rPr>
              <w:t>（</w:t>
            </w:r>
            <w:r>
              <w:rPr>
                <w:rFonts w:ascii="宋体" w:eastAsia="宋体"/>
                <w:spacing w:val="-4"/>
                <w:sz w:val="20"/>
              </w:rPr>
              <w:t>五</w:t>
            </w:r>
            <w:r>
              <w:rPr>
                <w:rFonts w:ascii="宋体" w:eastAsia="宋体"/>
                <w:spacing w:val="-4"/>
                <w:sz w:val="20"/>
              </w:rPr>
              <w:t>选</w:t>
            </w:r>
            <w:r>
              <w:rPr>
                <w:rFonts w:ascii="宋体" w:eastAsia="宋体"/>
                <w:spacing w:val="-6"/>
                <w:sz w:val="20"/>
              </w:rPr>
              <w:t>一</w:t>
            </w:r>
            <w:r>
              <w:rPr>
                <w:rFonts w:ascii="宋体" w:eastAsia="宋体"/>
                <w:spacing w:val="-6"/>
                <w:sz w:val="20"/>
              </w:rPr>
              <w:t>）</w:t>
            </w:r>
          </w:p>
        </w:tc>
        <w:tc>
          <w:tcPr>
            <w:tcW w:w="708" w:type="dxa"/>
          </w:tcPr>
          <w:p>
            <w:pPr>
              <w:pStyle w:val="TableParagraph"/>
              <w:spacing w:before="15"/>
              <w:ind w:left="11"/>
              <w:jc w:val="center"/>
              <w:rPr>
                <w:sz w:val="21"/>
              </w:rPr>
            </w:pPr>
            <w:r>
              <w:rPr>
                <w:w w:val="100"/>
                <w:sz w:val="21"/>
              </w:rPr>
              <w:t>1</w:t>
            </w:r>
          </w:p>
        </w:tc>
        <w:tc>
          <w:tcPr>
            <w:tcW w:w="853" w:type="dxa"/>
          </w:tcPr>
          <w:p>
            <w:pPr>
              <w:pStyle w:val="TableParagraph"/>
              <w:spacing w:before="15"/>
              <w:ind w:left="129" w:right="114"/>
              <w:jc w:val="center"/>
              <w:rPr>
                <w:sz w:val="21"/>
              </w:rPr>
            </w:pPr>
            <w:r>
              <w:rPr>
                <w:spacing w:val="-5"/>
                <w:sz w:val="21"/>
              </w:rPr>
              <w:t>16</w:t>
            </w:r>
          </w:p>
        </w:tc>
        <w:tc>
          <w:tcPr>
            <w:tcW w:w="749" w:type="dxa"/>
          </w:tcPr>
          <w:p>
            <w:pPr>
              <w:pStyle w:val="TableParagraph"/>
              <w:spacing w:before="15"/>
              <w:ind w:left="256" w:right="243"/>
              <w:jc w:val="center"/>
              <w:rPr>
                <w:sz w:val="21"/>
              </w:rPr>
            </w:pPr>
            <w:r>
              <w:rPr>
                <w:spacing w:val="-5"/>
                <w:sz w:val="21"/>
              </w:rPr>
              <w:t>16</w:t>
            </w:r>
          </w:p>
        </w:tc>
        <w:tc>
          <w:tcPr>
            <w:tcW w:w="751" w:type="dxa"/>
          </w:tcPr>
          <w:p>
            <w:pPr>
              <w:pStyle w:val="TableParagraph"/>
              <w:spacing w:before="15"/>
              <w:ind w:left="15"/>
              <w:jc w:val="center"/>
              <w:rPr>
                <w:sz w:val="21"/>
              </w:rPr>
            </w:pPr>
            <w:r>
              <w:rPr>
                <w:w w:val="100"/>
                <w:sz w:val="21"/>
              </w:rPr>
              <w:t>0</w:t>
            </w:r>
          </w:p>
        </w:tc>
      </w:tr>
      <w:tr>
        <w:trPr>
          <w:trHeight w:val="340"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615"/>
              <w:rPr>
                <w:rFonts w:ascii="宋体" w:eastAsia="宋体"/>
                <w:sz w:val="21"/>
              </w:rPr>
            </w:pPr>
            <w:r>
              <w:rPr>
                <w:rFonts w:ascii="宋体" w:eastAsia="宋体"/>
                <w:spacing w:val="-3"/>
                <w:sz w:val="21"/>
              </w:rPr>
              <w:t>大学生创新创业实务</w:t>
            </w:r>
          </w:p>
        </w:tc>
        <w:tc>
          <w:tcPr>
            <w:tcW w:w="991" w:type="dxa"/>
            <w:vMerge/>
            <w:tcBorders>
              <w:top w:val="nil"/>
            </w:tcBorders>
          </w:tcPr>
          <w:p>
            <w:pPr>
              <w:rPr>
                <w:sz w:val="2"/>
                <w:szCs w:val="2"/>
              </w:rPr>
            </w:pPr>
          </w:p>
        </w:tc>
        <w:tc>
          <w:tcPr>
            <w:tcW w:w="708" w:type="dxa"/>
          </w:tcPr>
          <w:p>
            <w:pPr>
              <w:pStyle w:val="TableParagraph"/>
              <w:spacing w:before="15"/>
              <w:ind w:left="11"/>
              <w:jc w:val="center"/>
              <w:rPr>
                <w:sz w:val="21"/>
              </w:rPr>
            </w:pPr>
            <w:r>
              <w:rPr>
                <w:w w:val="100"/>
                <w:sz w:val="21"/>
              </w:rPr>
              <w:t>1</w:t>
            </w:r>
          </w:p>
        </w:tc>
        <w:tc>
          <w:tcPr>
            <w:tcW w:w="853" w:type="dxa"/>
          </w:tcPr>
          <w:p>
            <w:pPr>
              <w:pStyle w:val="TableParagraph"/>
              <w:spacing w:before="15"/>
              <w:ind w:left="129" w:right="114"/>
              <w:jc w:val="center"/>
              <w:rPr>
                <w:sz w:val="21"/>
              </w:rPr>
            </w:pPr>
            <w:r>
              <w:rPr>
                <w:spacing w:val="-5"/>
                <w:sz w:val="21"/>
              </w:rPr>
              <w:t>16</w:t>
            </w:r>
          </w:p>
        </w:tc>
        <w:tc>
          <w:tcPr>
            <w:tcW w:w="749" w:type="dxa"/>
          </w:tcPr>
          <w:p>
            <w:pPr>
              <w:pStyle w:val="TableParagraph"/>
              <w:spacing w:before="15"/>
              <w:ind w:left="256" w:right="243"/>
              <w:jc w:val="center"/>
              <w:rPr>
                <w:sz w:val="21"/>
              </w:rPr>
            </w:pPr>
            <w:r>
              <w:rPr>
                <w:spacing w:val="-5"/>
                <w:sz w:val="21"/>
              </w:rPr>
              <w:t>16</w:t>
            </w:r>
          </w:p>
        </w:tc>
        <w:tc>
          <w:tcPr>
            <w:tcW w:w="751" w:type="dxa"/>
          </w:tcPr>
          <w:p>
            <w:pPr>
              <w:pStyle w:val="TableParagraph"/>
              <w:spacing w:before="15"/>
              <w:ind w:left="15"/>
              <w:jc w:val="center"/>
              <w:rPr>
                <w:sz w:val="21"/>
              </w:rPr>
            </w:pPr>
            <w:r>
              <w:rPr>
                <w:w w:val="100"/>
                <w:sz w:val="21"/>
              </w:rPr>
              <w:t>0</w:t>
            </w:r>
          </w:p>
        </w:tc>
      </w:tr>
      <w:tr>
        <w:trPr>
          <w:trHeight w:val="340"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213" w:right="198"/>
              <w:jc w:val="center"/>
              <w:rPr>
                <w:rFonts w:ascii="宋体" w:eastAsia="宋体"/>
                <w:sz w:val="21"/>
              </w:rPr>
            </w:pPr>
            <w:r>
              <w:rPr>
                <w:rFonts w:ascii="宋体" w:eastAsia="宋体"/>
                <w:spacing w:val="-4"/>
                <w:sz w:val="21"/>
              </w:rPr>
              <w:t>创业沟通</w:t>
            </w:r>
          </w:p>
        </w:tc>
        <w:tc>
          <w:tcPr>
            <w:tcW w:w="991" w:type="dxa"/>
            <w:vMerge/>
            <w:tcBorders>
              <w:top w:val="nil"/>
            </w:tcBorders>
          </w:tcPr>
          <w:p>
            <w:pPr>
              <w:rPr>
                <w:sz w:val="2"/>
                <w:szCs w:val="2"/>
              </w:rPr>
            </w:pPr>
          </w:p>
        </w:tc>
        <w:tc>
          <w:tcPr>
            <w:tcW w:w="708" w:type="dxa"/>
          </w:tcPr>
          <w:p>
            <w:pPr>
              <w:pStyle w:val="TableParagraph"/>
              <w:spacing w:before="15"/>
              <w:ind w:left="11"/>
              <w:jc w:val="center"/>
              <w:rPr>
                <w:sz w:val="21"/>
              </w:rPr>
            </w:pPr>
            <w:r>
              <w:rPr>
                <w:w w:val="100"/>
                <w:sz w:val="21"/>
              </w:rPr>
              <w:t>1</w:t>
            </w:r>
          </w:p>
        </w:tc>
        <w:tc>
          <w:tcPr>
            <w:tcW w:w="853" w:type="dxa"/>
          </w:tcPr>
          <w:p>
            <w:pPr>
              <w:pStyle w:val="TableParagraph"/>
              <w:spacing w:before="15"/>
              <w:ind w:left="129" w:right="114"/>
              <w:jc w:val="center"/>
              <w:rPr>
                <w:sz w:val="21"/>
              </w:rPr>
            </w:pPr>
            <w:r>
              <w:rPr>
                <w:spacing w:val="-5"/>
                <w:sz w:val="21"/>
              </w:rPr>
              <w:t>16</w:t>
            </w:r>
          </w:p>
        </w:tc>
        <w:tc>
          <w:tcPr>
            <w:tcW w:w="749" w:type="dxa"/>
          </w:tcPr>
          <w:p>
            <w:pPr>
              <w:pStyle w:val="TableParagraph"/>
              <w:spacing w:before="15"/>
              <w:ind w:left="256" w:right="243"/>
              <w:jc w:val="center"/>
              <w:rPr>
                <w:sz w:val="21"/>
              </w:rPr>
            </w:pPr>
            <w:r>
              <w:rPr>
                <w:spacing w:val="-5"/>
                <w:sz w:val="21"/>
              </w:rPr>
              <w:t>16</w:t>
            </w:r>
          </w:p>
        </w:tc>
        <w:tc>
          <w:tcPr>
            <w:tcW w:w="751" w:type="dxa"/>
          </w:tcPr>
          <w:p>
            <w:pPr>
              <w:pStyle w:val="TableParagraph"/>
              <w:spacing w:before="15"/>
              <w:ind w:left="15"/>
              <w:jc w:val="center"/>
              <w:rPr>
                <w:sz w:val="21"/>
              </w:rPr>
            </w:pPr>
            <w:r>
              <w:rPr>
                <w:w w:val="100"/>
                <w:sz w:val="21"/>
              </w:rPr>
              <w:t>0</w:t>
            </w:r>
          </w:p>
        </w:tc>
      </w:tr>
      <w:tr>
        <w:trPr>
          <w:trHeight w:val="340"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4"/>
              <w:ind w:left="930"/>
              <w:rPr>
                <w:rFonts w:ascii="宋体" w:eastAsia="宋体"/>
                <w:sz w:val="21"/>
              </w:rPr>
            </w:pPr>
            <w:r>
              <w:rPr>
                <w:rFonts w:ascii="宋体" w:eastAsia="宋体"/>
                <w:spacing w:val="-4"/>
                <w:sz w:val="21"/>
              </w:rPr>
              <w:t>创新创业实战</w:t>
            </w:r>
          </w:p>
        </w:tc>
        <w:tc>
          <w:tcPr>
            <w:tcW w:w="991" w:type="dxa"/>
            <w:vMerge/>
            <w:tcBorders>
              <w:top w:val="nil"/>
            </w:tcBorders>
          </w:tcPr>
          <w:p>
            <w:pPr>
              <w:rPr>
                <w:sz w:val="2"/>
                <w:szCs w:val="2"/>
              </w:rPr>
            </w:pPr>
          </w:p>
        </w:tc>
        <w:tc>
          <w:tcPr>
            <w:tcW w:w="708" w:type="dxa"/>
          </w:tcPr>
          <w:p>
            <w:pPr>
              <w:pStyle w:val="TableParagraph"/>
              <w:spacing w:before="15"/>
              <w:ind w:left="11"/>
              <w:jc w:val="center"/>
              <w:rPr>
                <w:sz w:val="21"/>
              </w:rPr>
            </w:pPr>
            <w:r>
              <w:rPr>
                <w:w w:val="100"/>
                <w:sz w:val="21"/>
              </w:rPr>
              <w:t>1</w:t>
            </w:r>
          </w:p>
        </w:tc>
        <w:tc>
          <w:tcPr>
            <w:tcW w:w="853" w:type="dxa"/>
          </w:tcPr>
          <w:p>
            <w:pPr>
              <w:pStyle w:val="TableParagraph"/>
              <w:spacing w:before="15"/>
              <w:ind w:left="129" w:right="114"/>
              <w:jc w:val="center"/>
              <w:rPr>
                <w:sz w:val="21"/>
              </w:rPr>
            </w:pPr>
            <w:r>
              <w:rPr>
                <w:spacing w:val="-5"/>
                <w:sz w:val="21"/>
              </w:rPr>
              <w:t>16</w:t>
            </w:r>
          </w:p>
        </w:tc>
        <w:tc>
          <w:tcPr>
            <w:tcW w:w="749" w:type="dxa"/>
          </w:tcPr>
          <w:p>
            <w:pPr>
              <w:pStyle w:val="TableParagraph"/>
              <w:spacing w:before="15"/>
              <w:ind w:left="256" w:right="243"/>
              <w:jc w:val="center"/>
              <w:rPr>
                <w:sz w:val="21"/>
              </w:rPr>
            </w:pPr>
            <w:r>
              <w:rPr>
                <w:spacing w:val="-5"/>
                <w:sz w:val="21"/>
              </w:rPr>
              <w:t>16</w:t>
            </w:r>
          </w:p>
        </w:tc>
        <w:tc>
          <w:tcPr>
            <w:tcW w:w="751" w:type="dxa"/>
          </w:tcPr>
          <w:p>
            <w:pPr>
              <w:pStyle w:val="TableParagraph"/>
              <w:spacing w:before="15"/>
              <w:ind w:left="15"/>
              <w:jc w:val="center"/>
              <w:rPr>
                <w:sz w:val="21"/>
              </w:rPr>
            </w:pPr>
            <w:r>
              <w:rPr>
                <w:w w:val="100"/>
                <w:sz w:val="21"/>
              </w:rPr>
              <w:t>0</w:t>
            </w:r>
          </w:p>
        </w:tc>
      </w:tr>
      <w:tr>
        <w:trPr>
          <w:trHeight w:val="340"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930"/>
              <w:rPr>
                <w:rFonts w:ascii="宋体" w:eastAsia="宋体"/>
                <w:sz w:val="21"/>
              </w:rPr>
            </w:pPr>
            <w:r>
              <w:rPr>
                <w:rFonts w:ascii="宋体" w:eastAsia="宋体"/>
                <w:spacing w:val="-4"/>
                <w:sz w:val="21"/>
              </w:rPr>
              <w:t>从创新到创业</w:t>
            </w:r>
          </w:p>
        </w:tc>
        <w:tc>
          <w:tcPr>
            <w:tcW w:w="991" w:type="dxa"/>
            <w:vMerge/>
            <w:tcBorders>
              <w:top w:val="nil"/>
            </w:tcBorders>
          </w:tcPr>
          <w:p>
            <w:pPr>
              <w:rPr>
                <w:sz w:val="2"/>
                <w:szCs w:val="2"/>
              </w:rPr>
            </w:pPr>
          </w:p>
        </w:tc>
        <w:tc>
          <w:tcPr>
            <w:tcW w:w="708" w:type="dxa"/>
          </w:tcPr>
          <w:p>
            <w:pPr>
              <w:pStyle w:val="TableParagraph"/>
              <w:spacing w:before="15"/>
              <w:ind w:left="11"/>
              <w:jc w:val="center"/>
              <w:rPr>
                <w:sz w:val="21"/>
              </w:rPr>
            </w:pPr>
            <w:r>
              <w:rPr>
                <w:w w:val="100"/>
                <w:sz w:val="21"/>
              </w:rPr>
              <w:t>1</w:t>
            </w:r>
          </w:p>
        </w:tc>
        <w:tc>
          <w:tcPr>
            <w:tcW w:w="853" w:type="dxa"/>
          </w:tcPr>
          <w:p>
            <w:pPr>
              <w:pStyle w:val="TableParagraph"/>
              <w:spacing w:before="15"/>
              <w:ind w:left="129" w:right="114"/>
              <w:jc w:val="center"/>
              <w:rPr>
                <w:sz w:val="21"/>
              </w:rPr>
            </w:pPr>
            <w:r>
              <w:rPr>
                <w:spacing w:val="-5"/>
                <w:sz w:val="21"/>
              </w:rPr>
              <w:t>16</w:t>
            </w:r>
          </w:p>
        </w:tc>
        <w:tc>
          <w:tcPr>
            <w:tcW w:w="749" w:type="dxa"/>
          </w:tcPr>
          <w:p>
            <w:pPr>
              <w:pStyle w:val="TableParagraph"/>
              <w:spacing w:before="15"/>
              <w:ind w:left="256" w:right="243"/>
              <w:jc w:val="center"/>
              <w:rPr>
                <w:sz w:val="21"/>
              </w:rPr>
            </w:pPr>
            <w:r>
              <w:rPr>
                <w:spacing w:val="-5"/>
                <w:sz w:val="21"/>
              </w:rPr>
              <w:t>16</w:t>
            </w:r>
          </w:p>
        </w:tc>
        <w:tc>
          <w:tcPr>
            <w:tcW w:w="751" w:type="dxa"/>
          </w:tcPr>
          <w:p>
            <w:pPr>
              <w:pStyle w:val="TableParagraph"/>
              <w:spacing w:before="15"/>
              <w:ind w:left="15"/>
              <w:jc w:val="center"/>
              <w:rPr>
                <w:sz w:val="21"/>
              </w:rPr>
            </w:pPr>
            <w:r>
              <w:rPr>
                <w:w w:val="100"/>
                <w:sz w:val="21"/>
              </w:rPr>
              <w:t>0</w:t>
            </w:r>
          </w:p>
        </w:tc>
      </w:tr>
      <w:tr>
        <w:trPr>
          <w:trHeight w:val="323" w:hRule="atLeast"/>
        </w:trPr>
        <w:tc>
          <w:tcPr>
            <w:tcW w:w="710" w:type="dxa"/>
            <w:vMerge/>
            <w:tcBorders>
              <w:top w:val="nil"/>
            </w:tcBorders>
            <w:shd w:val="clear" w:color="auto" w:fill="DBE4F0"/>
          </w:tcPr>
          <w:p>
            <w:pPr>
              <w:rPr>
                <w:sz w:val="2"/>
                <w:szCs w:val="2"/>
              </w:rPr>
            </w:pPr>
          </w:p>
        </w:tc>
        <w:tc>
          <w:tcPr>
            <w:tcW w:w="8304" w:type="dxa"/>
            <w:gridSpan w:val="8"/>
            <w:shd w:val="clear" w:color="auto" w:fill="DBE4F0"/>
          </w:tcPr>
          <w:p>
            <w:pPr>
              <w:pStyle w:val="TableParagraph"/>
              <w:spacing w:line="303" w:lineRule="exact"/>
              <w:ind w:left="1546" w:right="1533"/>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2"/>
                <w:sz w:val="20"/>
              </w:rPr>
              <w:t>修 </w:t>
            </w:r>
            <w:r>
              <w:rPr>
                <w:b/>
                <w:sz w:val="20"/>
              </w:rPr>
              <w:t>24.25</w:t>
            </w:r>
            <w:r>
              <w:rPr>
                <w:b/>
                <w:spacing w:val="-2"/>
                <w:sz w:val="20"/>
              </w:rPr>
              <w:t> </w:t>
            </w:r>
            <w:r>
              <w:rPr>
                <w:rFonts w:ascii="Microsoft JhengHei" w:eastAsia="Microsoft JhengHei"/>
                <w:b/>
                <w:sz w:val="20"/>
              </w:rPr>
              <w:t>学</w:t>
            </w:r>
            <w:r>
              <w:rPr>
                <w:rFonts w:ascii="Microsoft JhengHei" w:eastAsia="Microsoft JhengHei"/>
                <w:b/>
                <w:sz w:val="20"/>
              </w:rPr>
              <w:t>分</w:t>
            </w:r>
            <w:r>
              <w:rPr>
                <w:b/>
                <w:spacing w:val="22"/>
                <w:sz w:val="20"/>
              </w:rPr>
              <w:t>, </w:t>
            </w:r>
            <w:r>
              <w:rPr>
                <w:rFonts w:ascii="Microsoft JhengHei" w:eastAsia="Microsoft JhengHei"/>
                <w:b/>
                <w:sz w:val="20"/>
              </w:rPr>
              <w:t>建</w:t>
            </w:r>
            <w:r>
              <w:rPr>
                <w:rFonts w:ascii="Microsoft JhengHei" w:eastAsia="Microsoft JhengHei"/>
                <w:b/>
                <w:sz w:val="20"/>
              </w:rPr>
              <w:t>议</w:t>
            </w:r>
            <w:r>
              <w:rPr>
                <w:rFonts w:ascii="Microsoft JhengHei" w:eastAsia="Microsoft JhengHei"/>
                <w:b/>
                <w:sz w:val="20"/>
              </w:rPr>
              <w:t>修</w:t>
            </w:r>
            <w:r>
              <w:rPr>
                <w:rFonts w:ascii="Microsoft JhengHei" w:eastAsia="Microsoft JhengHei"/>
                <w:b/>
                <w:sz w:val="20"/>
              </w:rPr>
              <w:t>读</w:t>
            </w:r>
            <w:r>
              <w:rPr>
                <w:rFonts w:ascii="Microsoft JhengHei" w:eastAsia="Microsoft JhengHei"/>
                <w:b/>
                <w:spacing w:val="-1"/>
                <w:sz w:val="20"/>
              </w:rPr>
              <w:t> </w:t>
            </w:r>
            <w:r>
              <w:rPr>
                <w:b/>
                <w:sz w:val="20"/>
              </w:rPr>
              <w:t>2</w:t>
            </w:r>
            <w:r>
              <w:rPr>
                <w:b/>
                <w:spacing w:val="-3"/>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专</w:t>
            </w:r>
            <w:r>
              <w:rPr>
                <w:rFonts w:ascii="Microsoft JhengHei" w:eastAsia="Microsoft JhengHei"/>
                <w:b/>
                <w:sz w:val="20"/>
              </w:rPr>
              <w:t>业</w:t>
            </w:r>
            <w:r>
              <w:rPr>
                <w:rFonts w:ascii="Microsoft JhengHei" w:eastAsia="Microsoft JhengHei"/>
                <w:b/>
                <w:sz w:val="20"/>
              </w:rPr>
              <w:t>选</w:t>
            </w:r>
            <w:r>
              <w:rPr>
                <w:rFonts w:ascii="Microsoft JhengHei" w:eastAsia="Microsoft JhengHei"/>
                <w:b/>
                <w:spacing w:val="-4"/>
                <w:sz w:val="20"/>
              </w:rPr>
              <w:t>修课程</w:t>
            </w:r>
          </w:p>
        </w:tc>
      </w:tr>
      <w:tr>
        <w:trPr>
          <w:trHeight w:val="323" w:hRule="atLeast"/>
        </w:trPr>
        <w:tc>
          <w:tcPr>
            <w:tcW w:w="710" w:type="dxa"/>
            <w:vMerge w:val="restart"/>
            <w:shd w:val="clear" w:color="auto" w:fill="DBE4F0"/>
          </w:tcPr>
          <w:p>
            <w:pPr>
              <w:pStyle w:val="TableParagraph"/>
              <w:spacing w:before="10"/>
              <w:rPr>
                <w:rFonts w:ascii="宋体"/>
                <w:sz w:val="24"/>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五</w:t>
            </w:r>
            <w:r>
              <w:rPr>
                <w:rFonts w:ascii="Microsoft JhengHei" w:eastAsia="Microsoft JhengHei"/>
                <w:b/>
                <w:spacing w:val="-10"/>
                <w:sz w:val="20"/>
              </w:rPr>
              <w:t>学</w:t>
            </w:r>
            <w:r>
              <w:rPr>
                <w:rFonts w:ascii="Microsoft JhengHei" w:eastAsia="Microsoft JhengHei"/>
                <w:b/>
                <w:spacing w:val="-10"/>
                <w:sz w:val="20"/>
              </w:rPr>
              <w:t>期</w:t>
            </w:r>
          </w:p>
        </w:tc>
        <w:tc>
          <w:tcPr>
            <w:tcW w:w="1132" w:type="dxa"/>
          </w:tcPr>
          <w:p>
            <w:pPr>
              <w:pStyle w:val="TableParagraph"/>
              <w:spacing w:before="1"/>
              <w:ind w:left="166" w:right="160"/>
              <w:jc w:val="center"/>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gridSpan w:val="2"/>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right="165"/>
              <w:jc w:val="right"/>
              <w:rPr>
                <w:sz w:val="20"/>
              </w:rPr>
            </w:pPr>
            <w:r>
              <w:rPr>
                <w:spacing w:val="-4"/>
                <w:sz w:val="20"/>
              </w:rPr>
              <w:t>0.25</w:t>
            </w:r>
          </w:p>
        </w:tc>
        <w:tc>
          <w:tcPr>
            <w:tcW w:w="853" w:type="dxa"/>
          </w:tcPr>
          <w:p>
            <w:pPr>
              <w:pStyle w:val="TableParagraph"/>
              <w:spacing w:before="14"/>
              <w:ind w:left="14"/>
              <w:jc w:val="center"/>
              <w:rPr>
                <w:sz w:val="20"/>
              </w:rPr>
            </w:pPr>
            <w:r>
              <w:rPr>
                <w:w w:val="99"/>
                <w:sz w:val="20"/>
              </w:rPr>
              <w:t>4</w:t>
            </w:r>
          </w:p>
        </w:tc>
        <w:tc>
          <w:tcPr>
            <w:tcW w:w="749" w:type="dxa"/>
          </w:tcPr>
          <w:p>
            <w:pPr>
              <w:pStyle w:val="TableParagraph"/>
              <w:spacing w:before="14"/>
              <w:ind w:left="12"/>
              <w:jc w:val="center"/>
              <w:rPr>
                <w:sz w:val="20"/>
              </w:rPr>
            </w:pPr>
            <w:r>
              <w:rPr>
                <w:w w:val="99"/>
                <w:sz w:val="20"/>
              </w:rPr>
              <w:t>4</w:t>
            </w:r>
          </w:p>
        </w:tc>
        <w:tc>
          <w:tcPr>
            <w:tcW w:w="751" w:type="dxa"/>
          </w:tcPr>
          <w:p>
            <w:pPr>
              <w:pStyle w:val="TableParagraph"/>
              <w:spacing w:before="14"/>
              <w:ind w:left="14"/>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spacing w:before="4"/>
              <w:rPr>
                <w:rFonts w:ascii="宋体"/>
                <w:sz w:val="26"/>
              </w:rPr>
            </w:pPr>
          </w:p>
          <w:p>
            <w:pPr>
              <w:pStyle w:val="TableParagraph"/>
              <w:ind w:left="165"/>
              <w:rPr>
                <w:rFonts w:ascii="宋体" w:eastAsia="宋体"/>
                <w:sz w:val="20"/>
              </w:rPr>
            </w:pPr>
            <w:r>
              <w:rPr>
                <w:rFonts w:ascii="宋体" w:eastAsia="宋体"/>
                <w:w w:val="95"/>
                <w:sz w:val="20"/>
              </w:rPr>
              <w:t>学</w:t>
            </w:r>
            <w:r>
              <w:rPr>
                <w:rFonts w:ascii="宋体" w:eastAsia="宋体"/>
                <w:w w:val="95"/>
                <w:sz w:val="20"/>
              </w:rPr>
              <w:t>科</w:t>
            </w:r>
            <w:r>
              <w:rPr>
                <w:rFonts w:ascii="宋体" w:eastAsia="宋体"/>
                <w:w w:val="95"/>
                <w:sz w:val="20"/>
              </w:rPr>
              <w:t>基</w:t>
            </w:r>
            <w:r>
              <w:rPr>
                <w:rFonts w:ascii="宋体" w:eastAsia="宋体"/>
                <w:spacing w:val="-10"/>
                <w:w w:val="95"/>
                <w:sz w:val="20"/>
              </w:rPr>
              <w:t>础</w:t>
            </w:r>
          </w:p>
        </w:tc>
        <w:tc>
          <w:tcPr>
            <w:tcW w:w="3120" w:type="dxa"/>
            <w:gridSpan w:val="2"/>
          </w:tcPr>
          <w:p>
            <w:pPr>
              <w:pStyle w:val="TableParagraph"/>
              <w:spacing w:before="4"/>
              <w:ind w:left="560"/>
              <w:rPr>
                <w:rFonts w:ascii="宋体" w:eastAsia="宋体"/>
                <w:sz w:val="20"/>
              </w:rPr>
            </w:pPr>
            <w:r>
              <w:rPr>
                <w:rFonts w:ascii="宋体" w:eastAsia="宋体"/>
                <w:w w:val="95"/>
                <w:sz w:val="20"/>
              </w:rPr>
              <w:t>过</w:t>
            </w:r>
            <w:r>
              <w:rPr>
                <w:rFonts w:ascii="宋体" w:eastAsia="宋体"/>
                <w:w w:val="95"/>
                <w:sz w:val="20"/>
              </w:rPr>
              <w:t>程</w:t>
            </w:r>
            <w:r>
              <w:rPr>
                <w:rFonts w:ascii="宋体" w:eastAsia="宋体"/>
                <w:w w:val="95"/>
                <w:sz w:val="20"/>
              </w:rPr>
              <w:t>设</w:t>
            </w:r>
            <w:r>
              <w:rPr>
                <w:rFonts w:ascii="宋体" w:eastAsia="宋体"/>
                <w:w w:val="95"/>
                <w:sz w:val="20"/>
              </w:rPr>
              <w:t>备</w:t>
            </w:r>
            <w:r>
              <w:rPr>
                <w:rFonts w:ascii="宋体" w:eastAsia="宋体"/>
                <w:w w:val="95"/>
                <w:sz w:val="20"/>
              </w:rPr>
              <w:t>机</w:t>
            </w:r>
            <w:r>
              <w:rPr>
                <w:rFonts w:ascii="宋体" w:eastAsia="宋体"/>
                <w:w w:val="95"/>
                <w:sz w:val="20"/>
              </w:rPr>
              <w:t>械</w:t>
            </w:r>
            <w:r>
              <w:rPr>
                <w:rFonts w:ascii="宋体" w:eastAsia="宋体"/>
                <w:w w:val="95"/>
                <w:sz w:val="20"/>
              </w:rPr>
              <w:t>设</w:t>
            </w:r>
            <w:r>
              <w:rPr>
                <w:rFonts w:ascii="宋体" w:eastAsia="宋体"/>
                <w:w w:val="95"/>
                <w:sz w:val="20"/>
              </w:rPr>
              <w:t>计</w:t>
            </w:r>
            <w:r>
              <w:rPr>
                <w:rFonts w:ascii="宋体" w:eastAsia="宋体"/>
                <w:w w:val="95"/>
                <w:sz w:val="20"/>
              </w:rPr>
              <w:t>基</w:t>
            </w:r>
            <w:r>
              <w:rPr>
                <w:rFonts w:ascii="宋体" w:eastAsia="宋体"/>
                <w:spacing w:val="-10"/>
                <w:w w:val="95"/>
                <w:sz w:val="20"/>
              </w:rPr>
              <w:t>础</w:t>
            </w:r>
          </w:p>
        </w:tc>
        <w:tc>
          <w:tcPr>
            <w:tcW w:w="991" w:type="dxa"/>
          </w:tcPr>
          <w:p>
            <w:pPr>
              <w:pStyle w:val="TableParagraph"/>
              <w:spacing w:before="4"/>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213" w:right="205"/>
              <w:jc w:val="center"/>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spacing w:val="-10"/>
                <w:w w:val="95"/>
                <w:sz w:val="20"/>
              </w:rPr>
              <w:t>理</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2"/>
              <w:ind w:left="10"/>
              <w:jc w:val="center"/>
              <w:rPr>
                <w:sz w:val="20"/>
              </w:rPr>
            </w:pPr>
            <w:r>
              <w:rPr>
                <w:w w:val="99"/>
                <w:sz w:val="20"/>
              </w:rPr>
              <w:t>3</w:t>
            </w:r>
          </w:p>
        </w:tc>
        <w:tc>
          <w:tcPr>
            <w:tcW w:w="853" w:type="dxa"/>
          </w:tcPr>
          <w:p>
            <w:pPr>
              <w:pStyle w:val="TableParagraph"/>
              <w:spacing w:before="12"/>
              <w:ind w:left="129" w:right="114"/>
              <w:jc w:val="center"/>
              <w:rPr>
                <w:sz w:val="20"/>
              </w:rPr>
            </w:pPr>
            <w:r>
              <w:rPr>
                <w:spacing w:val="-5"/>
                <w:sz w:val="20"/>
              </w:rPr>
              <w:t>48</w:t>
            </w:r>
          </w:p>
        </w:tc>
        <w:tc>
          <w:tcPr>
            <w:tcW w:w="749" w:type="dxa"/>
          </w:tcPr>
          <w:p>
            <w:pPr>
              <w:pStyle w:val="TableParagraph"/>
              <w:spacing w:before="12"/>
              <w:ind w:left="256" w:right="238"/>
              <w:jc w:val="center"/>
              <w:rPr>
                <w:sz w:val="20"/>
              </w:rPr>
            </w:pPr>
            <w:r>
              <w:rPr>
                <w:spacing w:val="-5"/>
                <w:sz w:val="20"/>
              </w:rPr>
              <w:t>48</w:t>
            </w:r>
          </w:p>
        </w:tc>
        <w:tc>
          <w:tcPr>
            <w:tcW w:w="751" w:type="dxa"/>
          </w:tcPr>
          <w:p>
            <w:pPr>
              <w:pStyle w:val="TableParagraph"/>
              <w:spacing w:before="12"/>
              <w:ind w:left="14"/>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1"/>
              <w:ind w:left="961"/>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w w:val="95"/>
                <w:sz w:val="20"/>
              </w:rPr>
              <w:t>理</w:t>
            </w:r>
            <w:r>
              <w:rPr>
                <w:rFonts w:ascii="宋体" w:eastAsia="宋体"/>
                <w:w w:val="95"/>
                <w:sz w:val="20"/>
              </w:rPr>
              <w:t>实</w:t>
            </w:r>
            <w:r>
              <w:rPr>
                <w:rFonts w:ascii="宋体" w:eastAsia="宋体"/>
                <w:spacing w:val="-10"/>
                <w:w w:val="95"/>
                <w:sz w:val="20"/>
              </w:rPr>
              <w:t>验</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1</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12"/>
              <w:jc w:val="center"/>
              <w:rPr>
                <w:sz w:val="20"/>
              </w:rPr>
            </w:pPr>
            <w:r>
              <w:rPr>
                <w:w w:val="99"/>
                <w:sz w:val="20"/>
              </w:rPr>
              <w:t>0</w:t>
            </w:r>
          </w:p>
        </w:tc>
        <w:tc>
          <w:tcPr>
            <w:tcW w:w="751" w:type="dxa"/>
          </w:tcPr>
          <w:p>
            <w:pPr>
              <w:pStyle w:val="TableParagraph"/>
              <w:spacing w:before="14"/>
              <w:ind w:left="188" w:right="168"/>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spacing w:before="169"/>
              <w:ind w:left="165"/>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gridSpan w:val="2"/>
          </w:tcPr>
          <w:p>
            <w:pPr>
              <w:pStyle w:val="TableParagraph"/>
              <w:spacing w:before="1"/>
              <w:ind w:left="1011"/>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物</w:t>
            </w:r>
            <w:r>
              <w:rPr>
                <w:rFonts w:ascii="宋体" w:eastAsia="宋体"/>
                <w:spacing w:val="-10"/>
                <w:w w:val="95"/>
                <w:sz w:val="20"/>
              </w:rPr>
              <w:t>理</w:t>
            </w:r>
          </w:p>
        </w:tc>
        <w:tc>
          <w:tcPr>
            <w:tcW w:w="991" w:type="dxa"/>
          </w:tcPr>
          <w:p>
            <w:pPr>
              <w:pStyle w:val="TableParagraph"/>
              <w:spacing w:before="1"/>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gridSpan w:val="2"/>
          </w:tcPr>
          <w:p>
            <w:pPr>
              <w:pStyle w:val="TableParagraph"/>
              <w:spacing w:before="3"/>
              <w:ind w:left="810"/>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器</w:t>
            </w:r>
            <w:r>
              <w:rPr>
                <w:rFonts w:ascii="宋体" w:eastAsia="宋体"/>
                <w:w w:val="95"/>
                <w:sz w:val="20"/>
              </w:rPr>
              <w:t>件</w:t>
            </w:r>
            <w:r>
              <w:rPr>
                <w:rFonts w:ascii="宋体" w:eastAsia="宋体"/>
                <w:w w:val="95"/>
                <w:sz w:val="20"/>
              </w:rPr>
              <w:t>物</w:t>
            </w:r>
            <w:r>
              <w:rPr>
                <w:rFonts w:ascii="宋体" w:eastAsia="宋体"/>
                <w:spacing w:val="-10"/>
                <w:w w:val="95"/>
                <w:sz w:val="20"/>
              </w:rPr>
              <w:t>理</w:t>
            </w:r>
          </w:p>
        </w:tc>
        <w:tc>
          <w:tcPr>
            <w:tcW w:w="991" w:type="dxa"/>
          </w:tcPr>
          <w:p>
            <w:pPr>
              <w:pStyle w:val="TableParagraph"/>
              <w:spacing w:before="3"/>
              <w:ind w:left="286" w:right="275"/>
              <w:jc w:val="center"/>
              <w:rPr>
                <w:rFonts w:ascii="宋体" w:eastAsia="宋体"/>
                <w:sz w:val="20"/>
              </w:rPr>
            </w:pPr>
            <w:r>
              <w:rPr>
                <w:rFonts w:ascii="宋体" w:eastAsia="宋体"/>
                <w:w w:val="95"/>
                <w:sz w:val="20"/>
              </w:rPr>
              <w:t>必</w:t>
            </w:r>
            <w:r>
              <w:rPr>
                <w:rFonts w:ascii="宋体" w:eastAsia="宋体"/>
                <w:spacing w:val="-10"/>
                <w:sz w:val="20"/>
              </w:rPr>
              <w:t>修</w:t>
            </w:r>
          </w:p>
        </w:tc>
        <w:tc>
          <w:tcPr>
            <w:tcW w:w="708" w:type="dxa"/>
          </w:tcPr>
          <w:p>
            <w:pPr>
              <w:pStyle w:val="TableParagraph"/>
              <w:spacing w:before="14"/>
              <w:ind w:left="10"/>
              <w:jc w:val="center"/>
              <w:rPr>
                <w:sz w:val="20"/>
              </w:rPr>
            </w:pPr>
            <w:r>
              <w:rPr>
                <w:w w:val="99"/>
                <w:sz w:val="20"/>
              </w:rPr>
              <w:t>2</w:t>
            </w:r>
          </w:p>
        </w:tc>
        <w:tc>
          <w:tcPr>
            <w:tcW w:w="853" w:type="dxa"/>
          </w:tcPr>
          <w:p>
            <w:pPr>
              <w:pStyle w:val="TableParagraph"/>
              <w:spacing w:before="14"/>
              <w:ind w:left="129" w:right="114"/>
              <w:jc w:val="center"/>
              <w:rPr>
                <w:sz w:val="20"/>
              </w:rPr>
            </w:pPr>
            <w:r>
              <w:rPr>
                <w:spacing w:val="-5"/>
                <w:sz w:val="20"/>
              </w:rPr>
              <w:t>32</w:t>
            </w:r>
          </w:p>
        </w:tc>
        <w:tc>
          <w:tcPr>
            <w:tcW w:w="749" w:type="dxa"/>
          </w:tcPr>
          <w:p>
            <w:pPr>
              <w:pStyle w:val="TableParagraph"/>
              <w:spacing w:before="14"/>
              <w:ind w:left="256" w:right="238"/>
              <w:jc w:val="center"/>
              <w:rPr>
                <w:sz w:val="20"/>
              </w:rPr>
            </w:pPr>
            <w:r>
              <w:rPr>
                <w:spacing w:val="-5"/>
                <w:sz w:val="20"/>
              </w:rPr>
              <w:t>32</w:t>
            </w:r>
          </w:p>
        </w:tc>
        <w:tc>
          <w:tcPr>
            <w:tcW w:w="751" w:type="dxa"/>
          </w:tcPr>
          <w:p>
            <w:pPr>
              <w:pStyle w:val="TableParagraph"/>
              <w:spacing w:before="14"/>
              <w:ind w:left="14"/>
              <w:jc w:val="center"/>
              <w:rPr>
                <w:sz w:val="20"/>
              </w:rPr>
            </w:pPr>
            <w:r>
              <w:rPr>
                <w:w w:val="99"/>
                <w:sz w:val="20"/>
              </w:rPr>
              <w:t>0</w:t>
            </w:r>
          </w:p>
        </w:tc>
      </w:tr>
    </w:tbl>
    <w:p>
      <w:pPr>
        <w:spacing w:after="0"/>
        <w:jc w:val="center"/>
        <w:rPr>
          <w:sz w:val="20"/>
        </w:rPr>
        <w:sectPr>
          <w:pgSz w:w="11910" w:h="16840"/>
          <w:pgMar w:header="860" w:footer="0" w:top="1040" w:bottom="280" w:left="1280" w:right="1340"/>
        </w:sectPr>
      </w:pPr>
    </w:p>
    <w:p>
      <w:pPr>
        <w:pStyle w:val="BodyText"/>
        <w:spacing w:before="1"/>
        <w:rPr>
          <w:sz w:val="8"/>
        </w:rPr>
      </w:pPr>
    </w:p>
    <w:p>
      <w:pPr>
        <w:pStyle w:val="BodyText"/>
        <w:spacing w:line="20" w:lineRule="exact"/>
        <w:ind w:left="110" w:right="-15"/>
        <w:rPr>
          <w:sz w:val="2"/>
        </w:rPr>
      </w:pPr>
      <w:r>
        <w:rPr>
          <w:sz w:val="2"/>
        </w:rPr>
        <w:pict>
          <v:group style="width:456.45pt;height:.5pt;mso-position-horizontal-relative:char;mso-position-vertical-relative:line" id="docshapegroup43" coordorigin="0,0" coordsize="9129,10">
            <v:rect style="position:absolute;left:0;top:0;width:9129;height:10" id="docshape44" filled="true" fillcolor="#000000" stroked="false">
              <v:fill type="solid"/>
            </v:rect>
          </v:group>
        </w:pict>
      </w:r>
      <w:r>
        <w:rPr>
          <w:sz w:val="2"/>
        </w:rPr>
      </w:r>
    </w:p>
    <w:p>
      <w:pPr>
        <w:pStyle w:val="BodyText"/>
        <w:spacing w:before="2" w:after="1"/>
        <w:rPr>
          <w:sz w:val="19"/>
        </w:rPr>
      </w:pPr>
    </w:p>
    <w:tbl>
      <w:tblPr>
        <w:tblW w:w="0" w:type="auto"/>
        <w:jc w:val="left"/>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10"/>
        <w:gridCol w:w="1132"/>
        <w:gridCol w:w="3120"/>
        <w:gridCol w:w="990"/>
        <w:gridCol w:w="707"/>
        <w:gridCol w:w="852"/>
        <w:gridCol w:w="748"/>
        <w:gridCol w:w="750"/>
      </w:tblGrid>
      <w:tr>
        <w:trPr>
          <w:trHeight w:val="650" w:hRule="atLeast"/>
        </w:trPr>
        <w:tc>
          <w:tcPr>
            <w:tcW w:w="710" w:type="dxa"/>
            <w:shd w:val="clear" w:color="auto" w:fill="DBE4F0"/>
          </w:tcPr>
          <w:p>
            <w:pPr>
              <w:pStyle w:val="TableParagraph"/>
              <w:spacing w:before="99"/>
              <w:ind w:left="153"/>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期</w:t>
            </w:r>
          </w:p>
        </w:tc>
        <w:tc>
          <w:tcPr>
            <w:tcW w:w="1132" w:type="dxa"/>
            <w:shd w:val="clear" w:color="auto" w:fill="DBE4F0"/>
          </w:tcPr>
          <w:p>
            <w:pPr>
              <w:pStyle w:val="TableParagraph"/>
              <w:spacing w:before="99"/>
              <w:ind w:left="169" w:right="158"/>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模</w:t>
            </w:r>
            <w:r>
              <w:rPr>
                <w:rFonts w:ascii="Microsoft JhengHei" w:eastAsia="Microsoft JhengHei"/>
                <w:b/>
                <w:spacing w:val="-10"/>
                <w:w w:val="95"/>
                <w:sz w:val="20"/>
              </w:rPr>
              <w:t>块</w:t>
            </w:r>
          </w:p>
        </w:tc>
        <w:tc>
          <w:tcPr>
            <w:tcW w:w="3120" w:type="dxa"/>
            <w:shd w:val="clear" w:color="auto" w:fill="DBE4F0"/>
          </w:tcPr>
          <w:p>
            <w:pPr>
              <w:pStyle w:val="TableParagraph"/>
              <w:spacing w:before="99"/>
              <w:ind w:left="213" w:right="200"/>
              <w:jc w:val="center"/>
              <w:rPr>
                <w:rFonts w:ascii="Microsoft JhengHei" w:eastAsia="Microsoft JhengHei"/>
                <w:b/>
                <w:sz w:val="20"/>
              </w:rPr>
            </w:pPr>
            <w:r>
              <w:rPr>
                <w:rFonts w:ascii="Microsoft JhengHei" w:eastAsia="Microsoft JhengHei"/>
                <w:b/>
                <w:w w:val="95"/>
                <w:sz w:val="20"/>
              </w:rPr>
              <w:t>课</w:t>
            </w:r>
            <w:r>
              <w:rPr>
                <w:rFonts w:ascii="Microsoft JhengHei" w:eastAsia="Microsoft JhengHei"/>
                <w:b/>
                <w:w w:val="95"/>
                <w:sz w:val="20"/>
              </w:rPr>
              <w:t>程</w:t>
            </w:r>
            <w:r>
              <w:rPr>
                <w:rFonts w:ascii="Microsoft JhengHei" w:eastAsia="Microsoft JhengHei"/>
                <w:b/>
                <w:w w:val="95"/>
                <w:sz w:val="20"/>
              </w:rPr>
              <w:t>名</w:t>
            </w:r>
            <w:r>
              <w:rPr>
                <w:rFonts w:ascii="Microsoft JhengHei" w:eastAsia="Microsoft JhengHei"/>
                <w:b/>
                <w:spacing w:val="-10"/>
                <w:w w:val="95"/>
                <w:sz w:val="20"/>
              </w:rPr>
              <w:t>称</w:t>
            </w:r>
          </w:p>
        </w:tc>
        <w:tc>
          <w:tcPr>
            <w:tcW w:w="990" w:type="dxa"/>
            <w:shd w:val="clear" w:color="auto" w:fill="DBE4F0"/>
          </w:tcPr>
          <w:p>
            <w:pPr>
              <w:pStyle w:val="TableParagraph"/>
              <w:spacing w:line="284" w:lineRule="exact"/>
              <w:ind w:left="297"/>
              <w:rPr>
                <w:rFonts w:ascii="Microsoft JhengHei" w:eastAsia="Microsoft JhengHei"/>
                <w:b/>
                <w:sz w:val="20"/>
              </w:rPr>
            </w:pPr>
            <w:r>
              <w:rPr>
                <w:rFonts w:ascii="Microsoft JhengHei" w:eastAsia="Microsoft JhengHei"/>
                <w:b/>
                <w:w w:val="95"/>
                <w:sz w:val="20"/>
              </w:rPr>
              <w:t>课</w:t>
            </w:r>
            <w:r>
              <w:rPr>
                <w:rFonts w:ascii="Microsoft JhengHei" w:eastAsia="Microsoft JhengHei"/>
                <w:b/>
                <w:spacing w:val="-10"/>
                <w:sz w:val="20"/>
              </w:rPr>
              <w:t>程</w:t>
            </w:r>
          </w:p>
          <w:p>
            <w:pPr>
              <w:pStyle w:val="TableParagraph"/>
              <w:spacing w:line="346" w:lineRule="exact"/>
              <w:ind w:left="297"/>
              <w:rPr>
                <w:rFonts w:ascii="Microsoft JhengHei" w:eastAsia="Microsoft JhengHei"/>
                <w:b/>
                <w:sz w:val="20"/>
              </w:rPr>
            </w:pPr>
            <w:r>
              <w:rPr>
                <w:rFonts w:ascii="Microsoft JhengHei" w:eastAsia="Microsoft JhengHei"/>
                <w:b/>
                <w:w w:val="95"/>
                <w:sz w:val="20"/>
              </w:rPr>
              <w:t>性</w:t>
            </w:r>
            <w:r>
              <w:rPr>
                <w:rFonts w:ascii="Microsoft JhengHei" w:eastAsia="Microsoft JhengHei"/>
                <w:b/>
                <w:spacing w:val="-10"/>
                <w:sz w:val="20"/>
              </w:rPr>
              <w:t>质</w:t>
            </w:r>
          </w:p>
        </w:tc>
        <w:tc>
          <w:tcPr>
            <w:tcW w:w="707" w:type="dxa"/>
            <w:shd w:val="clear" w:color="auto" w:fill="DBE4F0"/>
          </w:tcPr>
          <w:p>
            <w:pPr>
              <w:pStyle w:val="TableParagraph"/>
              <w:spacing w:before="99"/>
              <w:ind w:right="135"/>
              <w:jc w:val="right"/>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分</w:t>
            </w:r>
          </w:p>
        </w:tc>
        <w:tc>
          <w:tcPr>
            <w:tcW w:w="852" w:type="dxa"/>
            <w:shd w:val="clear" w:color="auto" w:fill="DBE4F0"/>
          </w:tcPr>
          <w:p>
            <w:pPr>
              <w:pStyle w:val="TableParagraph"/>
              <w:spacing w:before="99"/>
              <w:ind w:left="131" w:right="111"/>
              <w:jc w:val="center"/>
              <w:rPr>
                <w:rFonts w:ascii="Microsoft JhengHei" w:eastAsia="Microsoft JhengHei"/>
                <w:b/>
                <w:sz w:val="20"/>
              </w:rPr>
            </w:pPr>
            <w:r>
              <w:rPr>
                <w:rFonts w:ascii="Microsoft JhengHei" w:eastAsia="Microsoft JhengHei"/>
                <w:b/>
                <w:w w:val="95"/>
                <w:sz w:val="20"/>
              </w:rPr>
              <w:t>总</w:t>
            </w:r>
            <w:r>
              <w:rPr>
                <w:rFonts w:ascii="Microsoft JhengHei" w:eastAsia="Microsoft JhengHei"/>
                <w:b/>
                <w:w w:val="95"/>
                <w:sz w:val="20"/>
              </w:rPr>
              <w:t>学</w:t>
            </w:r>
            <w:r>
              <w:rPr>
                <w:rFonts w:ascii="Microsoft JhengHei" w:eastAsia="Microsoft JhengHei"/>
                <w:b/>
                <w:spacing w:val="-10"/>
                <w:w w:val="95"/>
                <w:sz w:val="20"/>
              </w:rPr>
              <w:t>时</w:t>
            </w:r>
          </w:p>
        </w:tc>
        <w:tc>
          <w:tcPr>
            <w:tcW w:w="748" w:type="dxa"/>
            <w:shd w:val="clear" w:color="auto" w:fill="DBE4F0"/>
          </w:tcPr>
          <w:p>
            <w:pPr>
              <w:pStyle w:val="TableParagraph"/>
              <w:spacing w:line="284" w:lineRule="exact"/>
              <w:ind w:left="179"/>
              <w:rPr>
                <w:rFonts w:ascii="Microsoft JhengHei" w:eastAsia="Microsoft JhengHei"/>
                <w:b/>
                <w:sz w:val="20"/>
              </w:rPr>
            </w:pPr>
            <w:r>
              <w:rPr>
                <w:rFonts w:ascii="Microsoft JhengHei" w:eastAsia="Microsoft JhengHei"/>
                <w:b/>
                <w:w w:val="95"/>
                <w:sz w:val="20"/>
              </w:rPr>
              <w:t>理</w:t>
            </w:r>
            <w:r>
              <w:rPr>
                <w:rFonts w:ascii="Microsoft JhengHei" w:eastAsia="Microsoft JhengHei"/>
                <w:b/>
                <w:spacing w:val="-10"/>
                <w:sz w:val="20"/>
              </w:rPr>
              <w:t>论</w:t>
            </w:r>
          </w:p>
          <w:p>
            <w:pPr>
              <w:pStyle w:val="TableParagraph"/>
              <w:spacing w:line="346" w:lineRule="exact"/>
              <w:ind w:left="179"/>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c>
          <w:tcPr>
            <w:tcW w:w="750" w:type="dxa"/>
            <w:shd w:val="clear" w:color="auto" w:fill="DBE4F0"/>
          </w:tcPr>
          <w:p>
            <w:pPr>
              <w:pStyle w:val="TableParagraph"/>
              <w:spacing w:line="284" w:lineRule="exact"/>
              <w:ind w:left="183"/>
              <w:rPr>
                <w:rFonts w:ascii="Microsoft JhengHei" w:eastAsia="Microsoft JhengHei"/>
                <w:b/>
                <w:sz w:val="20"/>
              </w:rPr>
            </w:pPr>
            <w:r>
              <w:rPr>
                <w:rFonts w:ascii="Microsoft JhengHei" w:eastAsia="Microsoft JhengHei"/>
                <w:b/>
                <w:w w:val="95"/>
                <w:sz w:val="20"/>
              </w:rPr>
              <w:t>实</w:t>
            </w:r>
            <w:r>
              <w:rPr>
                <w:rFonts w:ascii="Microsoft JhengHei" w:eastAsia="Microsoft JhengHei"/>
                <w:b/>
                <w:spacing w:val="-10"/>
                <w:sz w:val="20"/>
              </w:rPr>
              <w:t>践</w:t>
            </w:r>
          </w:p>
          <w:p>
            <w:pPr>
              <w:pStyle w:val="TableParagraph"/>
              <w:spacing w:line="346" w:lineRule="exact"/>
              <w:ind w:left="183"/>
              <w:rPr>
                <w:rFonts w:ascii="Microsoft JhengHei" w:eastAsia="Microsoft JhengHei"/>
                <w:b/>
                <w:sz w:val="20"/>
              </w:rPr>
            </w:pPr>
            <w:r>
              <w:rPr>
                <w:rFonts w:ascii="Microsoft JhengHei" w:eastAsia="Microsoft JhengHei"/>
                <w:b/>
                <w:w w:val="95"/>
                <w:sz w:val="20"/>
              </w:rPr>
              <w:t>学</w:t>
            </w:r>
            <w:r>
              <w:rPr>
                <w:rFonts w:ascii="Microsoft JhengHei" w:eastAsia="Microsoft JhengHei"/>
                <w:b/>
                <w:spacing w:val="-10"/>
                <w:sz w:val="20"/>
              </w:rPr>
              <w:t>时</w:t>
            </w:r>
          </w:p>
        </w:tc>
      </w:tr>
      <w:tr>
        <w:trPr>
          <w:trHeight w:val="323" w:hRule="atLeast"/>
        </w:trPr>
        <w:tc>
          <w:tcPr>
            <w:tcW w:w="710" w:type="dxa"/>
            <w:vMerge w:val="restart"/>
            <w:shd w:val="clear" w:color="auto" w:fill="DBE4F0"/>
          </w:tcPr>
          <w:p>
            <w:pPr>
              <w:pStyle w:val="TableParagraph"/>
              <w:rPr>
                <w:sz w:val="18"/>
              </w:rPr>
            </w:pPr>
          </w:p>
        </w:tc>
        <w:tc>
          <w:tcPr>
            <w:tcW w:w="1132" w:type="dxa"/>
            <w:vMerge w:val="restart"/>
          </w:tcPr>
          <w:p>
            <w:pPr>
              <w:pStyle w:val="TableParagraph"/>
              <w:rPr>
                <w:sz w:val="18"/>
              </w:rPr>
            </w:pPr>
          </w:p>
        </w:tc>
        <w:tc>
          <w:tcPr>
            <w:tcW w:w="3120" w:type="dxa"/>
          </w:tcPr>
          <w:p>
            <w:pPr>
              <w:pStyle w:val="TableParagraph"/>
              <w:spacing w:before="1"/>
              <w:ind w:left="213" w:right="203"/>
              <w:jc w:val="center"/>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学</w:t>
            </w:r>
            <w:r>
              <w:rPr>
                <w:rFonts w:ascii="宋体" w:eastAsia="宋体"/>
                <w:spacing w:val="-5"/>
                <w:w w:val="95"/>
                <w:sz w:val="20"/>
              </w:rPr>
              <w:t>基础</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3.5</w:t>
            </w:r>
          </w:p>
        </w:tc>
        <w:tc>
          <w:tcPr>
            <w:tcW w:w="852" w:type="dxa"/>
          </w:tcPr>
          <w:p>
            <w:pPr>
              <w:pStyle w:val="TableParagraph"/>
              <w:spacing w:before="14"/>
              <w:ind w:left="131" w:right="111"/>
              <w:jc w:val="center"/>
              <w:rPr>
                <w:sz w:val="20"/>
              </w:rPr>
            </w:pPr>
            <w:r>
              <w:rPr>
                <w:spacing w:val="-5"/>
                <w:sz w:val="20"/>
              </w:rPr>
              <w:t>56</w:t>
            </w:r>
          </w:p>
        </w:tc>
        <w:tc>
          <w:tcPr>
            <w:tcW w:w="748" w:type="dxa"/>
          </w:tcPr>
          <w:p>
            <w:pPr>
              <w:pStyle w:val="TableParagraph"/>
              <w:spacing w:before="14"/>
              <w:ind w:right="253"/>
              <w:jc w:val="right"/>
              <w:rPr>
                <w:sz w:val="20"/>
              </w:rPr>
            </w:pPr>
            <w:r>
              <w:rPr>
                <w:spacing w:val="-5"/>
                <w:sz w:val="20"/>
              </w:rPr>
              <w:t>56</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6"/>
              <w:jc w:val="center"/>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科</w:t>
            </w:r>
            <w:r>
              <w:rPr>
                <w:rFonts w:ascii="宋体" w:eastAsia="宋体"/>
                <w:w w:val="95"/>
                <w:sz w:val="20"/>
              </w:rPr>
              <w:t>学</w:t>
            </w:r>
            <w:r>
              <w:rPr>
                <w:rFonts w:ascii="宋体" w:eastAsia="宋体"/>
                <w:w w:val="95"/>
                <w:sz w:val="20"/>
              </w:rPr>
              <w:t>基</w:t>
            </w:r>
            <w:r>
              <w:rPr>
                <w:rFonts w:ascii="宋体" w:eastAsia="宋体"/>
                <w:w w:val="95"/>
                <w:sz w:val="20"/>
              </w:rPr>
              <w:t>础</w:t>
            </w:r>
            <w:r>
              <w:rPr>
                <w:rFonts w:ascii="宋体" w:eastAsia="宋体"/>
                <w:spacing w:val="-5"/>
                <w:w w:val="95"/>
                <w:sz w:val="20"/>
              </w:rPr>
              <w:t>实验</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1.5</w:t>
            </w:r>
          </w:p>
        </w:tc>
        <w:tc>
          <w:tcPr>
            <w:tcW w:w="852" w:type="dxa"/>
          </w:tcPr>
          <w:p>
            <w:pPr>
              <w:pStyle w:val="TableParagraph"/>
              <w:spacing w:before="14"/>
              <w:ind w:left="131" w:right="111"/>
              <w:jc w:val="center"/>
              <w:rPr>
                <w:sz w:val="20"/>
              </w:rPr>
            </w:pPr>
            <w:r>
              <w:rPr>
                <w:spacing w:val="-5"/>
                <w:sz w:val="20"/>
              </w:rPr>
              <w:t>48</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48</w:t>
            </w:r>
          </w:p>
        </w:tc>
      </w:tr>
      <w:tr>
        <w:trPr>
          <w:trHeight w:val="325"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5"/>
              <w:jc w:val="center"/>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spacing w:val="-5"/>
                <w:w w:val="95"/>
                <w:sz w:val="20"/>
              </w:rPr>
              <w:t>基础</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w w:val="95"/>
                <w:sz w:val="20"/>
              </w:rPr>
              <w:t>基</w:t>
            </w:r>
            <w:r>
              <w:rPr>
                <w:rFonts w:ascii="宋体" w:eastAsia="宋体"/>
                <w:w w:val="95"/>
                <w:sz w:val="20"/>
              </w:rPr>
              <w:t>础</w:t>
            </w:r>
            <w:r>
              <w:rPr>
                <w:rFonts w:ascii="宋体" w:eastAsia="宋体"/>
                <w:w w:val="95"/>
                <w:sz w:val="20"/>
              </w:rPr>
              <w:t>实</w:t>
            </w:r>
            <w:r>
              <w:rPr>
                <w:rFonts w:ascii="宋体" w:eastAsia="宋体"/>
                <w:spacing w:val="-10"/>
                <w:w w:val="95"/>
                <w:sz w:val="20"/>
              </w:rPr>
              <w:t>验</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231"/>
              <w:rPr>
                <w:sz w:val="20"/>
              </w:rPr>
            </w:pPr>
            <w:r>
              <w:rPr>
                <w:spacing w:val="-5"/>
                <w:sz w:val="20"/>
              </w:rPr>
              <w:t>0.5</w:t>
            </w:r>
          </w:p>
        </w:tc>
        <w:tc>
          <w:tcPr>
            <w:tcW w:w="852" w:type="dxa"/>
          </w:tcPr>
          <w:p>
            <w:pPr>
              <w:pStyle w:val="TableParagraph"/>
              <w:spacing w:before="12"/>
              <w:ind w:left="131" w:right="111"/>
              <w:jc w:val="center"/>
              <w:rPr>
                <w:sz w:val="20"/>
              </w:rPr>
            </w:pPr>
            <w:r>
              <w:rPr>
                <w:spacing w:val="-5"/>
                <w:sz w:val="20"/>
              </w:rPr>
              <w:t>16</w:t>
            </w:r>
          </w:p>
        </w:tc>
        <w:tc>
          <w:tcPr>
            <w:tcW w:w="748" w:type="dxa"/>
          </w:tcPr>
          <w:p>
            <w:pPr>
              <w:pStyle w:val="TableParagraph"/>
              <w:spacing w:before="12"/>
              <w:ind w:right="307"/>
              <w:jc w:val="right"/>
              <w:rPr>
                <w:sz w:val="20"/>
              </w:rPr>
            </w:pPr>
            <w:r>
              <w:rPr>
                <w:w w:val="99"/>
                <w:sz w:val="20"/>
              </w:rPr>
              <w:t>0</w:t>
            </w:r>
          </w:p>
        </w:tc>
        <w:tc>
          <w:tcPr>
            <w:tcW w:w="750" w:type="dxa"/>
          </w:tcPr>
          <w:p>
            <w:pPr>
              <w:pStyle w:val="TableParagraph"/>
              <w:spacing w:before="12"/>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7"/>
              <w:jc w:val="center"/>
              <w:rPr>
                <w:rFonts w:ascii="宋体" w:eastAsia="宋体"/>
                <w:sz w:val="20"/>
              </w:rPr>
            </w:pPr>
            <w:r>
              <w:rPr>
                <w:rFonts w:ascii="宋体" w:eastAsia="宋体"/>
                <w:w w:val="95"/>
                <w:sz w:val="20"/>
              </w:rPr>
              <w:t>过</w:t>
            </w:r>
            <w:r>
              <w:rPr>
                <w:rFonts w:ascii="宋体" w:eastAsia="宋体"/>
                <w:w w:val="95"/>
                <w:sz w:val="20"/>
              </w:rPr>
              <w:t>程</w:t>
            </w:r>
            <w:r>
              <w:rPr>
                <w:rFonts w:ascii="宋体" w:eastAsia="宋体"/>
                <w:w w:val="95"/>
                <w:sz w:val="20"/>
              </w:rPr>
              <w:t>设</w:t>
            </w:r>
            <w:r>
              <w:rPr>
                <w:rFonts w:ascii="宋体" w:eastAsia="宋体"/>
                <w:w w:val="95"/>
                <w:sz w:val="20"/>
              </w:rPr>
              <w:t>备</w:t>
            </w:r>
            <w:r>
              <w:rPr>
                <w:rFonts w:ascii="宋体" w:eastAsia="宋体"/>
                <w:w w:val="95"/>
                <w:sz w:val="20"/>
              </w:rPr>
              <w:t>机</w:t>
            </w:r>
            <w:r>
              <w:rPr>
                <w:rFonts w:ascii="宋体" w:eastAsia="宋体"/>
                <w:w w:val="95"/>
                <w:sz w:val="20"/>
              </w:rPr>
              <w:t>械</w:t>
            </w:r>
            <w:r>
              <w:rPr>
                <w:rFonts w:ascii="宋体" w:eastAsia="宋体"/>
                <w:w w:val="95"/>
                <w:sz w:val="20"/>
              </w:rPr>
              <w:t>设</w:t>
            </w:r>
            <w:r>
              <w:rPr>
                <w:rFonts w:ascii="宋体" w:eastAsia="宋体"/>
                <w:w w:val="95"/>
                <w:sz w:val="20"/>
              </w:rPr>
              <w:t>计</w:t>
            </w:r>
            <w:r>
              <w:rPr>
                <w:rFonts w:ascii="宋体" w:eastAsia="宋体"/>
                <w:w w:val="95"/>
                <w:sz w:val="20"/>
              </w:rPr>
              <w:t>基</w:t>
            </w:r>
            <w:r>
              <w:rPr>
                <w:rFonts w:ascii="宋体" w:eastAsia="宋体"/>
                <w:w w:val="95"/>
                <w:sz w:val="20"/>
              </w:rPr>
              <w:t>础课程</w:t>
            </w:r>
            <w:r>
              <w:rPr>
                <w:rFonts w:ascii="宋体" w:eastAsia="宋体"/>
                <w:w w:val="95"/>
                <w:sz w:val="20"/>
              </w:rPr>
              <w:t>设</w:t>
            </w:r>
            <w:r>
              <w:rPr>
                <w:rFonts w:ascii="宋体" w:eastAsia="宋体"/>
                <w:spacing w:val="-10"/>
                <w:w w:val="95"/>
                <w:sz w:val="20"/>
              </w:rPr>
              <w:t>计</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32</w:t>
            </w:r>
          </w:p>
        </w:tc>
      </w:tr>
      <w:tr>
        <w:trPr>
          <w:trHeight w:val="323"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03" w:lineRule="exact"/>
              <w:ind w:left="1488" w:right="1470"/>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3"/>
                <w:sz w:val="20"/>
              </w:rPr>
              <w:t>修 </w:t>
            </w:r>
            <w:r>
              <w:rPr>
                <w:b/>
                <w:sz w:val="20"/>
              </w:rPr>
              <w:t>18.75</w:t>
            </w:r>
            <w:r>
              <w:rPr>
                <w:b/>
                <w:spacing w:val="-3"/>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w:t>
            </w:r>
            <w:r>
              <w:rPr>
                <w:rFonts w:ascii="Microsoft JhengHei" w:eastAsia="Microsoft JhengHei"/>
                <w:b/>
                <w:sz w:val="20"/>
              </w:rPr>
              <w:t>建</w:t>
            </w:r>
            <w:r>
              <w:rPr>
                <w:rFonts w:ascii="Microsoft JhengHei" w:eastAsia="Microsoft JhengHei"/>
                <w:b/>
                <w:sz w:val="20"/>
              </w:rPr>
              <w:t>议</w:t>
            </w:r>
            <w:r>
              <w:rPr>
                <w:rFonts w:ascii="Microsoft JhengHei" w:eastAsia="Microsoft JhengHei"/>
                <w:b/>
                <w:sz w:val="20"/>
              </w:rPr>
              <w:t>修</w:t>
            </w:r>
            <w:r>
              <w:rPr>
                <w:rFonts w:ascii="Microsoft JhengHei" w:eastAsia="Microsoft JhengHei"/>
                <w:b/>
                <w:sz w:val="20"/>
              </w:rPr>
              <w:t>读</w:t>
            </w:r>
            <w:r>
              <w:rPr>
                <w:rFonts w:ascii="Microsoft JhengHei" w:eastAsia="Microsoft JhengHei"/>
                <w:b/>
                <w:spacing w:val="-2"/>
                <w:sz w:val="20"/>
              </w:rPr>
              <w:t> </w:t>
            </w:r>
            <w:r>
              <w:rPr>
                <w:b/>
                <w:sz w:val="20"/>
              </w:rPr>
              <w:t>2</w:t>
            </w:r>
            <w:r>
              <w:rPr>
                <w:b/>
                <w:spacing w:val="-6"/>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专</w:t>
            </w:r>
            <w:r>
              <w:rPr>
                <w:rFonts w:ascii="Microsoft JhengHei" w:eastAsia="Microsoft JhengHei"/>
                <w:b/>
                <w:sz w:val="20"/>
              </w:rPr>
              <w:t>业</w:t>
            </w:r>
            <w:r>
              <w:rPr>
                <w:rFonts w:ascii="Microsoft JhengHei" w:eastAsia="Microsoft JhengHei"/>
                <w:b/>
                <w:sz w:val="20"/>
              </w:rPr>
              <w:t>选</w:t>
            </w:r>
            <w:r>
              <w:rPr>
                <w:rFonts w:ascii="Microsoft JhengHei" w:eastAsia="Microsoft JhengHei"/>
                <w:b/>
                <w:spacing w:val="-4"/>
                <w:sz w:val="20"/>
              </w:rPr>
              <w:t>修课程</w:t>
            </w:r>
          </w:p>
        </w:tc>
      </w:tr>
      <w:tr>
        <w:trPr>
          <w:trHeight w:val="326" w:hRule="atLeast"/>
        </w:trPr>
        <w:tc>
          <w:tcPr>
            <w:tcW w:w="710" w:type="dxa"/>
            <w:vMerge w:val="restart"/>
            <w:shd w:val="clear" w:color="auto" w:fill="DBE4F0"/>
          </w:tcPr>
          <w:p>
            <w:pPr>
              <w:pStyle w:val="TableParagraph"/>
              <w:rPr>
                <w:rFonts w:ascii="宋体"/>
                <w:sz w:val="20"/>
              </w:rPr>
            </w:pPr>
          </w:p>
          <w:p>
            <w:pPr>
              <w:pStyle w:val="TableParagraph"/>
              <w:rPr>
                <w:rFonts w:ascii="宋体"/>
                <w:sz w:val="20"/>
              </w:rPr>
            </w:pPr>
          </w:p>
          <w:p>
            <w:pPr>
              <w:pStyle w:val="TableParagraph"/>
              <w:spacing w:before="12"/>
              <w:rPr>
                <w:rFonts w:ascii="宋体"/>
                <w:sz w:val="23"/>
              </w:rPr>
            </w:pPr>
          </w:p>
          <w:p>
            <w:pPr>
              <w:pStyle w:val="TableParagraph"/>
              <w:spacing w:line="211" w:lineRule="auto"/>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六</w:t>
            </w:r>
            <w:r>
              <w:rPr>
                <w:rFonts w:ascii="Microsoft JhengHei" w:eastAsia="Microsoft JhengHei"/>
                <w:b/>
                <w:spacing w:val="-10"/>
                <w:sz w:val="20"/>
              </w:rPr>
              <w:t>学</w:t>
            </w:r>
            <w:r>
              <w:rPr>
                <w:rFonts w:ascii="Microsoft JhengHei" w:eastAsia="Microsoft JhengHei"/>
                <w:b/>
                <w:spacing w:val="-10"/>
                <w:sz w:val="20"/>
              </w:rPr>
              <w:t>期</w:t>
            </w:r>
          </w:p>
        </w:tc>
        <w:tc>
          <w:tcPr>
            <w:tcW w:w="1132" w:type="dxa"/>
          </w:tcPr>
          <w:p>
            <w:pPr>
              <w:pStyle w:val="TableParagraph"/>
              <w:spacing w:before="4"/>
              <w:ind w:left="166" w:right="160"/>
              <w:jc w:val="center"/>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4"/>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4"/>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right="163"/>
              <w:jc w:val="right"/>
              <w:rPr>
                <w:sz w:val="20"/>
              </w:rPr>
            </w:pPr>
            <w:r>
              <w:rPr>
                <w:spacing w:val="-4"/>
                <w:sz w:val="20"/>
              </w:rPr>
              <w:t>0.25</w:t>
            </w:r>
          </w:p>
        </w:tc>
        <w:tc>
          <w:tcPr>
            <w:tcW w:w="852" w:type="dxa"/>
          </w:tcPr>
          <w:p>
            <w:pPr>
              <w:pStyle w:val="TableParagraph"/>
              <w:spacing w:before="14"/>
              <w:ind w:left="19"/>
              <w:jc w:val="center"/>
              <w:rPr>
                <w:sz w:val="20"/>
              </w:rPr>
            </w:pPr>
            <w:r>
              <w:rPr>
                <w:w w:val="99"/>
                <w:sz w:val="20"/>
              </w:rPr>
              <w:t>4</w:t>
            </w:r>
          </w:p>
        </w:tc>
        <w:tc>
          <w:tcPr>
            <w:tcW w:w="748" w:type="dxa"/>
          </w:tcPr>
          <w:p>
            <w:pPr>
              <w:pStyle w:val="TableParagraph"/>
              <w:spacing w:before="14"/>
              <w:ind w:right="307"/>
              <w:jc w:val="right"/>
              <w:rPr>
                <w:sz w:val="20"/>
              </w:rPr>
            </w:pPr>
            <w:r>
              <w:rPr>
                <w:w w:val="99"/>
                <w:sz w:val="20"/>
              </w:rPr>
              <w:t>4</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rPr>
                <w:rFonts w:ascii="宋体"/>
                <w:sz w:val="20"/>
              </w:rPr>
            </w:pPr>
          </w:p>
          <w:p>
            <w:pPr>
              <w:pStyle w:val="TableParagraph"/>
              <w:rPr>
                <w:rFonts w:ascii="宋体"/>
                <w:sz w:val="20"/>
              </w:rPr>
            </w:pPr>
          </w:p>
          <w:p>
            <w:pPr>
              <w:pStyle w:val="TableParagraph"/>
              <w:spacing w:before="5"/>
              <w:rPr>
                <w:rFonts w:ascii="宋体"/>
                <w:sz w:val="18"/>
              </w:rPr>
            </w:pPr>
          </w:p>
          <w:p>
            <w:pPr>
              <w:pStyle w:val="TableParagraph"/>
              <w:spacing w:before="1"/>
              <w:ind w:left="165"/>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tcPr>
          <w:p>
            <w:pPr>
              <w:pStyle w:val="TableParagraph"/>
              <w:spacing w:before="1"/>
              <w:ind w:left="213" w:right="204"/>
              <w:jc w:val="center"/>
              <w:rPr>
                <w:rFonts w:ascii="宋体" w:eastAsia="宋体"/>
                <w:sz w:val="20"/>
              </w:rPr>
            </w:pPr>
            <w:r>
              <w:rPr>
                <w:w w:val="95"/>
                <w:sz w:val="20"/>
              </w:rPr>
              <w:t>*</w:t>
            </w:r>
            <w:r>
              <w:rPr>
                <w:rFonts w:ascii="宋体" w:eastAsia="宋体"/>
                <w:w w:val="95"/>
                <w:sz w:val="20"/>
              </w:rPr>
              <w:t>化学</w:t>
            </w:r>
            <w:r>
              <w:rPr>
                <w:rFonts w:ascii="宋体" w:eastAsia="宋体"/>
                <w:w w:val="95"/>
                <w:sz w:val="20"/>
              </w:rPr>
              <w:t>电</w:t>
            </w:r>
            <w:r>
              <w:rPr>
                <w:rFonts w:ascii="宋体" w:eastAsia="宋体"/>
                <w:w w:val="95"/>
                <w:sz w:val="20"/>
              </w:rPr>
              <w:t>源</w:t>
            </w:r>
            <w:r>
              <w:rPr>
                <w:rFonts w:ascii="宋体" w:eastAsia="宋体"/>
                <w:w w:val="95"/>
                <w:sz w:val="20"/>
              </w:rPr>
              <w:t>设</w:t>
            </w:r>
            <w:r>
              <w:rPr>
                <w:rFonts w:ascii="宋体" w:eastAsia="宋体"/>
                <w:w w:val="95"/>
                <w:sz w:val="20"/>
              </w:rPr>
              <w:t>计</w:t>
            </w:r>
            <w:r>
              <w:rPr>
                <w:rFonts w:ascii="宋体" w:eastAsia="宋体"/>
                <w:w w:val="95"/>
                <w:sz w:val="20"/>
              </w:rPr>
              <w:t>原</w:t>
            </w:r>
            <w:r>
              <w:rPr>
                <w:rFonts w:ascii="宋体" w:eastAsia="宋体"/>
                <w:w w:val="95"/>
                <w:sz w:val="20"/>
              </w:rPr>
              <w:t>理</w:t>
            </w:r>
            <w:r>
              <w:rPr>
                <w:rFonts w:ascii="宋体" w:eastAsia="宋体"/>
                <w:w w:val="95"/>
                <w:sz w:val="20"/>
              </w:rPr>
              <w:t>及</w:t>
            </w:r>
            <w:r>
              <w:rPr>
                <w:rFonts w:ascii="宋体" w:eastAsia="宋体"/>
                <w:w w:val="95"/>
                <w:sz w:val="20"/>
              </w:rPr>
              <w:t>制</w:t>
            </w:r>
            <w:r>
              <w:rPr>
                <w:rFonts w:ascii="宋体" w:eastAsia="宋体"/>
                <w:spacing w:val="-10"/>
                <w:w w:val="95"/>
                <w:sz w:val="20"/>
              </w:rPr>
              <w:t>造</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13"/>
              <w:jc w:val="center"/>
              <w:rPr>
                <w:sz w:val="20"/>
              </w:rPr>
            </w:pPr>
            <w:r>
              <w:rPr>
                <w:w w:val="99"/>
                <w:sz w:val="20"/>
              </w:rPr>
              <w:t>3</w:t>
            </w:r>
          </w:p>
        </w:tc>
        <w:tc>
          <w:tcPr>
            <w:tcW w:w="852" w:type="dxa"/>
          </w:tcPr>
          <w:p>
            <w:pPr>
              <w:pStyle w:val="TableParagraph"/>
              <w:spacing w:before="12"/>
              <w:ind w:left="131" w:right="111"/>
              <w:jc w:val="center"/>
              <w:rPr>
                <w:sz w:val="20"/>
              </w:rPr>
            </w:pPr>
            <w:r>
              <w:rPr>
                <w:spacing w:val="-5"/>
                <w:sz w:val="20"/>
              </w:rPr>
              <w:t>48</w:t>
            </w:r>
          </w:p>
        </w:tc>
        <w:tc>
          <w:tcPr>
            <w:tcW w:w="748" w:type="dxa"/>
          </w:tcPr>
          <w:p>
            <w:pPr>
              <w:pStyle w:val="TableParagraph"/>
              <w:spacing w:before="12"/>
              <w:ind w:right="253"/>
              <w:jc w:val="right"/>
              <w:rPr>
                <w:sz w:val="20"/>
              </w:rPr>
            </w:pPr>
            <w:r>
              <w:rPr>
                <w:spacing w:val="-5"/>
                <w:sz w:val="20"/>
              </w:rPr>
              <w:t>48</w:t>
            </w:r>
          </w:p>
        </w:tc>
        <w:tc>
          <w:tcPr>
            <w:tcW w:w="750" w:type="dxa"/>
          </w:tcPr>
          <w:p>
            <w:pPr>
              <w:pStyle w:val="TableParagraph"/>
              <w:spacing w:before="12"/>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4"/>
              <w:jc w:val="center"/>
              <w:rPr>
                <w:rFonts w:ascii="宋体" w:eastAsia="宋体"/>
                <w:sz w:val="20"/>
              </w:rPr>
            </w:pPr>
            <w:r>
              <w:rPr>
                <w:w w:val="95"/>
                <w:sz w:val="20"/>
              </w:rPr>
              <w:t>*</w:t>
            </w:r>
            <w:r>
              <w:rPr>
                <w:rFonts w:ascii="宋体" w:eastAsia="宋体"/>
                <w:w w:val="95"/>
                <w:sz w:val="20"/>
              </w:rPr>
              <w:t>太阳</w:t>
            </w:r>
            <w:r>
              <w:rPr>
                <w:rFonts w:ascii="宋体" w:eastAsia="宋体"/>
                <w:w w:val="95"/>
                <w:sz w:val="20"/>
              </w:rPr>
              <w:t>电</w:t>
            </w:r>
            <w:r>
              <w:rPr>
                <w:rFonts w:ascii="宋体" w:eastAsia="宋体"/>
                <w:w w:val="95"/>
                <w:sz w:val="20"/>
              </w:rPr>
              <w:t>池</w:t>
            </w:r>
            <w:r>
              <w:rPr>
                <w:rFonts w:ascii="宋体" w:eastAsia="宋体"/>
                <w:w w:val="95"/>
                <w:sz w:val="20"/>
              </w:rPr>
              <w:t>设</w:t>
            </w:r>
            <w:r>
              <w:rPr>
                <w:rFonts w:ascii="宋体" w:eastAsia="宋体"/>
                <w:w w:val="95"/>
                <w:sz w:val="20"/>
              </w:rPr>
              <w:t>计</w:t>
            </w:r>
            <w:r>
              <w:rPr>
                <w:rFonts w:ascii="宋体" w:eastAsia="宋体"/>
                <w:w w:val="95"/>
                <w:sz w:val="20"/>
              </w:rPr>
              <w:t>原</w:t>
            </w:r>
            <w:r>
              <w:rPr>
                <w:rFonts w:ascii="宋体" w:eastAsia="宋体"/>
                <w:w w:val="95"/>
                <w:sz w:val="20"/>
              </w:rPr>
              <w:t>理</w:t>
            </w:r>
            <w:r>
              <w:rPr>
                <w:rFonts w:ascii="宋体" w:eastAsia="宋体"/>
                <w:w w:val="95"/>
                <w:sz w:val="20"/>
              </w:rPr>
              <w:t>及</w:t>
            </w:r>
            <w:r>
              <w:rPr>
                <w:rFonts w:ascii="宋体" w:eastAsia="宋体"/>
                <w:w w:val="95"/>
                <w:sz w:val="20"/>
              </w:rPr>
              <w:t>制</w:t>
            </w:r>
            <w:r>
              <w:rPr>
                <w:rFonts w:ascii="宋体" w:eastAsia="宋体"/>
                <w:spacing w:val="-10"/>
                <w:w w:val="95"/>
                <w:sz w:val="20"/>
              </w:rPr>
              <w:t>造</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3</w:t>
            </w:r>
          </w:p>
        </w:tc>
        <w:tc>
          <w:tcPr>
            <w:tcW w:w="852" w:type="dxa"/>
          </w:tcPr>
          <w:p>
            <w:pPr>
              <w:pStyle w:val="TableParagraph"/>
              <w:spacing w:before="14"/>
              <w:ind w:left="131" w:right="111"/>
              <w:jc w:val="center"/>
              <w:rPr>
                <w:sz w:val="20"/>
              </w:rPr>
            </w:pPr>
            <w:r>
              <w:rPr>
                <w:spacing w:val="-5"/>
                <w:sz w:val="20"/>
              </w:rPr>
              <w:t>48</w:t>
            </w:r>
          </w:p>
        </w:tc>
        <w:tc>
          <w:tcPr>
            <w:tcW w:w="748" w:type="dxa"/>
          </w:tcPr>
          <w:p>
            <w:pPr>
              <w:pStyle w:val="TableParagraph"/>
              <w:spacing w:before="14"/>
              <w:ind w:right="253"/>
              <w:jc w:val="right"/>
              <w:rPr>
                <w:sz w:val="20"/>
              </w:rPr>
            </w:pPr>
            <w:r>
              <w:rPr>
                <w:spacing w:val="-5"/>
                <w:sz w:val="20"/>
              </w:rPr>
              <w:t>48</w:t>
            </w:r>
          </w:p>
        </w:tc>
        <w:tc>
          <w:tcPr>
            <w:tcW w:w="750" w:type="dxa"/>
          </w:tcPr>
          <w:p>
            <w:pPr>
              <w:pStyle w:val="TableParagraph"/>
              <w:spacing w:before="14"/>
              <w:ind w:left="23"/>
              <w:jc w:val="center"/>
              <w:rPr>
                <w:sz w:val="20"/>
              </w:rPr>
            </w:pPr>
            <w:r>
              <w:rPr>
                <w:w w:val="99"/>
                <w:sz w:val="20"/>
              </w:rPr>
              <w:t>0</w:t>
            </w:r>
          </w:p>
        </w:tc>
      </w:tr>
      <w:tr>
        <w:trPr>
          <w:trHeight w:val="324"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2"/>
              <w:ind w:left="213" w:right="207"/>
              <w:jc w:val="center"/>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上</w:t>
            </w:r>
            <w:r>
              <w:rPr>
                <w:rFonts w:ascii="宋体" w:eastAsia="宋体"/>
                <w:spacing w:val="-10"/>
                <w:w w:val="95"/>
                <w:sz w:val="20"/>
              </w:rPr>
              <w:t>）</w:t>
            </w:r>
          </w:p>
        </w:tc>
        <w:tc>
          <w:tcPr>
            <w:tcW w:w="990" w:type="dxa"/>
          </w:tcPr>
          <w:p>
            <w:pPr>
              <w:pStyle w:val="TableParagraph"/>
              <w:spacing w:before="2"/>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5"/>
              <w:ind w:left="13"/>
              <w:jc w:val="center"/>
              <w:rPr>
                <w:sz w:val="20"/>
              </w:rPr>
            </w:pPr>
            <w:r>
              <w:rPr>
                <w:w w:val="99"/>
                <w:sz w:val="20"/>
              </w:rPr>
              <w:t>1</w:t>
            </w:r>
          </w:p>
        </w:tc>
        <w:tc>
          <w:tcPr>
            <w:tcW w:w="852" w:type="dxa"/>
          </w:tcPr>
          <w:p>
            <w:pPr>
              <w:pStyle w:val="TableParagraph"/>
              <w:spacing w:before="15"/>
              <w:ind w:left="131" w:right="111"/>
              <w:jc w:val="center"/>
              <w:rPr>
                <w:sz w:val="20"/>
              </w:rPr>
            </w:pPr>
            <w:r>
              <w:rPr>
                <w:spacing w:val="-5"/>
                <w:sz w:val="20"/>
              </w:rPr>
              <w:t>32</w:t>
            </w:r>
          </w:p>
        </w:tc>
        <w:tc>
          <w:tcPr>
            <w:tcW w:w="748" w:type="dxa"/>
          </w:tcPr>
          <w:p>
            <w:pPr>
              <w:pStyle w:val="TableParagraph"/>
              <w:spacing w:before="15"/>
              <w:ind w:right="307"/>
              <w:jc w:val="right"/>
              <w:rPr>
                <w:sz w:val="20"/>
              </w:rPr>
            </w:pPr>
            <w:r>
              <w:rPr>
                <w:w w:val="99"/>
                <w:sz w:val="20"/>
              </w:rPr>
              <w:t>0</w:t>
            </w:r>
          </w:p>
        </w:tc>
        <w:tc>
          <w:tcPr>
            <w:tcW w:w="750" w:type="dxa"/>
          </w:tcPr>
          <w:p>
            <w:pPr>
              <w:pStyle w:val="TableParagraph"/>
              <w:spacing w:before="15"/>
              <w:ind w:left="269" w:right="240"/>
              <w:jc w:val="center"/>
              <w:rPr>
                <w:sz w:val="20"/>
              </w:rPr>
            </w:pPr>
            <w:r>
              <w:rPr>
                <w:spacing w:val="-5"/>
                <w:sz w:val="20"/>
              </w:rPr>
              <w:t>32</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4"/>
              <w:ind w:left="213" w:right="203"/>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spacing w:val="-10"/>
                <w:w w:val="95"/>
                <w:sz w:val="20"/>
              </w:rPr>
              <w:t>法</w:t>
            </w:r>
          </w:p>
        </w:tc>
        <w:tc>
          <w:tcPr>
            <w:tcW w:w="990" w:type="dxa"/>
          </w:tcPr>
          <w:p>
            <w:pPr>
              <w:pStyle w:val="TableParagraph"/>
              <w:spacing w:before="4"/>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6"/>
              <w:jc w:val="center"/>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w w:val="95"/>
                <w:sz w:val="20"/>
              </w:rPr>
              <w:t>法</w:t>
            </w:r>
            <w:r>
              <w:rPr>
                <w:rFonts w:ascii="宋体" w:eastAsia="宋体"/>
                <w:spacing w:val="-5"/>
                <w:w w:val="95"/>
                <w:sz w:val="20"/>
              </w:rPr>
              <w:t>实验</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2"/>
              <w:ind w:left="231"/>
              <w:rPr>
                <w:sz w:val="20"/>
              </w:rPr>
            </w:pPr>
            <w:r>
              <w:rPr>
                <w:spacing w:val="-5"/>
                <w:sz w:val="20"/>
              </w:rPr>
              <w:t>0.5</w:t>
            </w:r>
          </w:p>
        </w:tc>
        <w:tc>
          <w:tcPr>
            <w:tcW w:w="852" w:type="dxa"/>
          </w:tcPr>
          <w:p>
            <w:pPr>
              <w:pStyle w:val="TableParagraph"/>
              <w:spacing w:before="12"/>
              <w:ind w:left="131" w:right="111"/>
              <w:jc w:val="center"/>
              <w:rPr>
                <w:sz w:val="20"/>
              </w:rPr>
            </w:pPr>
            <w:r>
              <w:rPr>
                <w:spacing w:val="-5"/>
                <w:sz w:val="20"/>
              </w:rPr>
              <w:t>15</w:t>
            </w:r>
          </w:p>
        </w:tc>
        <w:tc>
          <w:tcPr>
            <w:tcW w:w="748" w:type="dxa"/>
          </w:tcPr>
          <w:p>
            <w:pPr>
              <w:pStyle w:val="TableParagraph"/>
              <w:spacing w:before="12"/>
              <w:ind w:right="307"/>
              <w:jc w:val="right"/>
              <w:rPr>
                <w:sz w:val="20"/>
              </w:rPr>
            </w:pPr>
            <w:r>
              <w:rPr>
                <w:w w:val="99"/>
                <w:sz w:val="20"/>
              </w:rPr>
              <w:t>0</w:t>
            </w:r>
          </w:p>
        </w:tc>
        <w:tc>
          <w:tcPr>
            <w:tcW w:w="750" w:type="dxa"/>
          </w:tcPr>
          <w:p>
            <w:pPr>
              <w:pStyle w:val="TableParagraph"/>
              <w:spacing w:before="12"/>
              <w:ind w:left="269" w:right="240"/>
              <w:jc w:val="center"/>
              <w:rPr>
                <w:sz w:val="20"/>
              </w:rPr>
            </w:pPr>
            <w:r>
              <w:rPr>
                <w:spacing w:val="-5"/>
                <w:sz w:val="20"/>
              </w:rPr>
              <w:t>15</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5"/>
              <w:jc w:val="center"/>
              <w:rPr>
                <w:rFonts w:ascii="宋体" w:eastAsia="宋体"/>
                <w:sz w:val="20"/>
              </w:rPr>
            </w:pPr>
            <w:r>
              <w:rPr>
                <w:rFonts w:ascii="宋体" w:eastAsia="宋体"/>
                <w:w w:val="95"/>
                <w:sz w:val="20"/>
              </w:rPr>
              <w:t>新</w:t>
            </w:r>
            <w:r>
              <w:rPr>
                <w:rFonts w:ascii="宋体" w:eastAsia="宋体"/>
                <w:w w:val="95"/>
                <w:sz w:val="20"/>
              </w:rPr>
              <w:t>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过</w:t>
            </w:r>
            <w:r>
              <w:rPr>
                <w:rFonts w:ascii="宋体" w:eastAsia="宋体"/>
                <w:w w:val="95"/>
                <w:sz w:val="20"/>
              </w:rPr>
              <w:t>程</w:t>
            </w:r>
            <w:r>
              <w:rPr>
                <w:rFonts w:ascii="宋体" w:eastAsia="宋体"/>
                <w:w w:val="95"/>
                <w:sz w:val="20"/>
              </w:rPr>
              <w:t>装</w:t>
            </w:r>
            <w:r>
              <w:rPr>
                <w:rFonts w:ascii="宋体" w:eastAsia="宋体"/>
                <w:spacing w:val="-10"/>
                <w:w w:val="95"/>
                <w:sz w:val="20"/>
              </w:rPr>
              <w:t>备</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4"/>
              <w:ind w:left="131" w:right="111"/>
              <w:jc w:val="center"/>
              <w:rPr>
                <w:sz w:val="20"/>
              </w:rPr>
            </w:pPr>
            <w:r>
              <w:rPr>
                <w:spacing w:val="-5"/>
                <w:sz w:val="20"/>
              </w:rPr>
              <w:t>32</w:t>
            </w:r>
          </w:p>
        </w:tc>
        <w:tc>
          <w:tcPr>
            <w:tcW w:w="748" w:type="dxa"/>
          </w:tcPr>
          <w:p>
            <w:pPr>
              <w:pStyle w:val="TableParagraph"/>
              <w:spacing w:before="14"/>
              <w:ind w:right="253"/>
              <w:jc w:val="right"/>
              <w:rPr>
                <w:sz w:val="20"/>
              </w:rPr>
            </w:pPr>
            <w:r>
              <w:rPr>
                <w:spacing w:val="-5"/>
                <w:sz w:val="20"/>
              </w:rPr>
              <w:t>32</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3"/>
              <w:jc w:val="center"/>
              <w:rPr>
                <w:rFonts w:ascii="宋体" w:eastAsia="宋体"/>
                <w:sz w:val="20"/>
              </w:rPr>
            </w:pPr>
            <w:r>
              <w:rPr>
                <w:rFonts w:ascii="宋体" w:eastAsia="宋体"/>
                <w:w w:val="95"/>
                <w:sz w:val="20"/>
              </w:rPr>
              <w:t>国</w:t>
            </w:r>
            <w:r>
              <w:rPr>
                <w:rFonts w:ascii="宋体" w:eastAsia="宋体"/>
                <w:w w:val="95"/>
                <w:sz w:val="20"/>
              </w:rPr>
              <w:t>际</w:t>
            </w:r>
            <w:r>
              <w:rPr>
                <w:rFonts w:ascii="宋体" w:eastAsia="宋体"/>
                <w:w w:val="95"/>
                <w:sz w:val="20"/>
              </w:rPr>
              <w:t>视</w:t>
            </w:r>
            <w:r>
              <w:rPr>
                <w:rFonts w:ascii="宋体" w:eastAsia="宋体"/>
                <w:w w:val="95"/>
                <w:sz w:val="20"/>
              </w:rPr>
              <w:t>野</w:t>
            </w:r>
            <w:r>
              <w:rPr>
                <w:rFonts w:ascii="宋体" w:eastAsia="宋体"/>
                <w:w w:val="95"/>
                <w:sz w:val="20"/>
              </w:rPr>
              <w:t>拓</w:t>
            </w:r>
            <w:r>
              <w:rPr>
                <w:rFonts w:ascii="宋体" w:eastAsia="宋体"/>
                <w:spacing w:val="-10"/>
                <w:w w:val="95"/>
                <w:sz w:val="20"/>
              </w:rPr>
              <w:t>展</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0.5</w:t>
            </w:r>
          </w:p>
        </w:tc>
        <w:tc>
          <w:tcPr>
            <w:tcW w:w="852" w:type="dxa"/>
          </w:tcPr>
          <w:p>
            <w:pPr>
              <w:pStyle w:val="TableParagraph"/>
              <w:spacing w:before="14"/>
              <w:ind w:left="19"/>
              <w:jc w:val="center"/>
              <w:rPr>
                <w:sz w:val="20"/>
              </w:rPr>
            </w:pPr>
            <w:r>
              <w:rPr>
                <w:w w:val="99"/>
                <w:sz w:val="20"/>
              </w:rPr>
              <w:t>8</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3"/>
              <w:jc w:val="center"/>
              <w:rPr>
                <w:sz w:val="20"/>
              </w:rPr>
            </w:pPr>
            <w:r>
              <w:rPr>
                <w:w w:val="99"/>
                <w:sz w:val="20"/>
              </w:rPr>
              <w:t>8</w:t>
            </w:r>
          </w:p>
        </w:tc>
      </w:tr>
      <w:tr>
        <w:trPr>
          <w:trHeight w:val="326"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06" w:lineRule="exact"/>
              <w:ind w:left="1488" w:right="1471"/>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
                <w:sz w:val="20"/>
              </w:rPr>
              <w:t>修 </w:t>
            </w:r>
            <w:r>
              <w:rPr>
                <w:b/>
                <w:sz w:val="20"/>
              </w:rPr>
              <w:t>12.25</w:t>
            </w:r>
            <w:r>
              <w:rPr>
                <w:b/>
                <w:spacing w:val="-5"/>
                <w:sz w:val="20"/>
              </w:rPr>
              <w:t> </w:t>
            </w:r>
            <w:r>
              <w:rPr>
                <w:rFonts w:ascii="Microsoft JhengHei" w:eastAsia="Microsoft JhengHei"/>
                <w:b/>
                <w:sz w:val="20"/>
              </w:rPr>
              <w:t>学</w:t>
            </w:r>
            <w:r>
              <w:rPr>
                <w:rFonts w:ascii="Microsoft JhengHei" w:eastAsia="Microsoft JhengHei"/>
                <w:b/>
                <w:sz w:val="20"/>
              </w:rPr>
              <w:t>分</w:t>
            </w:r>
            <w:r>
              <w:rPr>
                <w:rFonts w:ascii="Microsoft JhengHei" w:eastAsia="Microsoft JhengHei"/>
                <w:b/>
                <w:sz w:val="20"/>
              </w:rPr>
              <w:t>，</w:t>
            </w:r>
            <w:r>
              <w:rPr>
                <w:rFonts w:ascii="Microsoft JhengHei" w:eastAsia="Microsoft JhengHei"/>
                <w:b/>
                <w:sz w:val="20"/>
              </w:rPr>
              <w:t>建</w:t>
            </w:r>
            <w:r>
              <w:rPr>
                <w:rFonts w:ascii="Microsoft JhengHei" w:eastAsia="Microsoft JhengHei"/>
                <w:b/>
                <w:sz w:val="20"/>
              </w:rPr>
              <w:t>议</w:t>
            </w:r>
            <w:r>
              <w:rPr>
                <w:rFonts w:ascii="Microsoft JhengHei" w:eastAsia="Microsoft JhengHei"/>
                <w:b/>
                <w:sz w:val="20"/>
              </w:rPr>
              <w:t>修</w:t>
            </w:r>
            <w:r>
              <w:rPr>
                <w:rFonts w:ascii="Microsoft JhengHei" w:eastAsia="Microsoft JhengHei"/>
                <w:b/>
                <w:sz w:val="20"/>
              </w:rPr>
              <w:t>读</w:t>
            </w:r>
            <w:r>
              <w:rPr>
                <w:rFonts w:ascii="Microsoft JhengHei" w:eastAsia="Microsoft JhengHei"/>
                <w:b/>
                <w:spacing w:val="-3"/>
                <w:sz w:val="20"/>
              </w:rPr>
              <w:t> </w:t>
            </w:r>
            <w:r>
              <w:rPr>
                <w:b/>
                <w:sz w:val="20"/>
              </w:rPr>
              <w:t>2-4</w:t>
            </w:r>
            <w:r>
              <w:rPr>
                <w:b/>
                <w:spacing w:val="-5"/>
                <w:sz w:val="20"/>
              </w:rPr>
              <w:t> </w:t>
            </w:r>
            <w:r>
              <w:rPr>
                <w:rFonts w:ascii="Microsoft JhengHei" w:eastAsia="Microsoft JhengHei"/>
                <w:b/>
                <w:sz w:val="20"/>
              </w:rPr>
              <w:t>学分</w:t>
            </w:r>
            <w:r>
              <w:rPr>
                <w:rFonts w:ascii="Microsoft JhengHei" w:eastAsia="Microsoft JhengHei"/>
                <w:b/>
                <w:sz w:val="20"/>
              </w:rPr>
              <w:t>专</w:t>
            </w:r>
            <w:r>
              <w:rPr>
                <w:rFonts w:ascii="Microsoft JhengHei" w:eastAsia="Microsoft JhengHei"/>
                <w:b/>
                <w:sz w:val="20"/>
              </w:rPr>
              <w:t>业</w:t>
            </w:r>
            <w:r>
              <w:rPr>
                <w:rFonts w:ascii="Microsoft JhengHei" w:eastAsia="Microsoft JhengHei"/>
                <w:b/>
                <w:sz w:val="20"/>
              </w:rPr>
              <w:t>选</w:t>
            </w:r>
            <w:r>
              <w:rPr>
                <w:rFonts w:ascii="Microsoft JhengHei" w:eastAsia="Microsoft JhengHei"/>
                <w:b/>
                <w:sz w:val="20"/>
              </w:rPr>
              <w:t>修</w:t>
            </w:r>
            <w:r>
              <w:rPr>
                <w:rFonts w:ascii="Microsoft JhengHei" w:eastAsia="Microsoft JhengHei"/>
                <w:b/>
                <w:sz w:val="20"/>
              </w:rPr>
              <w:t>课</w:t>
            </w:r>
            <w:r>
              <w:rPr>
                <w:rFonts w:ascii="Microsoft JhengHei" w:eastAsia="Microsoft JhengHei"/>
                <w:b/>
                <w:spacing w:val="-10"/>
                <w:sz w:val="20"/>
              </w:rPr>
              <w:t>程</w:t>
            </w:r>
          </w:p>
        </w:tc>
      </w:tr>
      <w:tr>
        <w:trPr>
          <w:trHeight w:val="323" w:hRule="atLeast"/>
        </w:trPr>
        <w:tc>
          <w:tcPr>
            <w:tcW w:w="710" w:type="dxa"/>
            <w:vMerge w:val="restart"/>
            <w:shd w:val="clear" w:color="auto" w:fill="DBE4F0"/>
          </w:tcPr>
          <w:p>
            <w:pPr>
              <w:pStyle w:val="TableParagraph"/>
              <w:spacing w:before="7"/>
              <w:rPr>
                <w:rFonts w:ascii="宋体"/>
                <w:sz w:val="24"/>
              </w:rPr>
            </w:pPr>
          </w:p>
          <w:p>
            <w:pPr>
              <w:pStyle w:val="TableParagraph"/>
              <w:spacing w:line="211" w:lineRule="auto" w:before="1"/>
              <w:ind w:left="251" w:right="248"/>
              <w:jc w:val="both"/>
              <w:rPr>
                <w:rFonts w:ascii="Microsoft JhengHei" w:eastAsia="Microsoft JhengHei"/>
                <w:b/>
                <w:sz w:val="20"/>
              </w:rPr>
            </w:pPr>
            <w:r>
              <w:rPr>
                <w:rFonts w:ascii="Microsoft JhengHei" w:eastAsia="Microsoft JhengHei"/>
                <w:b/>
                <w:spacing w:val="-10"/>
                <w:sz w:val="20"/>
              </w:rPr>
              <w:t>第</w:t>
            </w:r>
            <w:r>
              <w:rPr>
                <w:rFonts w:ascii="Microsoft JhengHei" w:eastAsia="Microsoft JhengHei"/>
                <w:b/>
                <w:spacing w:val="-10"/>
                <w:sz w:val="20"/>
              </w:rPr>
              <w:t>七</w:t>
            </w:r>
            <w:r>
              <w:rPr>
                <w:rFonts w:ascii="Microsoft JhengHei" w:eastAsia="Microsoft JhengHei"/>
                <w:b/>
                <w:spacing w:val="-10"/>
                <w:sz w:val="20"/>
              </w:rPr>
              <w:t>学</w:t>
            </w:r>
            <w:r>
              <w:rPr>
                <w:rFonts w:ascii="Microsoft JhengHei" w:eastAsia="Microsoft JhengHei"/>
                <w:b/>
                <w:spacing w:val="-10"/>
                <w:sz w:val="20"/>
              </w:rPr>
              <w:t>期</w:t>
            </w:r>
          </w:p>
        </w:tc>
        <w:tc>
          <w:tcPr>
            <w:tcW w:w="1132" w:type="dxa"/>
          </w:tcPr>
          <w:p>
            <w:pPr>
              <w:pStyle w:val="TableParagraph"/>
              <w:spacing w:before="1"/>
              <w:ind w:left="166" w:right="160"/>
              <w:jc w:val="center"/>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1"/>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right="163"/>
              <w:jc w:val="right"/>
              <w:rPr>
                <w:sz w:val="20"/>
              </w:rPr>
            </w:pPr>
            <w:r>
              <w:rPr>
                <w:spacing w:val="-4"/>
                <w:sz w:val="20"/>
              </w:rPr>
              <w:t>0.25</w:t>
            </w:r>
          </w:p>
        </w:tc>
        <w:tc>
          <w:tcPr>
            <w:tcW w:w="852" w:type="dxa"/>
          </w:tcPr>
          <w:p>
            <w:pPr>
              <w:pStyle w:val="TableParagraph"/>
              <w:spacing w:before="14"/>
              <w:ind w:left="19"/>
              <w:jc w:val="center"/>
              <w:rPr>
                <w:sz w:val="20"/>
              </w:rPr>
            </w:pPr>
            <w:r>
              <w:rPr>
                <w:w w:val="99"/>
                <w:sz w:val="20"/>
              </w:rPr>
              <w:t>4</w:t>
            </w:r>
          </w:p>
        </w:tc>
        <w:tc>
          <w:tcPr>
            <w:tcW w:w="748" w:type="dxa"/>
          </w:tcPr>
          <w:p>
            <w:pPr>
              <w:pStyle w:val="TableParagraph"/>
              <w:spacing w:before="14"/>
              <w:ind w:right="307"/>
              <w:jc w:val="right"/>
              <w:rPr>
                <w:sz w:val="20"/>
              </w:rPr>
            </w:pPr>
            <w:r>
              <w:rPr>
                <w:w w:val="99"/>
                <w:sz w:val="20"/>
              </w:rPr>
              <w:t>4</w:t>
            </w:r>
          </w:p>
        </w:tc>
        <w:tc>
          <w:tcPr>
            <w:tcW w:w="750" w:type="dxa"/>
          </w:tcPr>
          <w:p>
            <w:pPr>
              <w:pStyle w:val="TableParagraph"/>
              <w:spacing w:before="14"/>
              <w:ind w:left="23"/>
              <w:jc w:val="center"/>
              <w:rPr>
                <w:sz w:val="20"/>
              </w:rPr>
            </w:pPr>
            <w:r>
              <w:rPr>
                <w:w w:val="99"/>
                <w:sz w:val="20"/>
              </w:rPr>
              <w:t>0</w:t>
            </w:r>
          </w:p>
        </w:tc>
      </w:tr>
      <w:tr>
        <w:trPr>
          <w:trHeight w:val="323" w:hRule="atLeast"/>
        </w:trPr>
        <w:tc>
          <w:tcPr>
            <w:tcW w:w="710" w:type="dxa"/>
            <w:vMerge/>
            <w:tcBorders>
              <w:top w:val="nil"/>
            </w:tcBorders>
            <w:shd w:val="clear" w:color="auto" w:fill="DBE4F0"/>
          </w:tcPr>
          <w:p>
            <w:pPr>
              <w:rPr>
                <w:sz w:val="2"/>
                <w:szCs w:val="2"/>
              </w:rPr>
            </w:pPr>
          </w:p>
        </w:tc>
        <w:tc>
          <w:tcPr>
            <w:tcW w:w="1132" w:type="dxa"/>
            <w:vMerge w:val="restart"/>
          </w:tcPr>
          <w:p>
            <w:pPr>
              <w:pStyle w:val="TableParagraph"/>
              <w:rPr>
                <w:rFonts w:ascii="宋体"/>
                <w:sz w:val="20"/>
              </w:rPr>
            </w:pPr>
          </w:p>
          <w:p>
            <w:pPr>
              <w:pStyle w:val="TableParagraph"/>
              <w:spacing w:before="3"/>
              <w:rPr>
                <w:rFonts w:ascii="宋体"/>
                <w:sz w:val="19"/>
              </w:rPr>
            </w:pPr>
          </w:p>
          <w:p>
            <w:pPr>
              <w:pStyle w:val="TableParagraph"/>
              <w:ind w:left="165"/>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教</w:t>
            </w:r>
            <w:r>
              <w:rPr>
                <w:rFonts w:ascii="宋体" w:eastAsia="宋体"/>
                <w:spacing w:val="-10"/>
                <w:w w:val="95"/>
                <w:sz w:val="20"/>
              </w:rPr>
              <w:t>育</w:t>
            </w:r>
          </w:p>
        </w:tc>
        <w:tc>
          <w:tcPr>
            <w:tcW w:w="3120" w:type="dxa"/>
          </w:tcPr>
          <w:p>
            <w:pPr>
              <w:pStyle w:val="TableParagraph"/>
              <w:spacing w:before="1"/>
              <w:ind w:left="213" w:right="206"/>
              <w:jc w:val="center"/>
              <w:rPr>
                <w:rFonts w:ascii="宋体" w:eastAsia="宋体"/>
                <w:sz w:val="20"/>
              </w:rPr>
            </w:pPr>
            <w:r>
              <w:rPr>
                <w:w w:val="95"/>
                <w:sz w:val="20"/>
              </w:rPr>
              <w:t>*</w:t>
            </w:r>
            <w:r>
              <w:rPr>
                <w:rFonts w:ascii="宋体" w:eastAsia="宋体"/>
                <w:w w:val="95"/>
                <w:sz w:val="20"/>
              </w:rPr>
              <w:t>新能</w:t>
            </w:r>
            <w:r>
              <w:rPr>
                <w:rFonts w:ascii="宋体" w:eastAsia="宋体"/>
                <w:w w:val="95"/>
                <w:sz w:val="20"/>
              </w:rPr>
              <w:t>源</w:t>
            </w:r>
            <w:r>
              <w:rPr>
                <w:rFonts w:ascii="宋体" w:eastAsia="宋体"/>
                <w:w w:val="95"/>
                <w:sz w:val="20"/>
              </w:rPr>
              <w:t>材</w:t>
            </w:r>
            <w:r>
              <w:rPr>
                <w:rFonts w:ascii="宋体" w:eastAsia="宋体"/>
                <w:w w:val="95"/>
                <w:sz w:val="20"/>
              </w:rPr>
              <w:t>料</w:t>
            </w:r>
            <w:r>
              <w:rPr>
                <w:rFonts w:ascii="宋体" w:eastAsia="宋体"/>
                <w:w w:val="95"/>
                <w:sz w:val="20"/>
              </w:rPr>
              <w:t>与</w:t>
            </w:r>
            <w:r>
              <w:rPr>
                <w:rFonts w:ascii="宋体" w:eastAsia="宋体"/>
                <w:w w:val="95"/>
                <w:sz w:val="20"/>
              </w:rPr>
              <w:t>器</w:t>
            </w:r>
            <w:r>
              <w:rPr>
                <w:rFonts w:ascii="宋体" w:eastAsia="宋体"/>
                <w:w w:val="95"/>
                <w:sz w:val="20"/>
              </w:rPr>
              <w:t>件</w:t>
            </w:r>
            <w:r>
              <w:rPr>
                <w:rFonts w:ascii="宋体" w:eastAsia="宋体"/>
                <w:w w:val="95"/>
                <w:sz w:val="20"/>
              </w:rPr>
              <w:t>实</w:t>
            </w:r>
            <w:r>
              <w:rPr>
                <w:rFonts w:ascii="宋体" w:eastAsia="宋体"/>
                <w:w w:val="95"/>
                <w:sz w:val="20"/>
              </w:rPr>
              <w:t>验</w:t>
            </w:r>
            <w:r>
              <w:rPr>
                <w:rFonts w:ascii="宋体" w:eastAsia="宋体"/>
                <w:w w:val="95"/>
                <w:sz w:val="20"/>
              </w:rPr>
              <w:t>（</w:t>
            </w:r>
            <w:r>
              <w:rPr>
                <w:rFonts w:ascii="宋体" w:eastAsia="宋体"/>
                <w:w w:val="95"/>
                <w:sz w:val="20"/>
              </w:rPr>
              <w:t>下</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231"/>
              <w:rPr>
                <w:sz w:val="20"/>
              </w:rPr>
            </w:pPr>
            <w:r>
              <w:rPr>
                <w:spacing w:val="-5"/>
                <w:sz w:val="20"/>
              </w:rPr>
              <w:t>0.5</w:t>
            </w:r>
          </w:p>
        </w:tc>
        <w:tc>
          <w:tcPr>
            <w:tcW w:w="852" w:type="dxa"/>
          </w:tcPr>
          <w:p>
            <w:pPr>
              <w:pStyle w:val="TableParagraph"/>
              <w:spacing w:before="14"/>
              <w:ind w:left="131" w:right="111"/>
              <w:jc w:val="center"/>
              <w:rPr>
                <w:sz w:val="20"/>
              </w:rPr>
            </w:pPr>
            <w:r>
              <w:rPr>
                <w:spacing w:val="-5"/>
                <w:sz w:val="20"/>
              </w:rPr>
              <w:t>16</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4"/>
              <w:ind w:left="269" w:right="240"/>
              <w:jc w:val="center"/>
              <w:rPr>
                <w:sz w:val="20"/>
              </w:rPr>
            </w:pPr>
            <w:r>
              <w:rPr>
                <w:spacing w:val="-5"/>
                <w:sz w:val="20"/>
              </w:rPr>
              <w:t>16</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6"/>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小</w:t>
            </w:r>
            <w:r>
              <w:rPr>
                <w:rFonts w:ascii="宋体" w:eastAsia="宋体"/>
                <w:w w:val="95"/>
                <w:sz w:val="20"/>
              </w:rPr>
              <w:t>设</w:t>
            </w:r>
            <w:r>
              <w:rPr>
                <w:rFonts w:ascii="宋体" w:eastAsia="宋体"/>
                <w:w w:val="95"/>
                <w:sz w:val="20"/>
              </w:rPr>
              <w:t>计</w:t>
            </w:r>
            <w:r>
              <w:rPr>
                <w:rFonts w:ascii="宋体" w:eastAsia="宋体"/>
                <w:w w:val="95"/>
                <w:sz w:val="20"/>
              </w:rPr>
              <w:t>（小</w:t>
            </w:r>
            <w:r>
              <w:rPr>
                <w:rFonts w:ascii="宋体" w:eastAsia="宋体"/>
                <w:w w:val="95"/>
                <w:sz w:val="20"/>
              </w:rPr>
              <w:t>论</w:t>
            </w:r>
            <w:r>
              <w:rPr>
                <w:rFonts w:ascii="宋体" w:eastAsia="宋体"/>
                <w:w w:val="95"/>
                <w:sz w:val="20"/>
              </w:rPr>
              <w:t>文</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2</w:t>
            </w:r>
          </w:p>
        </w:tc>
        <w:tc>
          <w:tcPr>
            <w:tcW w:w="852" w:type="dxa"/>
          </w:tcPr>
          <w:p>
            <w:pPr>
              <w:pStyle w:val="TableParagraph"/>
              <w:spacing w:before="1"/>
              <w:ind w:left="131" w:right="111"/>
              <w:jc w:val="center"/>
              <w:rPr>
                <w:rFonts w:ascii="宋体" w:eastAsia="宋体"/>
                <w:sz w:val="20"/>
              </w:rPr>
            </w:pPr>
            <w:r>
              <w:rPr>
                <w:sz w:val="20"/>
              </w:rPr>
              <w:t>4 </w:t>
            </w:r>
            <w:r>
              <w:rPr>
                <w:rFonts w:ascii="宋体" w:eastAsia="宋体"/>
                <w:spacing w:val="-10"/>
                <w:sz w:val="20"/>
              </w:rPr>
              <w:t>周</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
              <w:ind w:left="207"/>
              <w:rPr>
                <w:rFonts w:ascii="宋体" w:eastAsia="宋体"/>
                <w:sz w:val="20"/>
              </w:rPr>
            </w:pPr>
            <w:r>
              <w:rPr>
                <w:sz w:val="20"/>
              </w:rPr>
              <w:t>4 </w:t>
            </w:r>
            <w:r>
              <w:rPr>
                <w:rFonts w:ascii="宋体" w:eastAsia="宋体"/>
                <w:spacing w:val="-10"/>
                <w:sz w:val="20"/>
              </w:rPr>
              <w:t>周</w:t>
            </w:r>
          </w:p>
        </w:tc>
      </w:tr>
      <w:tr>
        <w:trPr>
          <w:trHeight w:val="326"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3"/>
              <w:ind w:left="213" w:right="205"/>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实</w:t>
            </w:r>
            <w:r>
              <w:rPr>
                <w:rFonts w:ascii="宋体" w:eastAsia="宋体"/>
                <w:spacing w:val="-10"/>
                <w:w w:val="95"/>
                <w:sz w:val="20"/>
              </w:rPr>
              <w:t>习</w:t>
            </w:r>
          </w:p>
        </w:tc>
        <w:tc>
          <w:tcPr>
            <w:tcW w:w="990" w:type="dxa"/>
          </w:tcPr>
          <w:p>
            <w:pPr>
              <w:pStyle w:val="TableParagraph"/>
              <w:spacing w:before="3"/>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4</w:t>
            </w:r>
          </w:p>
        </w:tc>
        <w:tc>
          <w:tcPr>
            <w:tcW w:w="852" w:type="dxa"/>
          </w:tcPr>
          <w:p>
            <w:pPr>
              <w:pStyle w:val="TableParagraph"/>
              <w:spacing w:before="3"/>
              <w:ind w:left="131" w:right="111"/>
              <w:jc w:val="center"/>
              <w:rPr>
                <w:rFonts w:ascii="宋体" w:eastAsia="宋体"/>
                <w:sz w:val="20"/>
              </w:rPr>
            </w:pPr>
            <w:r>
              <w:rPr>
                <w:sz w:val="20"/>
              </w:rPr>
              <w:t>4 </w:t>
            </w:r>
            <w:r>
              <w:rPr>
                <w:rFonts w:ascii="宋体" w:eastAsia="宋体"/>
                <w:spacing w:val="-10"/>
                <w:sz w:val="20"/>
              </w:rPr>
              <w:t>周</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3"/>
              <w:ind w:left="207"/>
              <w:rPr>
                <w:rFonts w:ascii="宋体" w:eastAsia="宋体"/>
                <w:sz w:val="20"/>
              </w:rPr>
            </w:pPr>
            <w:r>
              <w:rPr>
                <w:sz w:val="20"/>
              </w:rPr>
              <w:t>4 </w:t>
            </w:r>
            <w:r>
              <w:rPr>
                <w:rFonts w:ascii="宋体" w:eastAsia="宋体"/>
                <w:spacing w:val="-10"/>
                <w:sz w:val="20"/>
              </w:rPr>
              <w:t>周</w:t>
            </w:r>
          </w:p>
        </w:tc>
      </w:tr>
      <w:tr>
        <w:trPr>
          <w:trHeight w:val="323" w:hRule="atLeast"/>
        </w:trPr>
        <w:tc>
          <w:tcPr>
            <w:tcW w:w="710" w:type="dxa"/>
            <w:vMerge/>
            <w:tcBorders>
              <w:top w:val="nil"/>
            </w:tcBorders>
            <w:shd w:val="clear" w:color="auto" w:fill="DBE4F0"/>
          </w:tcPr>
          <w:p>
            <w:pPr>
              <w:rPr>
                <w:sz w:val="2"/>
                <w:szCs w:val="2"/>
              </w:rPr>
            </w:pPr>
          </w:p>
        </w:tc>
        <w:tc>
          <w:tcPr>
            <w:tcW w:w="1132" w:type="dxa"/>
            <w:vMerge/>
            <w:tcBorders>
              <w:top w:val="nil"/>
            </w:tcBorders>
          </w:tcPr>
          <w:p>
            <w:pPr>
              <w:rPr>
                <w:sz w:val="2"/>
                <w:szCs w:val="2"/>
              </w:rPr>
            </w:pPr>
          </w:p>
        </w:tc>
        <w:tc>
          <w:tcPr>
            <w:tcW w:w="3120" w:type="dxa"/>
          </w:tcPr>
          <w:p>
            <w:pPr>
              <w:pStyle w:val="TableParagraph"/>
              <w:spacing w:before="1"/>
              <w:ind w:left="213" w:right="206"/>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论</w:t>
            </w:r>
            <w:r>
              <w:rPr>
                <w:rFonts w:ascii="宋体" w:eastAsia="宋体"/>
                <w:w w:val="95"/>
                <w:sz w:val="20"/>
              </w:rPr>
              <w:t>文（</w:t>
            </w:r>
            <w:r>
              <w:rPr>
                <w:rFonts w:ascii="宋体" w:eastAsia="宋体"/>
                <w:w w:val="95"/>
                <w:sz w:val="20"/>
              </w:rPr>
              <w:t>毕</w:t>
            </w:r>
            <w:r>
              <w:rPr>
                <w:rFonts w:ascii="宋体" w:eastAsia="宋体"/>
                <w:w w:val="95"/>
                <w:sz w:val="20"/>
              </w:rPr>
              <w:t>业</w:t>
            </w:r>
            <w:r>
              <w:rPr>
                <w:rFonts w:ascii="宋体" w:eastAsia="宋体"/>
                <w:w w:val="95"/>
                <w:sz w:val="20"/>
              </w:rPr>
              <w:t>设</w:t>
            </w:r>
            <w:r>
              <w:rPr>
                <w:rFonts w:ascii="宋体" w:eastAsia="宋体"/>
                <w:w w:val="95"/>
                <w:sz w:val="20"/>
              </w:rPr>
              <w:t>计</w:t>
            </w:r>
            <w:r>
              <w:rPr>
                <w:rFonts w:ascii="宋体" w:eastAsia="宋体"/>
                <w:spacing w:val="-10"/>
                <w:w w:val="95"/>
                <w:sz w:val="20"/>
              </w:rPr>
              <w:t>）</w:t>
            </w:r>
          </w:p>
        </w:tc>
        <w:tc>
          <w:tcPr>
            <w:tcW w:w="990" w:type="dxa"/>
          </w:tcPr>
          <w:p>
            <w:pPr>
              <w:pStyle w:val="TableParagraph"/>
              <w:spacing w:before="1"/>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14"/>
              <w:ind w:left="13"/>
              <w:jc w:val="center"/>
              <w:rPr>
                <w:sz w:val="20"/>
              </w:rPr>
            </w:pPr>
            <w:r>
              <w:rPr>
                <w:w w:val="99"/>
                <w:sz w:val="20"/>
              </w:rPr>
              <w:t>1</w:t>
            </w:r>
          </w:p>
        </w:tc>
        <w:tc>
          <w:tcPr>
            <w:tcW w:w="852" w:type="dxa"/>
          </w:tcPr>
          <w:p>
            <w:pPr>
              <w:pStyle w:val="TableParagraph"/>
              <w:spacing w:before="1"/>
              <w:ind w:left="131" w:right="111"/>
              <w:jc w:val="center"/>
              <w:rPr>
                <w:rFonts w:ascii="宋体" w:eastAsia="宋体"/>
                <w:sz w:val="20"/>
              </w:rPr>
            </w:pPr>
            <w:r>
              <w:rPr>
                <w:sz w:val="20"/>
              </w:rPr>
              <w:t>2 </w:t>
            </w:r>
            <w:r>
              <w:rPr>
                <w:rFonts w:ascii="宋体" w:eastAsia="宋体"/>
                <w:spacing w:val="-10"/>
                <w:sz w:val="20"/>
              </w:rPr>
              <w:t>周</w:t>
            </w:r>
          </w:p>
        </w:tc>
        <w:tc>
          <w:tcPr>
            <w:tcW w:w="748" w:type="dxa"/>
          </w:tcPr>
          <w:p>
            <w:pPr>
              <w:pStyle w:val="TableParagraph"/>
              <w:spacing w:before="14"/>
              <w:ind w:right="307"/>
              <w:jc w:val="right"/>
              <w:rPr>
                <w:sz w:val="20"/>
              </w:rPr>
            </w:pPr>
            <w:r>
              <w:rPr>
                <w:w w:val="99"/>
                <w:sz w:val="20"/>
              </w:rPr>
              <w:t>0</w:t>
            </w:r>
          </w:p>
        </w:tc>
        <w:tc>
          <w:tcPr>
            <w:tcW w:w="750" w:type="dxa"/>
          </w:tcPr>
          <w:p>
            <w:pPr>
              <w:pStyle w:val="TableParagraph"/>
              <w:spacing w:before="1"/>
              <w:ind w:left="207"/>
              <w:rPr>
                <w:rFonts w:ascii="宋体" w:eastAsia="宋体"/>
                <w:sz w:val="20"/>
              </w:rPr>
            </w:pPr>
            <w:r>
              <w:rPr>
                <w:sz w:val="20"/>
              </w:rPr>
              <w:t>2 </w:t>
            </w:r>
            <w:r>
              <w:rPr>
                <w:rFonts w:ascii="宋体" w:eastAsia="宋体"/>
                <w:spacing w:val="-10"/>
                <w:sz w:val="20"/>
              </w:rPr>
              <w:t>周</w:t>
            </w:r>
          </w:p>
        </w:tc>
      </w:tr>
      <w:tr>
        <w:trPr>
          <w:trHeight w:val="324"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04" w:lineRule="exact"/>
              <w:ind w:left="1488" w:right="1467"/>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
                <w:sz w:val="20"/>
              </w:rPr>
              <w:t>修 </w:t>
            </w:r>
            <w:r>
              <w:rPr>
                <w:b/>
                <w:sz w:val="20"/>
              </w:rPr>
              <w:t>7.75</w:t>
            </w:r>
            <w:r>
              <w:rPr>
                <w:b/>
                <w:spacing w:val="-3"/>
                <w:sz w:val="20"/>
              </w:rPr>
              <w:t> </w:t>
            </w:r>
            <w:r>
              <w:rPr>
                <w:rFonts w:ascii="Microsoft JhengHei" w:eastAsia="Microsoft JhengHei"/>
                <w:b/>
                <w:sz w:val="20"/>
              </w:rPr>
              <w:t>学</w:t>
            </w:r>
            <w:r>
              <w:rPr>
                <w:rFonts w:ascii="Microsoft JhengHei" w:eastAsia="Microsoft JhengHei"/>
                <w:b/>
                <w:spacing w:val="-10"/>
                <w:sz w:val="20"/>
              </w:rPr>
              <w:t>分</w:t>
            </w:r>
          </w:p>
        </w:tc>
      </w:tr>
      <w:tr>
        <w:trPr>
          <w:trHeight w:val="436" w:hRule="atLeast"/>
        </w:trPr>
        <w:tc>
          <w:tcPr>
            <w:tcW w:w="710" w:type="dxa"/>
            <w:vMerge w:val="restart"/>
            <w:shd w:val="clear" w:color="auto" w:fill="DBE4F0"/>
          </w:tcPr>
          <w:p>
            <w:pPr>
              <w:pStyle w:val="TableParagraph"/>
              <w:spacing w:line="281" w:lineRule="exact"/>
              <w:ind w:left="2"/>
              <w:jc w:val="center"/>
              <w:rPr>
                <w:rFonts w:ascii="Microsoft JhengHei" w:eastAsia="Microsoft JhengHei"/>
                <w:b/>
                <w:sz w:val="20"/>
              </w:rPr>
            </w:pPr>
            <w:r>
              <w:rPr>
                <w:rFonts w:ascii="Microsoft JhengHei" w:eastAsia="Microsoft JhengHei"/>
                <w:b/>
                <w:w w:val="99"/>
                <w:sz w:val="20"/>
              </w:rPr>
              <w:t>第</w:t>
            </w:r>
          </w:p>
          <w:p>
            <w:pPr>
              <w:pStyle w:val="TableParagraph"/>
              <w:spacing w:line="211" w:lineRule="auto" w:before="10"/>
              <w:ind w:left="251" w:right="248"/>
              <w:jc w:val="both"/>
              <w:rPr>
                <w:rFonts w:ascii="Microsoft JhengHei" w:eastAsia="Microsoft JhengHei"/>
                <w:b/>
                <w:sz w:val="20"/>
              </w:rPr>
            </w:pPr>
            <w:r>
              <w:rPr>
                <w:rFonts w:ascii="Microsoft JhengHei" w:eastAsia="Microsoft JhengHei"/>
                <w:b/>
                <w:spacing w:val="-10"/>
                <w:sz w:val="20"/>
              </w:rPr>
              <w:t>八</w:t>
            </w:r>
            <w:r>
              <w:rPr>
                <w:rFonts w:ascii="Microsoft JhengHei" w:eastAsia="Microsoft JhengHei"/>
                <w:b/>
                <w:spacing w:val="-10"/>
                <w:sz w:val="20"/>
              </w:rPr>
              <w:t>学</w:t>
            </w:r>
            <w:r>
              <w:rPr>
                <w:rFonts w:ascii="Microsoft JhengHei" w:eastAsia="Microsoft JhengHei"/>
                <w:b/>
                <w:spacing w:val="-10"/>
                <w:sz w:val="20"/>
              </w:rPr>
              <w:t>期</w:t>
            </w:r>
          </w:p>
        </w:tc>
        <w:tc>
          <w:tcPr>
            <w:tcW w:w="1132" w:type="dxa"/>
          </w:tcPr>
          <w:p>
            <w:pPr>
              <w:pStyle w:val="TableParagraph"/>
              <w:spacing w:before="56"/>
              <w:ind w:left="166" w:right="160"/>
              <w:jc w:val="center"/>
              <w:rPr>
                <w:rFonts w:ascii="宋体" w:eastAsia="宋体"/>
                <w:sz w:val="20"/>
              </w:rPr>
            </w:pPr>
            <w:r>
              <w:rPr>
                <w:rFonts w:ascii="宋体" w:eastAsia="宋体"/>
                <w:w w:val="95"/>
                <w:sz w:val="20"/>
              </w:rPr>
              <w:t>通</w:t>
            </w:r>
            <w:r>
              <w:rPr>
                <w:rFonts w:ascii="宋体" w:eastAsia="宋体"/>
                <w:w w:val="95"/>
                <w:sz w:val="20"/>
              </w:rPr>
              <w:t>识</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56"/>
              <w:ind w:left="213" w:right="205"/>
              <w:jc w:val="center"/>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990" w:type="dxa"/>
          </w:tcPr>
          <w:p>
            <w:pPr>
              <w:pStyle w:val="TableParagraph"/>
              <w:spacing w:before="56"/>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70"/>
              <w:ind w:right="163"/>
              <w:jc w:val="right"/>
              <w:rPr>
                <w:sz w:val="20"/>
              </w:rPr>
            </w:pPr>
            <w:r>
              <w:rPr>
                <w:spacing w:val="-4"/>
                <w:sz w:val="20"/>
              </w:rPr>
              <w:t>0.25</w:t>
            </w:r>
          </w:p>
        </w:tc>
        <w:tc>
          <w:tcPr>
            <w:tcW w:w="852" w:type="dxa"/>
          </w:tcPr>
          <w:p>
            <w:pPr>
              <w:pStyle w:val="TableParagraph"/>
              <w:spacing w:before="70"/>
              <w:ind w:left="19"/>
              <w:jc w:val="center"/>
              <w:rPr>
                <w:sz w:val="20"/>
              </w:rPr>
            </w:pPr>
            <w:r>
              <w:rPr>
                <w:w w:val="99"/>
                <w:sz w:val="20"/>
              </w:rPr>
              <w:t>4</w:t>
            </w:r>
          </w:p>
        </w:tc>
        <w:tc>
          <w:tcPr>
            <w:tcW w:w="748" w:type="dxa"/>
          </w:tcPr>
          <w:p>
            <w:pPr>
              <w:pStyle w:val="TableParagraph"/>
              <w:spacing w:before="70"/>
              <w:ind w:right="307"/>
              <w:jc w:val="right"/>
              <w:rPr>
                <w:sz w:val="20"/>
              </w:rPr>
            </w:pPr>
            <w:r>
              <w:rPr>
                <w:w w:val="99"/>
                <w:sz w:val="20"/>
              </w:rPr>
              <w:t>4</w:t>
            </w:r>
          </w:p>
        </w:tc>
        <w:tc>
          <w:tcPr>
            <w:tcW w:w="750" w:type="dxa"/>
          </w:tcPr>
          <w:p>
            <w:pPr>
              <w:pStyle w:val="TableParagraph"/>
              <w:spacing w:before="70"/>
              <w:ind w:left="432"/>
              <w:rPr>
                <w:sz w:val="20"/>
              </w:rPr>
            </w:pPr>
            <w:r>
              <w:rPr>
                <w:w w:val="99"/>
                <w:sz w:val="20"/>
              </w:rPr>
              <w:t>0</w:t>
            </w:r>
          </w:p>
        </w:tc>
      </w:tr>
      <w:tr>
        <w:trPr>
          <w:trHeight w:val="395" w:hRule="atLeast"/>
        </w:trPr>
        <w:tc>
          <w:tcPr>
            <w:tcW w:w="710" w:type="dxa"/>
            <w:vMerge/>
            <w:tcBorders>
              <w:top w:val="nil"/>
            </w:tcBorders>
            <w:shd w:val="clear" w:color="auto" w:fill="DBE4F0"/>
          </w:tcPr>
          <w:p>
            <w:pPr>
              <w:rPr>
                <w:sz w:val="2"/>
                <w:szCs w:val="2"/>
              </w:rPr>
            </w:pPr>
          </w:p>
        </w:tc>
        <w:tc>
          <w:tcPr>
            <w:tcW w:w="1132" w:type="dxa"/>
          </w:tcPr>
          <w:p>
            <w:pPr>
              <w:pStyle w:val="TableParagraph"/>
              <w:spacing w:before="37"/>
              <w:ind w:left="166" w:right="160"/>
              <w:jc w:val="center"/>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必</w:t>
            </w:r>
            <w:r>
              <w:rPr>
                <w:rFonts w:ascii="宋体" w:eastAsia="宋体"/>
                <w:spacing w:val="-10"/>
                <w:w w:val="95"/>
                <w:sz w:val="20"/>
              </w:rPr>
              <w:t>修</w:t>
            </w:r>
          </w:p>
        </w:tc>
        <w:tc>
          <w:tcPr>
            <w:tcW w:w="3120" w:type="dxa"/>
          </w:tcPr>
          <w:p>
            <w:pPr>
              <w:pStyle w:val="TableParagraph"/>
              <w:spacing w:before="37"/>
              <w:ind w:left="213" w:right="206"/>
              <w:jc w:val="center"/>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论</w:t>
            </w:r>
            <w:r>
              <w:rPr>
                <w:rFonts w:ascii="宋体" w:eastAsia="宋体"/>
                <w:w w:val="95"/>
                <w:sz w:val="20"/>
              </w:rPr>
              <w:t>文（</w:t>
            </w:r>
            <w:r>
              <w:rPr>
                <w:rFonts w:ascii="宋体" w:eastAsia="宋体"/>
                <w:w w:val="95"/>
                <w:sz w:val="20"/>
              </w:rPr>
              <w:t>毕</w:t>
            </w:r>
            <w:r>
              <w:rPr>
                <w:rFonts w:ascii="宋体" w:eastAsia="宋体"/>
                <w:w w:val="95"/>
                <w:sz w:val="20"/>
              </w:rPr>
              <w:t>业</w:t>
            </w:r>
            <w:r>
              <w:rPr>
                <w:rFonts w:ascii="宋体" w:eastAsia="宋体"/>
                <w:w w:val="95"/>
                <w:sz w:val="20"/>
              </w:rPr>
              <w:t>设</w:t>
            </w:r>
            <w:r>
              <w:rPr>
                <w:rFonts w:ascii="宋体" w:eastAsia="宋体"/>
                <w:w w:val="95"/>
                <w:sz w:val="20"/>
              </w:rPr>
              <w:t>计</w:t>
            </w:r>
            <w:r>
              <w:rPr>
                <w:rFonts w:ascii="宋体" w:eastAsia="宋体"/>
                <w:spacing w:val="-10"/>
                <w:w w:val="95"/>
                <w:sz w:val="20"/>
              </w:rPr>
              <w:t>）</w:t>
            </w:r>
          </w:p>
        </w:tc>
        <w:tc>
          <w:tcPr>
            <w:tcW w:w="990" w:type="dxa"/>
          </w:tcPr>
          <w:p>
            <w:pPr>
              <w:pStyle w:val="TableParagraph"/>
              <w:spacing w:before="37"/>
              <w:ind w:left="286" w:right="274"/>
              <w:jc w:val="center"/>
              <w:rPr>
                <w:rFonts w:ascii="宋体" w:eastAsia="宋体"/>
                <w:sz w:val="20"/>
              </w:rPr>
            </w:pPr>
            <w:r>
              <w:rPr>
                <w:rFonts w:ascii="宋体" w:eastAsia="宋体"/>
                <w:w w:val="95"/>
                <w:sz w:val="20"/>
              </w:rPr>
              <w:t>必</w:t>
            </w:r>
            <w:r>
              <w:rPr>
                <w:rFonts w:ascii="宋体" w:eastAsia="宋体"/>
                <w:spacing w:val="-10"/>
                <w:sz w:val="20"/>
              </w:rPr>
              <w:t>修</w:t>
            </w:r>
          </w:p>
        </w:tc>
        <w:tc>
          <w:tcPr>
            <w:tcW w:w="707" w:type="dxa"/>
          </w:tcPr>
          <w:p>
            <w:pPr>
              <w:pStyle w:val="TableParagraph"/>
              <w:spacing w:before="48"/>
              <w:ind w:left="13"/>
              <w:jc w:val="center"/>
              <w:rPr>
                <w:sz w:val="20"/>
              </w:rPr>
            </w:pPr>
            <w:r>
              <w:rPr>
                <w:w w:val="99"/>
                <w:sz w:val="20"/>
              </w:rPr>
              <w:t>8</w:t>
            </w:r>
          </w:p>
        </w:tc>
        <w:tc>
          <w:tcPr>
            <w:tcW w:w="852" w:type="dxa"/>
          </w:tcPr>
          <w:p>
            <w:pPr>
              <w:pStyle w:val="TableParagraph"/>
              <w:spacing w:before="37"/>
              <w:ind w:left="131" w:right="111"/>
              <w:jc w:val="center"/>
              <w:rPr>
                <w:rFonts w:ascii="宋体" w:eastAsia="宋体"/>
                <w:sz w:val="20"/>
              </w:rPr>
            </w:pPr>
            <w:r>
              <w:rPr>
                <w:sz w:val="20"/>
              </w:rPr>
              <w:t>16 </w:t>
            </w:r>
            <w:r>
              <w:rPr>
                <w:rFonts w:ascii="宋体" w:eastAsia="宋体"/>
                <w:spacing w:val="-10"/>
                <w:sz w:val="20"/>
              </w:rPr>
              <w:t>周</w:t>
            </w:r>
          </w:p>
        </w:tc>
        <w:tc>
          <w:tcPr>
            <w:tcW w:w="748" w:type="dxa"/>
          </w:tcPr>
          <w:p>
            <w:pPr>
              <w:pStyle w:val="TableParagraph"/>
              <w:spacing w:before="48"/>
              <w:ind w:right="307"/>
              <w:jc w:val="right"/>
              <w:rPr>
                <w:sz w:val="20"/>
              </w:rPr>
            </w:pPr>
            <w:r>
              <w:rPr>
                <w:w w:val="99"/>
                <w:sz w:val="20"/>
              </w:rPr>
              <w:t>0</w:t>
            </w:r>
          </w:p>
        </w:tc>
        <w:tc>
          <w:tcPr>
            <w:tcW w:w="750" w:type="dxa"/>
          </w:tcPr>
          <w:p>
            <w:pPr>
              <w:pStyle w:val="TableParagraph"/>
              <w:spacing w:before="37"/>
              <w:ind w:left="156"/>
              <w:rPr>
                <w:rFonts w:ascii="宋体" w:eastAsia="宋体"/>
                <w:sz w:val="20"/>
              </w:rPr>
            </w:pPr>
            <w:r>
              <w:rPr>
                <w:sz w:val="20"/>
              </w:rPr>
              <w:t>16 </w:t>
            </w:r>
            <w:r>
              <w:rPr>
                <w:rFonts w:ascii="宋体" w:eastAsia="宋体"/>
                <w:spacing w:val="-10"/>
                <w:sz w:val="20"/>
              </w:rPr>
              <w:t>周</w:t>
            </w:r>
          </w:p>
        </w:tc>
      </w:tr>
      <w:tr>
        <w:trPr>
          <w:trHeight w:val="446" w:hRule="atLeast"/>
        </w:trPr>
        <w:tc>
          <w:tcPr>
            <w:tcW w:w="710" w:type="dxa"/>
            <w:vMerge/>
            <w:tcBorders>
              <w:top w:val="nil"/>
            </w:tcBorders>
            <w:shd w:val="clear" w:color="auto" w:fill="DBE4F0"/>
          </w:tcPr>
          <w:p>
            <w:pPr>
              <w:rPr>
                <w:sz w:val="2"/>
                <w:szCs w:val="2"/>
              </w:rPr>
            </w:pPr>
          </w:p>
        </w:tc>
        <w:tc>
          <w:tcPr>
            <w:tcW w:w="8299" w:type="dxa"/>
            <w:gridSpan w:val="7"/>
            <w:shd w:val="clear" w:color="auto" w:fill="DBE4F0"/>
          </w:tcPr>
          <w:p>
            <w:pPr>
              <w:pStyle w:val="TableParagraph"/>
              <w:spacing w:line="363" w:lineRule="exact"/>
              <w:ind w:left="1488" w:right="1467"/>
              <w:jc w:val="center"/>
              <w:rPr>
                <w:rFonts w:ascii="Microsoft JhengHei" w:eastAsia="Microsoft JhengHei"/>
                <w:b/>
                <w:sz w:val="20"/>
              </w:rPr>
            </w:pPr>
            <w:r>
              <w:rPr>
                <w:rFonts w:ascii="Microsoft JhengHei" w:eastAsia="Microsoft JhengHei"/>
                <w:b/>
                <w:sz w:val="20"/>
              </w:rPr>
              <w:t>本</w:t>
            </w:r>
            <w:r>
              <w:rPr>
                <w:rFonts w:ascii="Microsoft JhengHei" w:eastAsia="Microsoft JhengHei"/>
                <w:b/>
                <w:sz w:val="20"/>
              </w:rPr>
              <w:t>学</w:t>
            </w:r>
            <w:r>
              <w:rPr>
                <w:rFonts w:ascii="Microsoft JhengHei" w:eastAsia="Microsoft JhengHei"/>
                <w:b/>
                <w:sz w:val="20"/>
              </w:rPr>
              <w:t>期</w:t>
            </w:r>
            <w:r>
              <w:rPr>
                <w:rFonts w:ascii="Microsoft JhengHei" w:eastAsia="Microsoft JhengHei"/>
                <w:b/>
                <w:sz w:val="20"/>
              </w:rPr>
              <w:t>合</w:t>
            </w:r>
            <w:r>
              <w:rPr>
                <w:rFonts w:ascii="Microsoft JhengHei" w:eastAsia="Microsoft JhengHei"/>
                <w:b/>
                <w:sz w:val="20"/>
              </w:rPr>
              <w:t>计</w:t>
            </w:r>
            <w:r>
              <w:rPr>
                <w:rFonts w:ascii="Microsoft JhengHei" w:eastAsia="Microsoft JhengHei"/>
                <w:b/>
                <w:sz w:val="20"/>
              </w:rPr>
              <w:t>必</w:t>
            </w:r>
            <w:r>
              <w:rPr>
                <w:rFonts w:ascii="Microsoft JhengHei" w:eastAsia="Microsoft JhengHei"/>
                <w:b/>
                <w:spacing w:val="-2"/>
                <w:sz w:val="20"/>
              </w:rPr>
              <w:t>修 </w:t>
            </w:r>
            <w:r>
              <w:rPr>
                <w:b/>
                <w:sz w:val="20"/>
              </w:rPr>
              <w:t>8.25</w:t>
            </w:r>
            <w:r>
              <w:rPr>
                <w:b/>
                <w:spacing w:val="-3"/>
                <w:sz w:val="20"/>
              </w:rPr>
              <w:t> </w:t>
            </w:r>
            <w:r>
              <w:rPr>
                <w:rFonts w:ascii="Microsoft JhengHei" w:eastAsia="Microsoft JhengHei"/>
                <w:b/>
                <w:sz w:val="20"/>
              </w:rPr>
              <w:t>学</w:t>
            </w:r>
            <w:r>
              <w:rPr>
                <w:rFonts w:ascii="Microsoft JhengHei" w:eastAsia="Microsoft JhengHei"/>
                <w:b/>
                <w:spacing w:val="-10"/>
                <w:sz w:val="20"/>
              </w:rPr>
              <w:t>分</w:t>
            </w:r>
          </w:p>
        </w:tc>
      </w:tr>
    </w:tbl>
    <w:p>
      <w:pPr>
        <w:spacing w:after="0" w:line="363" w:lineRule="exact"/>
        <w:jc w:val="center"/>
        <w:rPr>
          <w:rFonts w:ascii="Microsoft JhengHei" w:eastAsia="Microsoft JhengHei"/>
          <w:sz w:val="20"/>
        </w:rPr>
        <w:sectPr>
          <w:pgSz w:w="11910" w:h="16840"/>
          <w:pgMar w:header="860" w:footer="0" w:top="1040" w:bottom="280" w:left="1280" w:right="1340"/>
        </w:sectPr>
      </w:pPr>
    </w:p>
    <w:p>
      <w:pPr>
        <w:pStyle w:val="BodyText"/>
        <w:spacing w:before="1"/>
        <w:rPr>
          <w:sz w:val="8"/>
        </w:rPr>
      </w:pPr>
    </w:p>
    <w:p>
      <w:pPr>
        <w:pStyle w:val="BodyText"/>
        <w:spacing w:line="20" w:lineRule="exact"/>
        <w:ind w:left="110" w:right="-15"/>
        <w:rPr>
          <w:sz w:val="2"/>
        </w:rPr>
      </w:pPr>
      <w:r>
        <w:rPr>
          <w:sz w:val="2"/>
        </w:rPr>
        <w:pict>
          <v:group style="width:456.45pt;height:.5pt;mso-position-horizontal-relative:char;mso-position-vertical-relative:line" id="docshapegroup45" coordorigin="0,0" coordsize="9129,10">
            <v:rect style="position:absolute;left:0;top:0;width:9129;height:10" id="docshape46" filled="true" fillcolor="#000000" stroked="false">
              <v:fill type="solid"/>
            </v:rect>
          </v:group>
        </w:pict>
      </w:r>
      <w:r>
        <w:rPr>
          <w:sz w:val="2"/>
        </w:rPr>
      </w:r>
    </w:p>
    <w:p>
      <w:pPr>
        <w:pStyle w:val="BodyText"/>
        <w:spacing w:before="6"/>
        <w:rPr>
          <w:sz w:val="14"/>
        </w:rPr>
      </w:pPr>
    </w:p>
    <w:p>
      <w:pPr>
        <w:spacing w:before="62"/>
        <w:ind w:left="138" w:right="0" w:firstLine="0"/>
        <w:jc w:val="left"/>
        <w:rPr>
          <w:sz w:val="28"/>
        </w:rPr>
      </w:pPr>
      <w:r>
        <w:rPr/>
        <w:pict>
          <v:group style="position:absolute;margin-left:84.384003pt;margin-top:32.100025pt;width:84.6pt;height:130.1pt;mso-position-horizontal-relative:page;mso-position-vertical-relative:paragraph;z-index:-21276672" id="docshapegroup47" coordorigin="1688,642" coordsize="1692,2602">
            <v:rect style="position:absolute;left:1694;top:646;width:1680;height:2592" id="docshape48" filled="true" fillcolor="#dbe4f0" stroked="false">
              <v:fill type="solid"/>
            </v:rect>
            <v:line style="position:absolute" from="1692,647" to="3375,3239" stroked="true" strokeweight=".48pt" strokecolor="#000000">
              <v:stroke dashstyle="solid"/>
            </v:line>
            <w10:wrap type="none"/>
          </v:group>
        </w:pict>
      </w:r>
      <w:r>
        <w:rPr>
          <w:spacing w:val="-3"/>
          <w:sz w:val="28"/>
        </w:rPr>
        <w:t>十二、课程设置与毕业要求的关系矩阵</w:t>
      </w:r>
    </w:p>
    <w:p>
      <w:pPr>
        <w:pStyle w:val="BodyText"/>
        <w:spacing w:before="11"/>
        <w:rPr>
          <w:sz w:val="16"/>
        </w:r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495"/>
        <w:gridCol w:w="523"/>
        <w:gridCol w:w="521"/>
        <w:gridCol w:w="523"/>
        <w:gridCol w:w="521"/>
        <w:gridCol w:w="524"/>
        <w:gridCol w:w="521"/>
        <w:gridCol w:w="523"/>
        <w:gridCol w:w="521"/>
        <w:gridCol w:w="516"/>
        <w:gridCol w:w="553"/>
        <w:gridCol w:w="548"/>
        <w:gridCol w:w="553"/>
      </w:tblGrid>
      <w:tr>
        <w:trPr>
          <w:trHeight w:val="521" w:hRule="atLeast"/>
        </w:trPr>
        <w:tc>
          <w:tcPr>
            <w:tcW w:w="1692" w:type="dxa"/>
            <w:tcBorders>
              <w:bottom w:val="nil"/>
            </w:tcBorders>
          </w:tcPr>
          <w:p>
            <w:pPr>
              <w:pStyle w:val="TableParagraph"/>
              <w:rPr>
                <w:sz w:val="18"/>
              </w:rPr>
            </w:pPr>
          </w:p>
        </w:tc>
        <w:tc>
          <w:tcPr>
            <w:tcW w:w="495" w:type="dxa"/>
            <w:tcBorders>
              <w:bottom w:val="nil"/>
            </w:tcBorders>
            <w:shd w:val="clear" w:color="auto" w:fill="DBE4F0"/>
          </w:tcPr>
          <w:p>
            <w:pPr>
              <w:pStyle w:val="TableParagraph"/>
              <w:spacing w:line="204" w:lineRule="exact"/>
              <w:ind w:left="143"/>
              <w:rPr>
                <w:b/>
                <w:sz w:val="18"/>
              </w:rPr>
            </w:pPr>
            <w:r>
              <w:rPr>
                <w:b/>
                <w:spacing w:val="-5"/>
                <w:sz w:val="18"/>
              </w:rPr>
              <w:t>(1)</w:t>
            </w:r>
          </w:p>
          <w:p>
            <w:pPr>
              <w:pStyle w:val="TableParagraph"/>
              <w:spacing w:line="298" w:lineRule="exact"/>
              <w:ind w:left="158"/>
              <w:rPr>
                <w:rFonts w:ascii="Microsoft JhengHei" w:eastAsia="Microsoft JhengHei"/>
                <w:b/>
                <w:sz w:val="18"/>
              </w:rPr>
            </w:pPr>
            <w:r>
              <w:rPr>
                <w:rFonts w:ascii="Microsoft JhengHei" w:eastAsia="Microsoft JhengHei"/>
                <w:b/>
                <w:sz w:val="18"/>
              </w:rPr>
              <w:t>品</w:t>
            </w:r>
          </w:p>
        </w:tc>
        <w:tc>
          <w:tcPr>
            <w:tcW w:w="523" w:type="dxa"/>
            <w:tcBorders>
              <w:bottom w:val="nil"/>
            </w:tcBorders>
            <w:shd w:val="clear" w:color="auto" w:fill="DBE4F0"/>
          </w:tcPr>
          <w:p>
            <w:pPr>
              <w:pStyle w:val="TableParagraph"/>
              <w:spacing w:line="204" w:lineRule="exact"/>
              <w:ind w:left="158"/>
              <w:rPr>
                <w:b/>
                <w:sz w:val="18"/>
              </w:rPr>
            </w:pPr>
            <w:r>
              <w:rPr>
                <w:b/>
                <w:spacing w:val="-5"/>
                <w:sz w:val="18"/>
              </w:rPr>
              <w:t>(2)</w:t>
            </w:r>
          </w:p>
          <w:p>
            <w:pPr>
              <w:pStyle w:val="TableParagraph"/>
              <w:spacing w:line="298" w:lineRule="exact"/>
              <w:ind w:left="172"/>
              <w:rPr>
                <w:rFonts w:ascii="Microsoft JhengHei" w:eastAsia="Microsoft JhengHei"/>
                <w:b/>
                <w:sz w:val="18"/>
              </w:rPr>
            </w:pPr>
            <w:r>
              <w:rPr>
                <w:rFonts w:ascii="Microsoft JhengHei" w:eastAsia="Microsoft JhengHei"/>
                <w:b/>
                <w:sz w:val="18"/>
              </w:rPr>
              <w:t>工</w:t>
            </w:r>
          </w:p>
        </w:tc>
        <w:tc>
          <w:tcPr>
            <w:tcW w:w="521" w:type="dxa"/>
            <w:tcBorders>
              <w:bottom w:val="nil"/>
            </w:tcBorders>
            <w:shd w:val="clear" w:color="auto" w:fill="DBE4F0"/>
          </w:tcPr>
          <w:p>
            <w:pPr>
              <w:pStyle w:val="TableParagraph"/>
              <w:spacing w:line="204" w:lineRule="exact"/>
              <w:ind w:left="155"/>
              <w:rPr>
                <w:b/>
                <w:sz w:val="18"/>
              </w:rPr>
            </w:pPr>
            <w:r>
              <w:rPr>
                <w:b/>
                <w:spacing w:val="-5"/>
                <w:sz w:val="18"/>
              </w:rPr>
              <w:t>(3)</w:t>
            </w:r>
          </w:p>
          <w:p>
            <w:pPr>
              <w:pStyle w:val="TableParagraph"/>
              <w:spacing w:line="298" w:lineRule="exact"/>
              <w:ind w:left="170"/>
              <w:rPr>
                <w:rFonts w:ascii="Microsoft JhengHei" w:eastAsia="Microsoft JhengHei"/>
                <w:b/>
                <w:sz w:val="18"/>
              </w:rPr>
            </w:pPr>
            <w:r>
              <w:rPr>
                <w:rFonts w:ascii="Microsoft JhengHei" w:eastAsia="Microsoft JhengHei"/>
                <w:b/>
                <w:sz w:val="18"/>
              </w:rPr>
              <w:t>问</w:t>
            </w:r>
          </w:p>
        </w:tc>
        <w:tc>
          <w:tcPr>
            <w:tcW w:w="523" w:type="dxa"/>
            <w:tcBorders>
              <w:bottom w:val="nil"/>
            </w:tcBorders>
            <w:shd w:val="clear" w:color="auto" w:fill="DBE4F0"/>
          </w:tcPr>
          <w:p>
            <w:pPr>
              <w:pStyle w:val="TableParagraph"/>
              <w:spacing w:line="204" w:lineRule="exact"/>
              <w:ind w:left="158"/>
              <w:rPr>
                <w:b/>
                <w:sz w:val="18"/>
              </w:rPr>
            </w:pPr>
            <w:r>
              <w:rPr>
                <w:b/>
                <w:spacing w:val="-5"/>
                <w:sz w:val="18"/>
              </w:rPr>
              <w:t>(4)</w:t>
            </w:r>
          </w:p>
          <w:p>
            <w:pPr>
              <w:pStyle w:val="TableParagraph"/>
              <w:spacing w:line="298" w:lineRule="exact"/>
              <w:ind w:left="172"/>
              <w:rPr>
                <w:rFonts w:ascii="Microsoft JhengHei" w:eastAsia="Microsoft JhengHei"/>
                <w:b/>
                <w:sz w:val="18"/>
              </w:rPr>
            </w:pPr>
            <w:r>
              <w:rPr>
                <w:rFonts w:ascii="Microsoft JhengHei" w:eastAsia="Microsoft JhengHei"/>
                <w:b/>
                <w:sz w:val="18"/>
              </w:rPr>
              <w:t>设</w:t>
            </w:r>
          </w:p>
        </w:tc>
        <w:tc>
          <w:tcPr>
            <w:tcW w:w="521" w:type="dxa"/>
            <w:tcBorders>
              <w:bottom w:val="nil"/>
            </w:tcBorders>
            <w:shd w:val="clear" w:color="auto" w:fill="DBE4F0"/>
          </w:tcPr>
          <w:p>
            <w:pPr>
              <w:pStyle w:val="TableParagraph"/>
              <w:spacing w:line="204" w:lineRule="exact"/>
              <w:ind w:left="155"/>
              <w:rPr>
                <w:b/>
                <w:sz w:val="18"/>
              </w:rPr>
            </w:pPr>
            <w:r>
              <w:rPr>
                <w:b/>
                <w:spacing w:val="-5"/>
                <w:sz w:val="18"/>
              </w:rPr>
              <w:t>(5)</w:t>
            </w:r>
          </w:p>
          <w:p>
            <w:pPr>
              <w:pStyle w:val="TableParagraph"/>
              <w:spacing w:line="298" w:lineRule="exact"/>
              <w:ind w:left="170"/>
              <w:rPr>
                <w:rFonts w:ascii="Microsoft JhengHei" w:eastAsia="Microsoft JhengHei"/>
                <w:b/>
                <w:sz w:val="18"/>
              </w:rPr>
            </w:pPr>
            <w:r>
              <w:rPr>
                <w:rFonts w:ascii="Microsoft JhengHei" w:eastAsia="Microsoft JhengHei"/>
                <w:b/>
                <w:sz w:val="18"/>
              </w:rPr>
              <w:t>研</w:t>
            </w:r>
          </w:p>
        </w:tc>
        <w:tc>
          <w:tcPr>
            <w:tcW w:w="524" w:type="dxa"/>
            <w:tcBorders>
              <w:bottom w:val="nil"/>
            </w:tcBorders>
            <w:shd w:val="clear" w:color="auto" w:fill="DBE4F0"/>
          </w:tcPr>
          <w:p>
            <w:pPr>
              <w:pStyle w:val="TableParagraph"/>
              <w:spacing w:line="204" w:lineRule="exact"/>
              <w:ind w:left="158"/>
              <w:rPr>
                <w:b/>
                <w:sz w:val="18"/>
              </w:rPr>
            </w:pPr>
            <w:r>
              <w:rPr>
                <w:b/>
                <w:spacing w:val="-5"/>
                <w:sz w:val="18"/>
              </w:rPr>
              <w:t>(6)</w:t>
            </w:r>
          </w:p>
          <w:p>
            <w:pPr>
              <w:pStyle w:val="TableParagraph"/>
              <w:spacing w:line="298" w:lineRule="exact"/>
              <w:ind w:left="172"/>
              <w:rPr>
                <w:rFonts w:ascii="Microsoft JhengHei" w:eastAsia="Microsoft JhengHei"/>
                <w:b/>
                <w:sz w:val="18"/>
              </w:rPr>
            </w:pPr>
            <w:r>
              <w:rPr>
                <w:rFonts w:ascii="Microsoft JhengHei" w:eastAsia="Microsoft JhengHei"/>
                <w:b/>
                <w:sz w:val="18"/>
              </w:rPr>
              <w:t>使</w:t>
            </w:r>
          </w:p>
        </w:tc>
        <w:tc>
          <w:tcPr>
            <w:tcW w:w="521" w:type="dxa"/>
            <w:tcBorders>
              <w:bottom w:val="nil"/>
            </w:tcBorders>
            <w:shd w:val="clear" w:color="auto" w:fill="DBE4F0"/>
          </w:tcPr>
          <w:p>
            <w:pPr>
              <w:pStyle w:val="TableParagraph"/>
              <w:spacing w:line="204" w:lineRule="exact"/>
              <w:ind w:left="155"/>
              <w:rPr>
                <w:b/>
                <w:sz w:val="18"/>
              </w:rPr>
            </w:pPr>
            <w:r>
              <w:rPr>
                <w:b/>
                <w:spacing w:val="-5"/>
                <w:sz w:val="18"/>
              </w:rPr>
              <w:t>(7)</w:t>
            </w:r>
          </w:p>
          <w:p>
            <w:pPr>
              <w:pStyle w:val="TableParagraph"/>
              <w:spacing w:line="298" w:lineRule="exact"/>
              <w:ind w:left="169"/>
              <w:rPr>
                <w:rFonts w:ascii="Microsoft JhengHei" w:eastAsia="Microsoft JhengHei"/>
                <w:b/>
                <w:sz w:val="18"/>
              </w:rPr>
            </w:pPr>
            <w:r>
              <w:rPr>
                <w:rFonts w:ascii="Microsoft JhengHei" w:eastAsia="Microsoft JhengHei"/>
                <w:b/>
                <w:sz w:val="18"/>
              </w:rPr>
              <w:t>工</w:t>
            </w:r>
          </w:p>
        </w:tc>
        <w:tc>
          <w:tcPr>
            <w:tcW w:w="523" w:type="dxa"/>
            <w:tcBorders>
              <w:bottom w:val="nil"/>
            </w:tcBorders>
            <w:shd w:val="clear" w:color="auto" w:fill="DBE4F0"/>
          </w:tcPr>
          <w:p>
            <w:pPr>
              <w:pStyle w:val="TableParagraph"/>
              <w:spacing w:line="204" w:lineRule="exact"/>
              <w:ind w:left="157"/>
              <w:rPr>
                <w:b/>
                <w:sz w:val="18"/>
              </w:rPr>
            </w:pPr>
            <w:r>
              <w:rPr>
                <w:b/>
                <w:spacing w:val="-5"/>
                <w:sz w:val="18"/>
              </w:rPr>
              <w:t>(8)</w:t>
            </w:r>
          </w:p>
          <w:p>
            <w:pPr>
              <w:pStyle w:val="TableParagraph"/>
              <w:spacing w:line="298" w:lineRule="exact"/>
              <w:ind w:left="171"/>
              <w:rPr>
                <w:rFonts w:ascii="Microsoft JhengHei" w:eastAsia="Microsoft JhengHei"/>
                <w:b/>
                <w:sz w:val="18"/>
              </w:rPr>
            </w:pPr>
            <w:r>
              <w:rPr>
                <w:rFonts w:ascii="Microsoft JhengHei" w:eastAsia="Microsoft JhengHei"/>
                <w:b/>
                <w:sz w:val="18"/>
              </w:rPr>
              <w:t>职</w:t>
            </w:r>
          </w:p>
        </w:tc>
        <w:tc>
          <w:tcPr>
            <w:tcW w:w="521" w:type="dxa"/>
            <w:tcBorders>
              <w:bottom w:val="nil"/>
            </w:tcBorders>
            <w:shd w:val="clear" w:color="auto" w:fill="DBE4F0"/>
          </w:tcPr>
          <w:p>
            <w:pPr>
              <w:pStyle w:val="TableParagraph"/>
              <w:spacing w:line="204" w:lineRule="exact"/>
              <w:ind w:left="155"/>
              <w:rPr>
                <w:b/>
                <w:sz w:val="18"/>
              </w:rPr>
            </w:pPr>
            <w:r>
              <w:rPr>
                <w:b/>
                <w:spacing w:val="-5"/>
                <w:sz w:val="18"/>
              </w:rPr>
              <w:t>(9)</w:t>
            </w:r>
          </w:p>
          <w:p>
            <w:pPr>
              <w:pStyle w:val="TableParagraph"/>
              <w:spacing w:line="298" w:lineRule="exact"/>
              <w:ind w:left="169"/>
              <w:rPr>
                <w:rFonts w:ascii="Microsoft JhengHei" w:eastAsia="Microsoft JhengHei"/>
                <w:b/>
                <w:sz w:val="18"/>
              </w:rPr>
            </w:pPr>
            <w:r>
              <w:rPr>
                <w:rFonts w:ascii="Microsoft JhengHei" w:eastAsia="Microsoft JhengHei"/>
                <w:b/>
                <w:sz w:val="18"/>
              </w:rPr>
              <w:t>个</w:t>
            </w:r>
          </w:p>
        </w:tc>
        <w:tc>
          <w:tcPr>
            <w:tcW w:w="516" w:type="dxa"/>
            <w:tcBorders>
              <w:bottom w:val="nil"/>
            </w:tcBorders>
            <w:shd w:val="clear" w:color="auto" w:fill="DBE4F0"/>
          </w:tcPr>
          <w:p>
            <w:pPr>
              <w:pStyle w:val="TableParagraph"/>
              <w:spacing w:line="204" w:lineRule="exact"/>
              <w:ind w:left="109"/>
              <w:rPr>
                <w:b/>
                <w:sz w:val="18"/>
              </w:rPr>
            </w:pPr>
            <w:r>
              <w:rPr>
                <w:b/>
                <w:spacing w:val="-4"/>
                <w:sz w:val="18"/>
              </w:rPr>
              <w:t>(10)</w:t>
            </w:r>
          </w:p>
          <w:p>
            <w:pPr>
              <w:pStyle w:val="TableParagraph"/>
              <w:spacing w:line="298" w:lineRule="exact"/>
              <w:ind w:left="169"/>
              <w:rPr>
                <w:rFonts w:ascii="Microsoft JhengHei" w:eastAsia="Microsoft JhengHei"/>
                <w:b/>
                <w:sz w:val="18"/>
              </w:rPr>
            </w:pPr>
            <w:r>
              <w:rPr>
                <w:rFonts w:ascii="Microsoft JhengHei" w:eastAsia="Microsoft JhengHei"/>
                <w:b/>
                <w:sz w:val="18"/>
              </w:rPr>
              <w:t>沟</w:t>
            </w:r>
          </w:p>
        </w:tc>
        <w:tc>
          <w:tcPr>
            <w:tcW w:w="553" w:type="dxa"/>
            <w:tcBorders>
              <w:bottom w:val="nil"/>
            </w:tcBorders>
            <w:shd w:val="clear" w:color="auto" w:fill="DBE4F0"/>
          </w:tcPr>
          <w:p>
            <w:pPr>
              <w:pStyle w:val="TableParagraph"/>
              <w:spacing w:line="204" w:lineRule="exact"/>
              <w:ind w:left="131"/>
              <w:rPr>
                <w:b/>
                <w:sz w:val="18"/>
              </w:rPr>
            </w:pPr>
            <w:r>
              <w:rPr>
                <w:b/>
                <w:spacing w:val="-4"/>
                <w:sz w:val="18"/>
              </w:rPr>
              <w:t>(11)</w:t>
            </w:r>
          </w:p>
          <w:p>
            <w:pPr>
              <w:pStyle w:val="TableParagraph"/>
              <w:spacing w:line="298" w:lineRule="exact"/>
              <w:ind w:left="186"/>
              <w:rPr>
                <w:rFonts w:ascii="Microsoft JhengHei" w:eastAsia="Microsoft JhengHei"/>
                <w:b/>
                <w:sz w:val="18"/>
              </w:rPr>
            </w:pPr>
            <w:r>
              <w:rPr>
                <w:rFonts w:ascii="Microsoft JhengHei" w:eastAsia="Microsoft JhengHei"/>
                <w:b/>
                <w:sz w:val="18"/>
              </w:rPr>
              <w:t>国</w:t>
            </w:r>
          </w:p>
        </w:tc>
        <w:tc>
          <w:tcPr>
            <w:tcW w:w="548" w:type="dxa"/>
            <w:tcBorders>
              <w:bottom w:val="nil"/>
            </w:tcBorders>
            <w:shd w:val="clear" w:color="auto" w:fill="DBE4F0"/>
          </w:tcPr>
          <w:p>
            <w:pPr>
              <w:pStyle w:val="TableParagraph"/>
              <w:spacing w:line="204" w:lineRule="exact"/>
              <w:ind w:left="121"/>
              <w:rPr>
                <w:b/>
                <w:sz w:val="18"/>
              </w:rPr>
            </w:pPr>
            <w:r>
              <w:rPr>
                <w:b/>
                <w:spacing w:val="-4"/>
                <w:sz w:val="18"/>
              </w:rPr>
              <w:t>(12)</w:t>
            </w:r>
          </w:p>
          <w:p>
            <w:pPr>
              <w:pStyle w:val="TableParagraph"/>
              <w:spacing w:line="298" w:lineRule="exact"/>
              <w:ind w:left="181"/>
              <w:rPr>
                <w:rFonts w:ascii="Microsoft JhengHei" w:eastAsia="Microsoft JhengHei"/>
                <w:b/>
                <w:sz w:val="18"/>
              </w:rPr>
            </w:pPr>
            <w:r>
              <w:rPr>
                <w:rFonts w:ascii="Microsoft JhengHei" w:eastAsia="Microsoft JhengHei"/>
                <w:b/>
                <w:sz w:val="18"/>
              </w:rPr>
              <w:t>项</w:t>
            </w:r>
          </w:p>
        </w:tc>
        <w:tc>
          <w:tcPr>
            <w:tcW w:w="553" w:type="dxa"/>
            <w:tcBorders>
              <w:bottom w:val="nil"/>
            </w:tcBorders>
            <w:shd w:val="clear" w:color="auto" w:fill="DBE4F0"/>
          </w:tcPr>
          <w:p>
            <w:pPr>
              <w:pStyle w:val="TableParagraph"/>
              <w:spacing w:line="204" w:lineRule="exact"/>
              <w:ind w:left="125"/>
              <w:rPr>
                <w:b/>
                <w:sz w:val="18"/>
              </w:rPr>
            </w:pPr>
            <w:r>
              <w:rPr>
                <w:b/>
                <w:spacing w:val="-4"/>
                <w:sz w:val="18"/>
              </w:rPr>
              <w:t>(13)</w:t>
            </w:r>
          </w:p>
          <w:p>
            <w:pPr>
              <w:pStyle w:val="TableParagraph"/>
              <w:spacing w:line="298" w:lineRule="exact"/>
              <w:ind w:left="185"/>
              <w:rPr>
                <w:rFonts w:ascii="Microsoft JhengHei" w:eastAsia="Microsoft JhengHei"/>
                <w:b/>
                <w:sz w:val="18"/>
              </w:rPr>
            </w:pPr>
            <w:r>
              <w:rPr>
                <w:rFonts w:ascii="Microsoft JhengHei" w:eastAsia="Microsoft JhengHei"/>
                <w:b/>
                <w:sz w:val="18"/>
              </w:rPr>
              <w:t>终</w:t>
            </w:r>
          </w:p>
        </w:tc>
      </w:tr>
      <w:tr>
        <w:trPr>
          <w:trHeight w:val="291"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72" w:lineRule="exact"/>
              <w:ind w:left="158"/>
              <w:rPr>
                <w:rFonts w:ascii="Microsoft JhengHei" w:eastAsia="Microsoft JhengHei"/>
                <w:b/>
                <w:sz w:val="18"/>
              </w:rPr>
            </w:pPr>
            <w:r>
              <w:rPr>
                <w:rFonts w:ascii="Microsoft JhengHei" w:eastAsia="Microsoft JhengHei"/>
                <w:b/>
                <w:sz w:val="18"/>
              </w:rPr>
              <w:t>德</w:t>
            </w: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程</w:t>
            </w:r>
          </w:p>
        </w:tc>
        <w:tc>
          <w:tcPr>
            <w:tcW w:w="521" w:type="dxa"/>
            <w:tcBorders>
              <w:top w:val="nil"/>
              <w:bottom w:val="nil"/>
            </w:tcBorders>
            <w:shd w:val="clear" w:color="auto" w:fill="DBE4F0"/>
          </w:tcPr>
          <w:p>
            <w:pPr>
              <w:pStyle w:val="TableParagraph"/>
              <w:spacing w:line="272" w:lineRule="exact"/>
              <w:ind w:left="9"/>
              <w:jc w:val="center"/>
              <w:rPr>
                <w:rFonts w:ascii="Microsoft JhengHei" w:eastAsia="Microsoft JhengHei"/>
                <w:b/>
                <w:sz w:val="18"/>
              </w:rPr>
            </w:pPr>
            <w:r>
              <w:rPr>
                <w:rFonts w:ascii="Microsoft JhengHei" w:eastAsia="Microsoft JhengHei"/>
                <w:b/>
                <w:sz w:val="18"/>
              </w:rPr>
              <w:t>题</w:t>
            </w: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计</w:t>
            </w:r>
          </w:p>
        </w:tc>
        <w:tc>
          <w:tcPr>
            <w:tcW w:w="521" w:type="dxa"/>
            <w:tcBorders>
              <w:top w:val="nil"/>
              <w:bottom w:val="nil"/>
            </w:tcBorders>
            <w:shd w:val="clear" w:color="auto" w:fill="DBE4F0"/>
          </w:tcPr>
          <w:p>
            <w:pPr>
              <w:pStyle w:val="TableParagraph"/>
              <w:spacing w:line="272" w:lineRule="exact"/>
              <w:ind w:left="170"/>
              <w:rPr>
                <w:rFonts w:ascii="Microsoft JhengHei" w:eastAsia="Microsoft JhengHei"/>
                <w:b/>
                <w:sz w:val="18"/>
              </w:rPr>
            </w:pPr>
            <w:r>
              <w:rPr>
                <w:rFonts w:ascii="Microsoft JhengHei" w:eastAsia="Microsoft JhengHei"/>
                <w:b/>
                <w:sz w:val="18"/>
              </w:rPr>
              <w:t>究</w:t>
            </w:r>
          </w:p>
        </w:tc>
        <w:tc>
          <w:tcPr>
            <w:tcW w:w="524" w:type="dxa"/>
            <w:tcBorders>
              <w:top w:val="nil"/>
              <w:bottom w:val="nil"/>
            </w:tcBorders>
            <w:shd w:val="clear" w:color="auto" w:fill="DBE4F0"/>
          </w:tcPr>
          <w:p>
            <w:pPr>
              <w:pStyle w:val="TableParagraph"/>
              <w:spacing w:line="272" w:lineRule="exact"/>
              <w:ind w:left="11"/>
              <w:jc w:val="center"/>
              <w:rPr>
                <w:rFonts w:ascii="Microsoft JhengHei" w:eastAsia="Microsoft JhengHei"/>
                <w:b/>
                <w:sz w:val="18"/>
              </w:rPr>
            </w:pPr>
            <w:r>
              <w:rPr>
                <w:rFonts w:ascii="Microsoft JhengHei" w:eastAsia="Microsoft JhengHei"/>
                <w:b/>
                <w:sz w:val="18"/>
              </w:rPr>
              <w:t>用</w:t>
            </w:r>
          </w:p>
        </w:tc>
        <w:tc>
          <w:tcPr>
            <w:tcW w:w="521" w:type="dxa"/>
            <w:tcBorders>
              <w:top w:val="nil"/>
              <w:bottom w:val="nil"/>
            </w:tcBorders>
            <w:shd w:val="clear" w:color="auto" w:fill="DBE4F0"/>
          </w:tcPr>
          <w:p>
            <w:pPr>
              <w:pStyle w:val="TableParagraph"/>
              <w:spacing w:line="272" w:lineRule="exact"/>
              <w:ind w:left="169"/>
              <w:rPr>
                <w:rFonts w:ascii="Microsoft JhengHei" w:eastAsia="Microsoft JhengHei"/>
                <w:b/>
                <w:sz w:val="18"/>
              </w:rPr>
            </w:pPr>
            <w:r>
              <w:rPr>
                <w:rFonts w:ascii="Microsoft JhengHei" w:eastAsia="Microsoft JhengHei"/>
                <w:b/>
                <w:sz w:val="18"/>
              </w:rPr>
              <w:t>程</w:t>
            </w:r>
          </w:p>
        </w:tc>
        <w:tc>
          <w:tcPr>
            <w:tcW w:w="523" w:type="dxa"/>
            <w:tcBorders>
              <w:top w:val="nil"/>
              <w:bottom w:val="nil"/>
            </w:tcBorders>
            <w:shd w:val="clear" w:color="auto" w:fill="DBE4F0"/>
          </w:tcPr>
          <w:p>
            <w:pPr>
              <w:pStyle w:val="TableParagraph"/>
              <w:spacing w:line="272" w:lineRule="exact"/>
              <w:ind w:left="10"/>
              <w:jc w:val="center"/>
              <w:rPr>
                <w:rFonts w:ascii="Microsoft JhengHei" w:eastAsia="Microsoft JhengHei"/>
                <w:b/>
                <w:sz w:val="18"/>
              </w:rPr>
            </w:pPr>
            <w:r>
              <w:rPr>
                <w:rFonts w:ascii="Microsoft JhengHei" w:eastAsia="Microsoft JhengHei"/>
                <w:b/>
                <w:sz w:val="18"/>
              </w:rPr>
              <w:t>业</w:t>
            </w:r>
          </w:p>
        </w:tc>
        <w:tc>
          <w:tcPr>
            <w:tcW w:w="521"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人</w:t>
            </w:r>
          </w:p>
        </w:tc>
        <w:tc>
          <w:tcPr>
            <w:tcW w:w="516" w:type="dxa"/>
            <w:tcBorders>
              <w:top w:val="nil"/>
              <w:bottom w:val="nil"/>
            </w:tcBorders>
            <w:shd w:val="clear" w:color="auto" w:fill="DBE4F0"/>
          </w:tcPr>
          <w:p>
            <w:pPr>
              <w:pStyle w:val="TableParagraph"/>
              <w:spacing w:line="272" w:lineRule="exact"/>
              <w:ind w:right="154"/>
              <w:jc w:val="right"/>
              <w:rPr>
                <w:rFonts w:ascii="Microsoft JhengHei" w:eastAsia="Microsoft JhengHei"/>
                <w:b/>
                <w:sz w:val="18"/>
              </w:rPr>
            </w:pPr>
            <w:r>
              <w:rPr>
                <w:rFonts w:ascii="Microsoft JhengHei" w:eastAsia="Microsoft JhengHei"/>
                <w:b/>
                <w:sz w:val="18"/>
              </w:rPr>
              <w:t>通</w:t>
            </w:r>
          </w:p>
        </w:tc>
        <w:tc>
          <w:tcPr>
            <w:tcW w:w="553" w:type="dxa"/>
            <w:tcBorders>
              <w:top w:val="nil"/>
              <w:bottom w:val="nil"/>
            </w:tcBorders>
            <w:shd w:val="clear" w:color="auto" w:fill="DBE4F0"/>
          </w:tcPr>
          <w:p>
            <w:pPr>
              <w:pStyle w:val="TableParagraph"/>
              <w:spacing w:line="272" w:lineRule="exact"/>
              <w:ind w:right="174"/>
              <w:jc w:val="right"/>
              <w:rPr>
                <w:rFonts w:ascii="Microsoft JhengHei" w:eastAsia="Microsoft JhengHei"/>
                <w:b/>
                <w:sz w:val="18"/>
              </w:rPr>
            </w:pPr>
            <w:r>
              <w:rPr>
                <w:rFonts w:ascii="Microsoft JhengHei" w:eastAsia="Microsoft JhengHei"/>
                <w:b/>
                <w:sz w:val="18"/>
              </w:rPr>
              <w:t>际</w:t>
            </w:r>
          </w:p>
        </w:tc>
        <w:tc>
          <w:tcPr>
            <w:tcW w:w="548" w:type="dxa"/>
            <w:tcBorders>
              <w:top w:val="nil"/>
              <w:bottom w:val="nil"/>
            </w:tcBorders>
            <w:shd w:val="clear" w:color="auto" w:fill="DBE4F0"/>
          </w:tcPr>
          <w:p>
            <w:pPr>
              <w:pStyle w:val="TableParagraph"/>
              <w:spacing w:line="272" w:lineRule="exact"/>
              <w:ind w:left="4"/>
              <w:jc w:val="center"/>
              <w:rPr>
                <w:rFonts w:ascii="Microsoft JhengHei" w:eastAsia="Microsoft JhengHei"/>
                <w:b/>
                <w:sz w:val="18"/>
              </w:rPr>
            </w:pPr>
            <w:r>
              <w:rPr>
                <w:rFonts w:ascii="Microsoft JhengHei" w:eastAsia="Microsoft JhengHei"/>
                <w:b/>
                <w:sz w:val="18"/>
              </w:rPr>
              <w:t>目</w:t>
            </w:r>
          </w:p>
        </w:tc>
        <w:tc>
          <w:tcPr>
            <w:tcW w:w="553" w:type="dxa"/>
            <w:tcBorders>
              <w:top w:val="nil"/>
              <w:bottom w:val="nil"/>
            </w:tcBorders>
            <w:shd w:val="clear" w:color="auto" w:fill="DBE4F0"/>
          </w:tcPr>
          <w:p>
            <w:pPr>
              <w:pStyle w:val="TableParagraph"/>
              <w:spacing w:line="272" w:lineRule="exact"/>
              <w:ind w:left="185"/>
              <w:rPr>
                <w:rFonts w:ascii="Microsoft JhengHei" w:eastAsia="Microsoft JhengHei"/>
                <w:b/>
                <w:sz w:val="18"/>
              </w:rPr>
            </w:pPr>
            <w:r>
              <w:rPr>
                <w:rFonts w:ascii="Microsoft JhengHei" w:eastAsia="Microsoft JhengHei"/>
                <w:b/>
                <w:sz w:val="18"/>
              </w:rPr>
              <w:t>身</w:t>
            </w:r>
          </w:p>
        </w:tc>
      </w:tr>
      <w:tr>
        <w:trPr>
          <w:trHeight w:val="308" w:hRule="atLeast"/>
        </w:trPr>
        <w:tc>
          <w:tcPr>
            <w:tcW w:w="1692" w:type="dxa"/>
            <w:tcBorders>
              <w:top w:val="nil"/>
              <w:bottom w:val="nil"/>
            </w:tcBorders>
          </w:tcPr>
          <w:p>
            <w:pPr>
              <w:pStyle w:val="TableParagraph"/>
              <w:spacing w:line="283" w:lineRule="exact" w:before="5"/>
              <w:ind w:left="758"/>
              <w:rPr>
                <w:rFonts w:ascii="Microsoft JhengHei" w:eastAsia="Microsoft JhengHei"/>
                <w:b/>
                <w:sz w:val="18"/>
              </w:rPr>
            </w:pPr>
            <w:r>
              <w:rPr>
                <w:rFonts w:ascii="Microsoft JhengHei" w:eastAsia="Microsoft JhengHei"/>
                <w:b/>
                <w:spacing w:val="-3"/>
                <w:sz w:val="18"/>
              </w:rPr>
              <w:t>毕业要求</w:t>
            </w:r>
          </w:p>
        </w:tc>
        <w:tc>
          <w:tcPr>
            <w:tcW w:w="495" w:type="dxa"/>
            <w:tcBorders>
              <w:top w:val="nil"/>
              <w:bottom w:val="nil"/>
            </w:tcBorders>
            <w:shd w:val="clear" w:color="auto" w:fill="DBE4F0"/>
          </w:tcPr>
          <w:p>
            <w:pPr>
              <w:pStyle w:val="TableParagraph"/>
              <w:spacing w:line="288" w:lineRule="exact"/>
              <w:ind w:left="158"/>
              <w:rPr>
                <w:rFonts w:ascii="Microsoft JhengHei" w:eastAsia="Microsoft JhengHei"/>
                <w:b/>
                <w:sz w:val="18"/>
              </w:rPr>
            </w:pPr>
            <w:r>
              <w:rPr>
                <w:rFonts w:ascii="Microsoft JhengHei" w:eastAsia="Microsoft JhengHei"/>
                <w:b/>
                <w:sz w:val="18"/>
              </w:rPr>
              <w:t>修</w:t>
            </w:r>
          </w:p>
        </w:tc>
        <w:tc>
          <w:tcPr>
            <w:tcW w:w="523" w:type="dxa"/>
            <w:tcBorders>
              <w:top w:val="nil"/>
              <w:bottom w:val="nil"/>
            </w:tcBorders>
            <w:shd w:val="clear" w:color="auto" w:fill="DBE4F0"/>
          </w:tcPr>
          <w:p>
            <w:pPr>
              <w:pStyle w:val="TableParagraph"/>
              <w:spacing w:line="288" w:lineRule="exact"/>
              <w:ind w:right="158"/>
              <w:jc w:val="right"/>
              <w:rPr>
                <w:rFonts w:ascii="Microsoft JhengHei" w:eastAsia="Microsoft JhengHei"/>
                <w:b/>
                <w:sz w:val="18"/>
              </w:rPr>
            </w:pPr>
            <w:r>
              <w:rPr>
                <w:rFonts w:ascii="Microsoft JhengHei" w:eastAsia="Microsoft JhengHei"/>
                <w:b/>
                <w:sz w:val="18"/>
              </w:rPr>
              <w:t>知</w:t>
            </w:r>
          </w:p>
        </w:tc>
        <w:tc>
          <w:tcPr>
            <w:tcW w:w="521" w:type="dxa"/>
            <w:tcBorders>
              <w:top w:val="nil"/>
              <w:bottom w:val="nil"/>
            </w:tcBorders>
            <w:shd w:val="clear" w:color="auto" w:fill="DBE4F0"/>
          </w:tcPr>
          <w:p>
            <w:pPr>
              <w:pStyle w:val="TableParagraph"/>
              <w:spacing w:line="288" w:lineRule="exact"/>
              <w:ind w:left="9"/>
              <w:jc w:val="center"/>
              <w:rPr>
                <w:rFonts w:ascii="Microsoft JhengHei" w:eastAsia="Microsoft JhengHei"/>
                <w:b/>
                <w:sz w:val="18"/>
              </w:rPr>
            </w:pPr>
            <w:r>
              <w:rPr>
                <w:rFonts w:ascii="Microsoft JhengHei" w:eastAsia="Microsoft JhengHei"/>
                <w:b/>
                <w:sz w:val="18"/>
              </w:rPr>
              <w:t>分</w:t>
            </w:r>
          </w:p>
        </w:tc>
        <w:tc>
          <w:tcPr>
            <w:tcW w:w="523" w:type="dxa"/>
            <w:tcBorders>
              <w:top w:val="nil"/>
              <w:bottom w:val="nil"/>
            </w:tcBorders>
            <w:shd w:val="clear" w:color="auto" w:fill="DBE4F0"/>
          </w:tcPr>
          <w:p>
            <w:pPr>
              <w:pStyle w:val="TableParagraph"/>
              <w:spacing w:line="288" w:lineRule="exact"/>
              <w:ind w:right="158"/>
              <w:jc w:val="right"/>
              <w:rPr>
                <w:rFonts w:ascii="Microsoft JhengHei" w:eastAsia="Microsoft JhengHei"/>
                <w:b/>
                <w:sz w:val="18"/>
              </w:rPr>
            </w:pPr>
            <w:r>
              <w:rPr>
                <w:rFonts w:ascii="Microsoft JhengHei" w:eastAsia="Microsoft JhengHei"/>
                <w:b/>
                <w:sz w:val="18"/>
              </w:rPr>
              <w:t>开</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88" w:lineRule="exact"/>
              <w:ind w:left="11"/>
              <w:jc w:val="center"/>
              <w:rPr>
                <w:rFonts w:ascii="Microsoft JhengHei" w:eastAsia="Microsoft JhengHei"/>
                <w:b/>
                <w:sz w:val="18"/>
              </w:rPr>
            </w:pPr>
            <w:r>
              <w:rPr>
                <w:rFonts w:ascii="Microsoft JhengHei" w:eastAsia="Microsoft JhengHei"/>
                <w:b/>
                <w:sz w:val="18"/>
              </w:rPr>
              <w:t>现</w:t>
            </w:r>
          </w:p>
        </w:tc>
        <w:tc>
          <w:tcPr>
            <w:tcW w:w="521" w:type="dxa"/>
            <w:tcBorders>
              <w:top w:val="nil"/>
              <w:bottom w:val="nil"/>
            </w:tcBorders>
            <w:shd w:val="clear" w:color="auto" w:fill="DBE4F0"/>
          </w:tcPr>
          <w:p>
            <w:pPr>
              <w:pStyle w:val="TableParagraph"/>
              <w:spacing w:line="288" w:lineRule="exact"/>
              <w:ind w:left="169"/>
              <w:rPr>
                <w:rFonts w:ascii="Microsoft JhengHei" w:eastAsia="Microsoft JhengHei"/>
                <w:b/>
                <w:sz w:val="18"/>
              </w:rPr>
            </w:pPr>
            <w:r>
              <w:rPr>
                <w:rFonts w:ascii="Microsoft JhengHei" w:eastAsia="Microsoft JhengHei"/>
                <w:b/>
                <w:sz w:val="18"/>
              </w:rPr>
              <w:t>与</w:t>
            </w:r>
          </w:p>
        </w:tc>
        <w:tc>
          <w:tcPr>
            <w:tcW w:w="523" w:type="dxa"/>
            <w:tcBorders>
              <w:top w:val="nil"/>
              <w:bottom w:val="nil"/>
            </w:tcBorders>
            <w:shd w:val="clear" w:color="auto" w:fill="DBE4F0"/>
          </w:tcPr>
          <w:p>
            <w:pPr>
              <w:pStyle w:val="TableParagraph"/>
              <w:spacing w:line="288" w:lineRule="exact"/>
              <w:ind w:left="10"/>
              <w:jc w:val="center"/>
              <w:rPr>
                <w:rFonts w:ascii="Microsoft JhengHei" w:eastAsia="Microsoft JhengHei"/>
                <w:b/>
                <w:sz w:val="18"/>
              </w:rPr>
            </w:pPr>
            <w:r>
              <w:rPr>
                <w:rFonts w:ascii="Microsoft JhengHei" w:eastAsia="Microsoft JhengHei"/>
                <w:b/>
                <w:sz w:val="18"/>
              </w:rPr>
              <w:t>规</w:t>
            </w:r>
          </w:p>
        </w:tc>
        <w:tc>
          <w:tcPr>
            <w:tcW w:w="521" w:type="dxa"/>
            <w:tcBorders>
              <w:top w:val="nil"/>
              <w:bottom w:val="nil"/>
            </w:tcBorders>
            <w:shd w:val="clear" w:color="auto" w:fill="DBE4F0"/>
          </w:tcPr>
          <w:p>
            <w:pPr>
              <w:pStyle w:val="TableParagraph"/>
              <w:spacing w:line="288" w:lineRule="exact"/>
              <w:ind w:right="159"/>
              <w:jc w:val="right"/>
              <w:rPr>
                <w:rFonts w:ascii="Microsoft JhengHei" w:eastAsia="Microsoft JhengHei"/>
                <w:b/>
                <w:sz w:val="18"/>
              </w:rPr>
            </w:pPr>
            <w:r>
              <w:rPr>
                <w:rFonts w:ascii="Microsoft JhengHei" w:eastAsia="Microsoft JhengHei"/>
                <w:b/>
                <w:sz w:val="18"/>
              </w:rPr>
              <w:t>和</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88" w:lineRule="exact"/>
              <w:ind w:right="174"/>
              <w:jc w:val="right"/>
              <w:rPr>
                <w:rFonts w:ascii="Microsoft JhengHei" w:eastAsia="Microsoft JhengHei"/>
                <w:b/>
                <w:sz w:val="18"/>
              </w:rPr>
            </w:pPr>
            <w:r>
              <w:rPr>
                <w:rFonts w:ascii="Microsoft JhengHei" w:eastAsia="Microsoft JhengHei"/>
                <w:b/>
                <w:sz w:val="18"/>
              </w:rPr>
              <w:t>视</w:t>
            </w:r>
          </w:p>
        </w:tc>
        <w:tc>
          <w:tcPr>
            <w:tcW w:w="548" w:type="dxa"/>
            <w:tcBorders>
              <w:top w:val="nil"/>
              <w:bottom w:val="nil"/>
            </w:tcBorders>
            <w:shd w:val="clear" w:color="auto" w:fill="DBE4F0"/>
          </w:tcPr>
          <w:p>
            <w:pPr>
              <w:pStyle w:val="TableParagraph"/>
              <w:spacing w:line="288" w:lineRule="exact"/>
              <w:ind w:left="4"/>
              <w:jc w:val="center"/>
              <w:rPr>
                <w:rFonts w:ascii="Microsoft JhengHei" w:eastAsia="Microsoft JhengHei"/>
                <w:b/>
                <w:sz w:val="18"/>
              </w:rPr>
            </w:pPr>
            <w:r>
              <w:rPr>
                <w:rFonts w:ascii="Microsoft JhengHei" w:eastAsia="Microsoft JhengHei"/>
                <w:b/>
                <w:sz w:val="18"/>
              </w:rPr>
              <w:t>管</w:t>
            </w:r>
          </w:p>
        </w:tc>
        <w:tc>
          <w:tcPr>
            <w:tcW w:w="553" w:type="dxa"/>
            <w:tcBorders>
              <w:top w:val="nil"/>
              <w:bottom w:val="nil"/>
            </w:tcBorders>
            <w:shd w:val="clear" w:color="auto" w:fill="DBE4F0"/>
          </w:tcPr>
          <w:p>
            <w:pPr>
              <w:pStyle w:val="TableParagraph"/>
              <w:spacing w:line="288" w:lineRule="exact"/>
              <w:ind w:left="185"/>
              <w:rPr>
                <w:rFonts w:ascii="Microsoft JhengHei" w:eastAsia="Microsoft JhengHei"/>
                <w:b/>
                <w:sz w:val="18"/>
              </w:rPr>
            </w:pPr>
            <w:r>
              <w:rPr>
                <w:rFonts w:ascii="Microsoft JhengHei" w:eastAsia="Microsoft JhengHei"/>
                <w:b/>
                <w:sz w:val="18"/>
              </w:rPr>
              <w:t>学</w:t>
            </w:r>
          </w:p>
        </w:tc>
      </w:tr>
      <w:tr>
        <w:trPr>
          <w:trHeight w:val="274"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55" w:lineRule="exact"/>
              <w:ind w:left="158"/>
              <w:rPr>
                <w:rFonts w:ascii="Microsoft JhengHei" w:eastAsia="Microsoft JhengHei"/>
                <w:b/>
                <w:sz w:val="18"/>
              </w:rPr>
            </w:pPr>
            <w:r>
              <w:rPr>
                <w:rFonts w:ascii="Microsoft JhengHei" w:eastAsia="Microsoft JhengHei"/>
                <w:b/>
                <w:sz w:val="18"/>
              </w:rPr>
              <w:t>养</w:t>
            </w:r>
          </w:p>
        </w:tc>
        <w:tc>
          <w:tcPr>
            <w:tcW w:w="523" w:type="dxa"/>
            <w:tcBorders>
              <w:top w:val="nil"/>
              <w:bottom w:val="nil"/>
            </w:tcBorders>
            <w:shd w:val="clear" w:color="auto" w:fill="DBE4F0"/>
          </w:tcPr>
          <w:p>
            <w:pPr>
              <w:pStyle w:val="TableParagraph"/>
              <w:spacing w:line="255" w:lineRule="exact"/>
              <w:ind w:right="158"/>
              <w:jc w:val="right"/>
              <w:rPr>
                <w:rFonts w:ascii="Microsoft JhengHei" w:eastAsia="Microsoft JhengHei"/>
                <w:b/>
                <w:sz w:val="18"/>
              </w:rPr>
            </w:pPr>
            <w:r>
              <w:rPr>
                <w:rFonts w:ascii="Microsoft JhengHei" w:eastAsia="Microsoft JhengHei"/>
                <w:b/>
                <w:sz w:val="18"/>
              </w:rPr>
              <w:t>识</w:t>
            </w:r>
          </w:p>
        </w:tc>
        <w:tc>
          <w:tcPr>
            <w:tcW w:w="521" w:type="dxa"/>
            <w:tcBorders>
              <w:top w:val="nil"/>
              <w:bottom w:val="nil"/>
            </w:tcBorders>
            <w:shd w:val="clear" w:color="auto" w:fill="DBE4F0"/>
          </w:tcPr>
          <w:p>
            <w:pPr>
              <w:pStyle w:val="TableParagraph"/>
              <w:spacing w:line="255" w:lineRule="exact"/>
              <w:ind w:left="9"/>
              <w:jc w:val="center"/>
              <w:rPr>
                <w:rFonts w:ascii="Microsoft JhengHei" w:eastAsia="Microsoft JhengHei"/>
                <w:b/>
                <w:sz w:val="18"/>
              </w:rPr>
            </w:pPr>
            <w:r>
              <w:rPr>
                <w:rFonts w:ascii="Microsoft JhengHei" w:eastAsia="Microsoft JhengHei"/>
                <w:b/>
                <w:sz w:val="18"/>
              </w:rPr>
              <w:t>析</w:t>
            </w:r>
          </w:p>
        </w:tc>
        <w:tc>
          <w:tcPr>
            <w:tcW w:w="523" w:type="dxa"/>
            <w:tcBorders>
              <w:top w:val="nil"/>
              <w:bottom w:val="nil"/>
            </w:tcBorders>
            <w:shd w:val="clear" w:color="auto" w:fill="DBE4F0"/>
          </w:tcPr>
          <w:p>
            <w:pPr>
              <w:pStyle w:val="TableParagraph"/>
              <w:spacing w:line="255" w:lineRule="exact"/>
              <w:ind w:right="158"/>
              <w:jc w:val="right"/>
              <w:rPr>
                <w:rFonts w:ascii="Microsoft JhengHei" w:eastAsia="Microsoft JhengHei"/>
                <w:b/>
                <w:sz w:val="18"/>
              </w:rPr>
            </w:pPr>
            <w:r>
              <w:rPr>
                <w:rFonts w:ascii="Microsoft JhengHei" w:eastAsia="Microsoft JhengHei"/>
                <w:b/>
                <w:sz w:val="18"/>
              </w:rPr>
              <w:t>发</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55" w:lineRule="exact"/>
              <w:ind w:left="11"/>
              <w:jc w:val="center"/>
              <w:rPr>
                <w:rFonts w:ascii="Microsoft JhengHei" w:eastAsia="Microsoft JhengHei"/>
                <w:b/>
                <w:sz w:val="18"/>
              </w:rPr>
            </w:pPr>
            <w:r>
              <w:rPr>
                <w:rFonts w:ascii="Microsoft JhengHei" w:eastAsia="Microsoft JhengHei"/>
                <w:b/>
                <w:sz w:val="18"/>
              </w:rPr>
              <w:t>代</w:t>
            </w:r>
          </w:p>
        </w:tc>
        <w:tc>
          <w:tcPr>
            <w:tcW w:w="521" w:type="dxa"/>
            <w:tcBorders>
              <w:top w:val="nil"/>
              <w:bottom w:val="nil"/>
            </w:tcBorders>
            <w:shd w:val="clear" w:color="auto" w:fill="DBE4F0"/>
          </w:tcPr>
          <w:p>
            <w:pPr>
              <w:pStyle w:val="TableParagraph"/>
              <w:spacing w:line="255" w:lineRule="exact"/>
              <w:ind w:left="169"/>
              <w:rPr>
                <w:rFonts w:ascii="Microsoft JhengHei" w:eastAsia="Microsoft JhengHei"/>
                <w:b/>
                <w:sz w:val="18"/>
              </w:rPr>
            </w:pPr>
            <w:r>
              <w:rPr>
                <w:rFonts w:ascii="Microsoft JhengHei" w:eastAsia="Microsoft JhengHei"/>
                <w:b/>
                <w:sz w:val="18"/>
              </w:rPr>
              <w:t>社</w:t>
            </w:r>
          </w:p>
        </w:tc>
        <w:tc>
          <w:tcPr>
            <w:tcW w:w="523" w:type="dxa"/>
            <w:tcBorders>
              <w:top w:val="nil"/>
              <w:bottom w:val="nil"/>
            </w:tcBorders>
            <w:shd w:val="clear" w:color="auto" w:fill="DBE4F0"/>
          </w:tcPr>
          <w:p>
            <w:pPr>
              <w:pStyle w:val="TableParagraph"/>
              <w:spacing w:line="255" w:lineRule="exact"/>
              <w:ind w:left="10"/>
              <w:jc w:val="center"/>
              <w:rPr>
                <w:rFonts w:ascii="Microsoft JhengHei" w:eastAsia="Microsoft JhengHei"/>
                <w:b/>
                <w:sz w:val="18"/>
              </w:rPr>
            </w:pPr>
            <w:r>
              <w:rPr>
                <w:rFonts w:ascii="Microsoft JhengHei" w:eastAsia="Microsoft JhengHei"/>
                <w:b/>
                <w:sz w:val="18"/>
              </w:rPr>
              <w:t>范</w:t>
            </w:r>
          </w:p>
        </w:tc>
        <w:tc>
          <w:tcPr>
            <w:tcW w:w="521" w:type="dxa"/>
            <w:tcBorders>
              <w:top w:val="nil"/>
              <w:bottom w:val="nil"/>
            </w:tcBorders>
            <w:shd w:val="clear" w:color="auto" w:fill="DBE4F0"/>
          </w:tcPr>
          <w:p>
            <w:pPr>
              <w:pStyle w:val="TableParagraph"/>
              <w:spacing w:line="255" w:lineRule="exact"/>
              <w:ind w:right="159"/>
              <w:jc w:val="right"/>
              <w:rPr>
                <w:rFonts w:ascii="Microsoft JhengHei" w:eastAsia="Microsoft JhengHei"/>
                <w:b/>
                <w:sz w:val="18"/>
              </w:rPr>
            </w:pPr>
            <w:r>
              <w:rPr>
                <w:rFonts w:ascii="Microsoft JhengHei" w:eastAsia="Microsoft JhengHei"/>
                <w:b/>
                <w:sz w:val="18"/>
              </w:rPr>
              <w:t>团</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55" w:lineRule="exact"/>
              <w:ind w:right="174"/>
              <w:jc w:val="right"/>
              <w:rPr>
                <w:rFonts w:ascii="Microsoft JhengHei" w:eastAsia="Microsoft JhengHei"/>
                <w:b/>
                <w:sz w:val="18"/>
              </w:rPr>
            </w:pPr>
            <w:r>
              <w:rPr>
                <w:rFonts w:ascii="Microsoft JhengHei" w:eastAsia="Microsoft JhengHei"/>
                <w:b/>
                <w:sz w:val="18"/>
              </w:rPr>
              <w:t>野</w:t>
            </w:r>
          </w:p>
        </w:tc>
        <w:tc>
          <w:tcPr>
            <w:tcW w:w="548" w:type="dxa"/>
            <w:tcBorders>
              <w:top w:val="nil"/>
              <w:bottom w:val="nil"/>
            </w:tcBorders>
            <w:shd w:val="clear" w:color="auto" w:fill="DBE4F0"/>
          </w:tcPr>
          <w:p>
            <w:pPr>
              <w:pStyle w:val="TableParagraph"/>
              <w:spacing w:line="255" w:lineRule="exact"/>
              <w:ind w:left="4"/>
              <w:jc w:val="center"/>
              <w:rPr>
                <w:rFonts w:ascii="Microsoft JhengHei" w:eastAsia="Microsoft JhengHei"/>
                <w:b/>
                <w:sz w:val="18"/>
              </w:rPr>
            </w:pPr>
            <w:r>
              <w:rPr>
                <w:rFonts w:ascii="Microsoft JhengHei" w:eastAsia="Microsoft JhengHei"/>
                <w:b/>
                <w:sz w:val="18"/>
              </w:rPr>
              <w:t>理</w:t>
            </w:r>
          </w:p>
        </w:tc>
        <w:tc>
          <w:tcPr>
            <w:tcW w:w="553" w:type="dxa"/>
            <w:tcBorders>
              <w:top w:val="nil"/>
              <w:bottom w:val="nil"/>
            </w:tcBorders>
            <w:shd w:val="clear" w:color="auto" w:fill="DBE4F0"/>
          </w:tcPr>
          <w:p>
            <w:pPr>
              <w:pStyle w:val="TableParagraph"/>
              <w:spacing w:line="255" w:lineRule="exact"/>
              <w:ind w:left="185"/>
              <w:rPr>
                <w:rFonts w:ascii="Microsoft JhengHei" w:eastAsia="Microsoft JhengHei"/>
                <w:b/>
                <w:sz w:val="18"/>
              </w:rPr>
            </w:pPr>
            <w:r>
              <w:rPr>
                <w:rFonts w:ascii="Microsoft JhengHei" w:eastAsia="Microsoft JhengHei"/>
                <w:b/>
                <w:sz w:val="18"/>
              </w:rPr>
              <w:t>习</w:t>
            </w:r>
          </w:p>
        </w:tc>
      </w:tr>
      <w:tr>
        <w:trPr>
          <w:trHeight w:val="291" w:hRule="atLeast"/>
        </w:trPr>
        <w:tc>
          <w:tcPr>
            <w:tcW w:w="1692" w:type="dxa"/>
            <w:tcBorders>
              <w:top w:val="nil"/>
              <w:bottom w:val="nil"/>
            </w:tcBorders>
          </w:tcPr>
          <w:p>
            <w:pPr>
              <w:pStyle w:val="TableParagraph"/>
              <w:spacing w:line="272" w:lineRule="exact"/>
              <w:ind w:left="110"/>
              <w:rPr>
                <w:rFonts w:ascii="Microsoft JhengHei" w:eastAsia="Microsoft JhengHei"/>
                <w:b/>
                <w:sz w:val="18"/>
              </w:rPr>
            </w:pPr>
            <w:r>
              <w:rPr>
                <w:rFonts w:ascii="Microsoft JhengHei" w:eastAsia="Microsoft JhengHei"/>
                <w:b/>
                <w:spacing w:val="-3"/>
                <w:sz w:val="18"/>
              </w:rPr>
              <w:t>课程名称</w:t>
            </w: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解</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left="11"/>
              <w:jc w:val="center"/>
              <w:rPr>
                <w:rFonts w:ascii="Microsoft JhengHei" w:eastAsia="Microsoft JhengHei"/>
                <w:b/>
                <w:sz w:val="18"/>
              </w:rPr>
            </w:pPr>
            <w:r>
              <w:rPr>
                <w:rFonts w:ascii="Microsoft JhengHei" w:eastAsia="Microsoft JhengHei"/>
                <w:b/>
                <w:sz w:val="18"/>
              </w:rPr>
              <w:t>工</w:t>
            </w:r>
          </w:p>
        </w:tc>
        <w:tc>
          <w:tcPr>
            <w:tcW w:w="521" w:type="dxa"/>
            <w:tcBorders>
              <w:top w:val="nil"/>
              <w:bottom w:val="nil"/>
            </w:tcBorders>
            <w:shd w:val="clear" w:color="auto" w:fill="DBE4F0"/>
          </w:tcPr>
          <w:p>
            <w:pPr>
              <w:pStyle w:val="TableParagraph"/>
              <w:spacing w:line="272" w:lineRule="exact"/>
              <w:ind w:left="169"/>
              <w:rPr>
                <w:rFonts w:ascii="Microsoft JhengHei" w:eastAsia="Microsoft JhengHei"/>
                <w:b/>
                <w:sz w:val="18"/>
              </w:rPr>
            </w:pPr>
            <w:r>
              <w:rPr>
                <w:rFonts w:ascii="Microsoft JhengHei" w:eastAsia="Microsoft JhengHei"/>
                <w:b/>
                <w:sz w:val="18"/>
              </w:rPr>
              <w:t>会</w:t>
            </w: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队</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1"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决</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left="11"/>
              <w:jc w:val="center"/>
              <w:rPr>
                <w:rFonts w:ascii="Microsoft JhengHei" w:eastAsia="Microsoft JhengHei"/>
                <w:b/>
                <w:sz w:val="18"/>
              </w:rPr>
            </w:pPr>
            <w:r>
              <w:rPr>
                <w:rFonts w:ascii="Microsoft JhengHei" w:eastAsia="Microsoft JhengHei"/>
                <w:b/>
                <w:sz w:val="18"/>
              </w:rPr>
              <w:t>具</w:t>
            </w: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2"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方</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318" w:hRule="atLeast"/>
        </w:trPr>
        <w:tc>
          <w:tcPr>
            <w:tcW w:w="1692" w:type="dxa"/>
            <w:tcBorders>
              <w:top w:val="nil"/>
            </w:tcBorders>
          </w:tcPr>
          <w:p>
            <w:pPr>
              <w:pStyle w:val="TableParagraph"/>
              <w:rPr>
                <w:sz w:val="18"/>
              </w:rPr>
            </w:pPr>
          </w:p>
        </w:tc>
        <w:tc>
          <w:tcPr>
            <w:tcW w:w="495"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spacing w:line="299" w:lineRule="exact"/>
              <w:ind w:right="158"/>
              <w:jc w:val="right"/>
              <w:rPr>
                <w:rFonts w:ascii="Microsoft JhengHei" w:eastAsia="Microsoft JhengHei"/>
                <w:b/>
                <w:sz w:val="18"/>
              </w:rPr>
            </w:pPr>
            <w:r>
              <w:rPr>
                <w:rFonts w:ascii="Microsoft JhengHei" w:eastAsia="Microsoft JhengHei"/>
                <w:b/>
                <w:sz w:val="18"/>
              </w:rPr>
              <w:t>案</w:t>
            </w:r>
          </w:p>
        </w:tc>
        <w:tc>
          <w:tcPr>
            <w:tcW w:w="521" w:type="dxa"/>
            <w:tcBorders>
              <w:top w:val="nil"/>
            </w:tcBorders>
            <w:shd w:val="clear" w:color="auto" w:fill="DBE4F0"/>
          </w:tcPr>
          <w:p>
            <w:pPr>
              <w:pStyle w:val="TableParagraph"/>
              <w:rPr>
                <w:sz w:val="18"/>
              </w:rPr>
            </w:pPr>
          </w:p>
        </w:tc>
        <w:tc>
          <w:tcPr>
            <w:tcW w:w="524"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16"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c>
          <w:tcPr>
            <w:tcW w:w="548"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思</w:t>
            </w:r>
            <w:r>
              <w:rPr>
                <w:rFonts w:ascii="宋体" w:eastAsia="宋体"/>
                <w:w w:val="95"/>
                <w:sz w:val="20"/>
              </w:rPr>
              <w:t>想</w:t>
            </w:r>
            <w:r>
              <w:rPr>
                <w:rFonts w:ascii="宋体" w:eastAsia="宋体"/>
                <w:w w:val="95"/>
                <w:sz w:val="20"/>
              </w:rPr>
              <w:t>道</w:t>
            </w:r>
            <w:r>
              <w:rPr>
                <w:rFonts w:ascii="宋体" w:eastAsia="宋体"/>
                <w:w w:val="95"/>
                <w:sz w:val="20"/>
              </w:rPr>
              <w:t>德</w:t>
            </w:r>
            <w:r>
              <w:rPr>
                <w:rFonts w:ascii="宋体" w:eastAsia="宋体"/>
                <w:w w:val="95"/>
                <w:sz w:val="20"/>
              </w:rPr>
              <w:t>与</w:t>
            </w:r>
            <w:r>
              <w:rPr>
                <w:rFonts w:ascii="宋体" w:eastAsia="宋体"/>
                <w:w w:val="95"/>
                <w:sz w:val="20"/>
              </w:rPr>
              <w:t>法</w:t>
            </w:r>
            <w:r>
              <w:rPr>
                <w:rFonts w:ascii="宋体" w:eastAsia="宋体"/>
                <w:spacing w:val="-10"/>
                <w:w w:val="95"/>
                <w:sz w:val="20"/>
              </w:rPr>
              <w:t>治</w:t>
            </w:r>
          </w:p>
        </w:tc>
        <w:tc>
          <w:tcPr>
            <w:tcW w:w="495" w:type="dxa"/>
          </w:tcPr>
          <w:p>
            <w:pPr>
              <w:pStyle w:val="TableParagraph"/>
              <w:spacing w:before="24"/>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43"/>
              <w:ind w:left="198"/>
              <w:rPr>
                <w:sz w:val="20"/>
              </w:rPr>
            </w:pPr>
            <w:r>
              <w:rPr>
                <w:w w:val="99"/>
                <w:sz w:val="20"/>
              </w:rPr>
              <w:t>L</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9" w:hRule="atLeast"/>
        </w:trPr>
        <w:tc>
          <w:tcPr>
            <w:tcW w:w="1692" w:type="dxa"/>
          </w:tcPr>
          <w:p>
            <w:pPr>
              <w:pStyle w:val="TableParagraph"/>
              <w:spacing w:before="31"/>
              <w:ind w:left="28"/>
              <w:rPr>
                <w:rFonts w:ascii="宋体" w:eastAsia="宋体"/>
                <w:sz w:val="20"/>
              </w:rPr>
            </w:pPr>
            <w:r>
              <w:rPr>
                <w:rFonts w:ascii="宋体" w:eastAsia="宋体"/>
                <w:w w:val="95"/>
                <w:sz w:val="20"/>
              </w:rPr>
              <w:t>中</w:t>
            </w:r>
            <w:r>
              <w:rPr>
                <w:rFonts w:ascii="宋体" w:eastAsia="宋体"/>
                <w:w w:val="95"/>
                <w:sz w:val="20"/>
              </w:rPr>
              <w:t>国</w:t>
            </w:r>
            <w:r>
              <w:rPr>
                <w:rFonts w:ascii="宋体" w:eastAsia="宋体"/>
                <w:w w:val="95"/>
                <w:sz w:val="20"/>
              </w:rPr>
              <w:t>近</w:t>
            </w:r>
            <w:r>
              <w:rPr>
                <w:rFonts w:ascii="宋体" w:eastAsia="宋体"/>
                <w:w w:val="95"/>
                <w:sz w:val="20"/>
              </w:rPr>
              <w:t>现</w:t>
            </w:r>
            <w:r>
              <w:rPr>
                <w:rFonts w:ascii="宋体" w:eastAsia="宋体"/>
                <w:w w:val="95"/>
                <w:sz w:val="20"/>
              </w:rPr>
              <w:t>代</w:t>
            </w:r>
            <w:r>
              <w:rPr>
                <w:rFonts w:ascii="宋体" w:eastAsia="宋体"/>
                <w:w w:val="95"/>
                <w:sz w:val="20"/>
              </w:rPr>
              <w:t>史</w:t>
            </w:r>
            <w:r>
              <w:rPr>
                <w:rFonts w:ascii="宋体" w:eastAsia="宋体"/>
                <w:spacing w:val="-5"/>
                <w:w w:val="95"/>
                <w:sz w:val="20"/>
              </w:rPr>
              <w:t>纲要</w:t>
            </w:r>
          </w:p>
        </w:tc>
        <w:tc>
          <w:tcPr>
            <w:tcW w:w="495" w:type="dxa"/>
          </w:tcPr>
          <w:p>
            <w:pPr>
              <w:pStyle w:val="TableParagraph"/>
              <w:spacing w:before="24"/>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41"/>
              <w:ind w:right="184"/>
              <w:jc w:val="right"/>
              <w:rPr>
                <w:sz w:val="20"/>
              </w:rPr>
            </w:pPr>
            <w:r>
              <w:rPr>
                <w:w w:val="99"/>
                <w:sz w:val="20"/>
              </w:rPr>
              <w:t>L</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马</w:t>
            </w:r>
            <w:r>
              <w:rPr>
                <w:rFonts w:ascii="宋体" w:eastAsia="宋体"/>
                <w:spacing w:val="-2"/>
                <w:sz w:val="20"/>
              </w:rPr>
              <w:t>克</w:t>
            </w:r>
            <w:r>
              <w:rPr>
                <w:rFonts w:ascii="宋体" w:eastAsia="宋体"/>
                <w:spacing w:val="-2"/>
                <w:sz w:val="20"/>
              </w:rPr>
              <w:t>思</w:t>
            </w:r>
            <w:r>
              <w:rPr>
                <w:rFonts w:ascii="宋体" w:eastAsia="宋体"/>
                <w:spacing w:val="-2"/>
                <w:sz w:val="20"/>
              </w:rPr>
              <w:t>主</w:t>
            </w:r>
            <w:r>
              <w:rPr>
                <w:rFonts w:ascii="宋体" w:eastAsia="宋体"/>
                <w:spacing w:val="-2"/>
                <w:sz w:val="20"/>
              </w:rPr>
              <w:t>义</w:t>
            </w:r>
            <w:r>
              <w:rPr>
                <w:rFonts w:ascii="宋体" w:eastAsia="宋体"/>
                <w:spacing w:val="-2"/>
                <w:sz w:val="20"/>
              </w:rPr>
              <w:t>基</w:t>
            </w:r>
            <w:r>
              <w:rPr>
                <w:rFonts w:ascii="宋体" w:eastAsia="宋体"/>
                <w:spacing w:val="-2"/>
                <w:sz w:val="20"/>
              </w:rPr>
              <w:t>本原</w:t>
            </w:r>
            <w:r>
              <w:rPr>
                <w:rFonts w:ascii="宋体" w:eastAsia="宋体"/>
                <w:spacing w:val="-10"/>
                <w:sz w:val="20"/>
              </w:rPr>
              <w:t>理</w:t>
            </w:r>
          </w:p>
        </w:tc>
        <w:tc>
          <w:tcPr>
            <w:tcW w:w="495" w:type="dxa"/>
          </w:tcPr>
          <w:p>
            <w:pPr>
              <w:pStyle w:val="TableParagraph"/>
              <w:spacing w:before="24"/>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12"/>
              <w:rPr>
                <w:rFonts w:ascii="宋体"/>
                <w:sz w:val="15"/>
              </w:rPr>
            </w:pPr>
          </w:p>
          <w:p>
            <w:pPr>
              <w:pStyle w:val="TableParagraph"/>
              <w:ind w:left="187"/>
              <w:rPr>
                <w:sz w:val="20"/>
              </w:rPr>
            </w:pPr>
            <w:r>
              <w:rPr>
                <w:w w:val="99"/>
                <w:sz w:val="20"/>
              </w:rPr>
              <w:t>M</w:t>
            </w:r>
          </w:p>
        </w:tc>
      </w:tr>
      <w:tr>
        <w:trPr>
          <w:trHeight w:val="1029" w:hRule="atLeast"/>
        </w:trPr>
        <w:tc>
          <w:tcPr>
            <w:tcW w:w="1692" w:type="dxa"/>
          </w:tcPr>
          <w:p>
            <w:pPr>
              <w:pStyle w:val="TableParagraph"/>
              <w:spacing w:line="302" w:lineRule="auto" w:before="30"/>
              <w:ind w:left="28" w:right="53"/>
              <w:jc w:val="both"/>
              <w:rPr>
                <w:rFonts w:ascii="宋体" w:eastAsia="宋体"/>
                <w:sz w:val="20"/>
              </w:rPr>
            </w:pPr>
            <w:r>
              <w:rPr>
                <w:rFonts w:ascii="宋体" w:eastAsia="宋体"/>
                <w:spacing w:val="-2"/>
                <w:sz w:val="20"/>
              </w:rPr>
              <w:t>毛</w:t>
            </w:r>
            <w:r>
              <w:rPr>
                <w:rFonts w:ascii="宋体" w:eastAsia="宋体"/>
                <w:spacing w:val="-2"/>
                <w:sz w:val="20"/>
              </w:rPr>
              <w:t>泽</w:t>
            </w:r>
            <w:r>
              <w:rPr>
                <w:rFonts w:ascii="宋体" w:eastAsia="宋体"/>
                <w:spacing w:val="-2"/>
                <w:sz w:val="20"/>
              </w:rPr>
              <w:t>东</w:t>
            </w:r>
            <w:r>
              <w:rPr>
                <w:rFonts w:ascii="宋体" w:eastAsia="宋体"/>
                <w:spacing w:val="-2"/>
                <w:sz w:val="20"/>
              </w:rPr>
              <w:t>思</w:t>
            </w:r>
            <w:r>
              <w:rPr>
                <w:rFonts w:ascii="宋体" w:eastAsia="宋体"/>
                <w:spacing w:val="-2"/>
                <w:sz w:val="20"/>
              </w:rPr>
              <w:t>想</w:t>
            </w:r>
            <w:r>
              <w:rPr>
                <w:rFonts w:ascii="宋体" w:eastAsia="宋体"/>
                <w:spacing w:val="-2"/>
                <w:sz w:val="20"/>
              </w:rPr>
              <w:t>和</w:t>
            </w:r>
            <w:r>
              <w:rPr>
                <w:rFonts w:ascii="宋体" w:eastAsia="宋体"/>
                <w:spacing w:val="-2"/>
                <w:sz w:val="20"/>
              </w:rPr>
              <w:t>中国</w:t>
            </w:r>
            <w:r>
              <w:rPr>
                <w:rFonts w:ascii="宋体" w:eastAsia="宋体"/>
                <w:spacing w:val="-2"/>
                <w:sz w:val="20"/>
              </w:rPr>
              <w:t>特</w:t>
            </w:r>
            <w:r>
              <w:rPr>
                <w:rFonts w:ascii="宋体" w:eastAsia="宋体"/>
                <w:spacing w:val="-2"/>
                <w:sz w:val="20"/>
              </w:rPr>
              <w:t>色</w:t>
            </w:r>
            <w:r>
              <w:rPr>
                <w:rFonts w:ascii="宋体" w:eastAsia="宋体"/>
                <w:spacing w:val="-2"/>
                <w:sz w:val="20"/>
              </w:rPr>
              <w:t>社</w:t>
            </w:r>
            <w:r>
              <w:rPr>
                <w:rFonts w:ascii="宋体" w:eastAsia="宋体"/>
                <w:spacing w:val="-2"/>
                <w:sz w:val="20"/>
              </w:rPr>
              <w:t>会</w:t>
            </w:r>
            <w:r>
              <w:rPr>
                <w:rFonts w:ascii="宋体" w:eastAsia="宋体"/>
                <w:spacing w:val="-2"/>
                <w:sz w:val="20"/>
              </w:rPr>
              <w:t>主</w:t>
            </w:r>
            <w:r>
              <w:rPr>
                <w:rFonts w:ascii="宋体" w:eastAsia="宋体"/>
                <w:spacing w:val="-2"/>
                <w:sz w:val="20"/>
              </w:rPr>
              <w:t>义</w:t>
            </w:r>
            <w:r>
              <w:rPr>
                <w:rFonts w:ascii="宋体" w:eastAsia="宋体"/>
                <w:spacing w:val="-2"/>
                <w:sz w:val="20"/>
              </w:rPr>
              <w:t>理论</w:t>
            </w:r>
            <w:r>
              <w:rPr>
                <w:rFonts w:ascii="宋体" w:eastAsia="宋体"/>
                <w:spacing w:val="-4"/>
                <w:sz w:val="20"/>
              </w:rPr>
              <w:t>体</w:t>
            </w:r>
            <w:r>
              <w:rPr>
                <w:rFonts w:ascii="宋体" w:eastAsia="宋体"/>
                <w:spacing w:val="-4"/>
                <w:sz w:val="20"/>
              </w:rPr>
              <w:t>系</w:t>
            </w:r>
            <w:r>
              <w:rPr>
                <w:rFonts w:ascii="宋体" w:eastAsia="宋体"/>
                <w:spacing w:val="-4"/>
                <w:sz w:val="20"/>
              </w:rPr>
              <w:t>概</w:t>
            </w:r>
            <w:r>
              <w:rPr>
                <w:rFonts w:ascii="宋体" w:eastAsia="宋体"/>
                <w:spacing w:val="-4"/>
                <w:sz w:val="20"/>
              </w:rPr>
              <w:t>论</w:t>
            </w:r>
          </w:p>
        </w:tc>
        <w:tc>
          <w:tcPr>
            <w:tcW w:w="495" w:type="dxa"/>
          </w:tcPr>
          <w:p>
            <w:pPr>
              <w:pStyle w:val="TableParagraph"/>
              <w:spacing w:before="24"/>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8"/>
              <w:rPr>
                <w:rFonts w:ascii="宋体"/>
                <w:sz w:val="28"/>
              </w:rPr>
            </w:pPr>
          </w:p>
          <w:p>
            <w:pPr>
              <w:pStyle w:val="TableParagraph"/>
              <w:ind w:left="198"/>
              <w:rPr>
                <w:sz w:val="20"/>
              </w:rPr>
            </w:pPr>
            <w:r>
              <w:rPr>
                <w:w w:val="99"/>
                <w:sz w:val="20"/>
              </w:rPr>
              <w:t>L</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8"/>
              <w:rPr>
                <w:rFonts w:ascii="宋体"/>
                <w:sz w:val="28"/>
              </w:rPr>
            </w:pPr>
          </w:p>
          <w:p>
            <w:pPr>
              <w:pStyle w:val="TableParagraph"/>
              <w:ind w:right="157"/>
              <w:jc w:val="right"/>
              <w:rPr>
                <w:sz w:val="20"/>
              </w:rPr>
            </w:pPr>
            <w:r>
              <w:rPr>
                <w:w w:val="99"/>
                <w:sz w:val="20"/>
              </w:rPr>
              <w:t>M</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1029" w:hRule="atLeast"/>
        </w:trPr>
        <w:tc>
          <w:tcPr>
            <w:tcW w:w="1692" w:type="dxa"/>
          </w:tcPr>
          <w:p>
            <w:pPr>
              <w:pStyle w:val="TableParagraph"/>
              <w:spacing w:line="302" w:lineRule="auto" w:before="30"/>
              <w:ind w:left="28" w:right="53"/>
              <w:jc w:val="both"/>
              <w:rPr>
                <w:rFonts w:ascii="宋体" w:eastAsia="宋体"/>
                <w:sz w:val="20"/>
              </w:rPr>
            </w:pPr>
            <w:r>
              <w:rPr>
                <w:rFonts w:ascii="宋体" w:eastAsia="宋体"/>
                <w:spacing w:val="-2"/>
                <w:sz w:val="20"/>
              </w:rPr>
              <w:t>习</w:t>
            </w:r>
            <w:r>
              <w:rPr>
                <w:rFonts w:ascii="宋体" w:eastAsia="宋体"/>
                <w:spacing w:val="-2"/>
                <w:sz w:val="20"/>
              </w:rPr>
              <w:t>近</w:t>
            </w:r>
            <w:r>
              <w:rPr>
                <w:rFonts w:ascii="宋体" w:eastAsia="宋体"/>
                <w:spacing w:val="-2"/>
                <w:sz w:val="20"/>
              </w:rPr>
              <w:t>平</w:t>
            </w:r>
            <w:r>
              <w:rPr>
                <w:rFonts w:ascii="宋体" w:eastAsia="宋体"/>
                <w:spacing w:val="-2"/>
                <w:sz w:val="20"/>
              </w:rPr>
              <w:t>新</w:t>
            </w:r>
            <w:r>
              <w:rPr>
                <w:rFonts w:ascii="宋体" w:eastAsia="宋体"/>
                <w:spacing w:val="-2"/>
                <w:sz w:val="20"/>
              </w:rPr>
              <w:t>时</w:t>
            </w:r>
            <w:r>
              <w:rPr>
                <w:rFonts w:ascii="宋体" w:eastAsia="宋体"/>
                <w:spacing w:val="-2"/>
                <w:sz w:val="20"/>
              </w:rPr>
              <w:t>代</w:t>
            </w:r>
            <w:r>
              <w:rPr>
                <w:rFonts w:ascii="宋体" w:eastAsia="宋体"/>
                <w:spacing w:val="-2"/>
                <w:sz w:val="20"/>
              </w:rPr>
              <w:t>中国</w:t>
            </w:r>
            <w:r>
              <w:rPr>
                <w:rFonts w:ascii="宋体" w:eastAsia="宋体"/>
                <w:spacing w:val="-2"/>
                <w:sz w:val="20"/>
              </w:rPr>
              <w:t>特</w:t>
            </w:r>
            <w:r>
              <w:rPr>
                <w:rFonts w:ascii="宋体" w:eastAsia="宋体"/>
                <w:spacing w:val="-2"/>
                <w:sz w:val="20"/>
              </w:rPr>
              <w:t>色</w:t>
            </w:r>
            <w:r>
              <w:rPr>
                <w:rFonts w:ascii="宋体" w:eastAsia="宋体"/>
                <w:spacing w:val="-2"/>
                <w:sz w:val="20"/>
              </w:rPr>
              <w:t>社</w:t>
            </w:r>
            <w:r>
              <w:rPr>
                <w:rFonts w:ascii="宋体" w:eastAsia="宋体"/>
                <w:spacing w:val="-2"/>
                <w:sz w:val="20"/>
              </w:rPr>
              <w:t>会</w:t>
            </w:r>
            <w:r>
              <w:rPr>
                <w:rFonts w:ascii="宋体" w:eastAsia="宋体"/>
                <w:spacing w:val="-2"/>
                <w:sz w:val="20"/>
              </w:rPr>
              <w:t>主</w:t>
            </w:r>
            <w:r>
              <w:rPr>
                <w:rFonts w:ascii="宋体" w:eastAsia="宋体"/>
                <w:spacing w:val="-2"/>
                <w:sz w:val="20"/>
              </w:rPr>
              <w:t>义</w:t>
            </w:r>
            <w:r>
              <w:rPr>
                <w:rFonts w:ascii="宋体" w:eastAsia="宋体"/>
                <w:spacing w:val="-2"/>
                <w:sz w:val="20"/>
              </w:rPr>
              <w:t>思想</w:t>
            </w:r>
            <w:r>
              <w:rPr>
                <w:rFonts w:ascii="宋体" w:eastAsia="宋体"/>
                <w:spacing w:val="-6"/>
                <w:sz w:val="20"/>
              </w:rPr>
              <w:t>概</w:t>
            </w:r>
            <w:r>
              <w:rPr>
                <w:rFonts w:ascii="宋体" w:eastAsia="宋体"/>
                <w:spacing w:val="-6"/>
                <w:sz w:val="20"/>
              </w:rPr>
              <w:t>论</w:t>
            </w:r>
          </w:p>
        </w:tc>
        <w:tc>
          <w:tcPr>
            <w:tcW w:w="495" w:type="dxa"/>
          </w:tcPr>
          <w:p>
            <w:pPr>
              <w:pStyle w:val="TableParagraph"/>
              <w:spacing w:before="6"/>
              <w:rPr>
                <w:rFonts w:ascii="宋体"/>
                <w:sz w:val="28"/>
              </w:rPr>
            </w:pPr>
          </w:p>
          <w:p>
            <w:pPr>
              <w:pStyle w:val="TableParagraph"/>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spacing w:before="6"/>
              <w:rPr>
                <w:rFonts w:ascii="宋体"/>
                <w:sz w:val="28"/>
              </w:rPr>
            </w:pPr>
          </w:p>
          <w:p>
            <w:pPr>
              <w:pStyle w:val="TableParagraph"/>
              <w:ind w:right="204"/>
              <w:jc w:val="right"/>
              <w:rPr>
                <w:sz w:val="20"/>
              </w:rPr>
            </w:pPr>
            <w:r>
              <w:rPr>
                <w:w w:val="99"/>
                <w:sz w:val="20"/>
              </w:rPr>
              <w:t>L</w:t>
            </w: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8"/>
              <w:ind w:left="28"/>
              <w:rPr>
                <w:rFonts w:ascii="宋体" w:eastAsia="宋体"/>
                <w:sz w:val="20"/>
              </w:rPr>
            </w:pPr>
            <w:r>
              <w:rPr>
                <w:rFonts w:ascii="宋体" w:eastAsia="宋体"/>
                <w:w w:val="95"/>
                <w:sz w:val="20"/>
              </w:rPr>
              <w:t>形</w:t>
            </w:r>
            <w:r>
              <w:rPr>
                <w:rFonts w:ascii="宋体" w:eastAsia="宋体"/>
                <w:w w:val="95"/>
                <w:sz w:val="20"/>
              </w:rPr>
              <w:t>势</w:t>
            </w:r>
            <w:r>
              <w:rPr>
                <w:rFonts w:ascii="宋体" w:eastAsia="宋体"/>
                <w:w w:val="95"/>
                <w:sz w:val="20"/>
              </w:rPr>
              <w:t>与</w:t>
            </w:r>
            <w:r>
              <w:rPr>
                <w:rFonts w:ascii="宋体" w:eastAsia="宋体"/>
                <w:spacing w:val="-5"/>
                <w:w w:val="95"/>
                <w:sz w:val="20"/>
              </w:rPr>
              <w:t>政策</w:t>
            </w:r>
          </w:p>
        </w:tc>
        <w:tc>
          <w:tcPr>
            <w:tcW w:w="495" w:type="dxa"/>
          </w:tcPr>
          <w:p>
            <w:pPr>
              <w:pStyle w:val="TableParagraph"/>
              <w:spacing w:before="22"/>
              <w:ind w:left="174"/>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41"/>
              <w:ind w:left="172"/>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640" w:hRule="atLeast"/>
        </w:trPr>
        <w:tc>
          <w:tcPr>
            <w:tcW w:w="1692" w:type="dxa"/>
          </w:tcPr>
          <w:p>
            <w:pPr>
              <w:pStyle w:val="TableParagraph"/>
              <w:spacing w:before="31"/>
              <w:ind w:left="28"/>
              <w:rPr>
                <w:rFonts w:ascii="宋体" w:eastAsia="宋体"/>
                <w:sz w:val="18"/>
              </w:rPr>
            </w:pPr>
            <w:r>
              <w:rPr>
                <w:rFonts w:ascii="宋体" w:eastAsia="宋体"/>
                <w:spacing w:val="-2"/>
                <w:sz w:val="18"/>
              </w:rPr>
              <w:t>思政课实践教学</w:t>
            </w:r>
          </w:p>
          <w:p>
            <w:pPr>
              <w:pStyle w:val="TableParagraph"/>
              <w:spacing w:before="62"/>
              <w:ind w:left="28"/>
              <w:rPr>
                <w:rFonts w:ascii="宋体" w:eastAsia="宋体"/>
                <w:sz w:val="18"/>
              </w:rPr>
            </w:pPr>
            <w:r>
              <w:rPr>
                <w:rFonts w:ascii="宋体" w:eastAsia="宋体"/>
                <w:spacing w:val="-5"/>
                <w:sz w:val="18"/>
              </w:rPr>
              <w:t>（</w:t>
            </w:r>
            <w:r>
              <w:rPr>
                <w:spacing w:val="-5"/>
                <w:sz w:val="18"/>
              </w:rPr>
              <w:t>1</w:t>
            </w:r>
            <w:r>
              <w:rPr>
                <w:rFonts w:ascii="宋体" w:eastAsia="宋体"/>
                <w:spacing w:val="-5"/>
                <w:sz w:val="18"/>
              </w:rPr>
              <w:t>）</w:t>
            </w:r>
          </w:p>
        </w:tc>
        <w:tc>
          <w:tcPr>
            <w:tcW w:w="495" w:type="dxa"/>
          </w:tcPr>
          <w:p>
            <w:pPr>
              <w:pStyle w:val="TableParagraph"/>
              <w:spacing w:before="23"/>
              <w:ind w:left="182"/>
              <w:rPr>
                <w:sz w:val="18"/>
              </w:rPr>
            </w:pPr>
            <w:r>
              <w:rPr>
                <w:sz w:val="18"/>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7"/>
              <w:rPr>
                <w:rFonts w:ascii="宋体"/>
                <w:sz w:val="14"/>
              </w:rPr>
            </w:pPr>
          </w:p>
          <w:p>
            <w:pPr>
              <w:pStyle w:val="TableParagraph"/>
              <w:spacing w:before="1"/>
              <w:ind w:right="190"/>
              <w:jc w:val="right"/>
              <w:rPr>
                <w:sz w:val="18"/>
              </w:rPr>
            </w:pPr>
            <w:r>
              <w:rPr>
                <w:sz w:val="18"/>
              </w:rPr>
              <w:t>L</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640" w:hRule="atLeast"/>
        </w:trPr>
        <w:tc>
          <w:tcPr>
            <w:tcW w:w="1692" w:type="dxa"/>
          </w:tcPr>
          <w:p>
            <w:pPr>
              <w:pStyle w:val="TableParagraph"/>
              <w:spacing w:before="31"/>
              <w:ind w:left="28"/>
              <w:rPr>
                <w:rFonts w:ascii="宋体" w:eastAsia="宋体"/>
                <w:sz w:val="18"/>
              </w:rPr>
            </w:pPr>
            <w:r>
              <w:rPr>
                <w:rFonts w:ascii="宋体" w:eastAsia="宋体"/>
                <w:spacing w:val="-2"/>
                <w:sz w:val="18"/>
              </w:rPr>
              <w:t>思政课实践教学</w:t>
            </w:r>
          </w:p>
          <w:p>
            <w:pPr>
              <w:pStyle w:val="TableParagraph"/>
              <w:spacing w:before="59"/>
              <w:ind w:left="28"/>
              <w:rPr>
                <w:rFonts w:ascii="宋体" w:eastAsia="宋体"/>
                <w:sz w:val="18"/>
              </w:rPr>
            </w:pPr>
            <w:r>
              <w:rPr>
                <w:rFonts w:ascii="宋体" w:eastAsia="宋体"/>
                <w:spacing w:val="-5"/>
                <w:sz w:val="18"/>
              </w:rPr>
              <w:t>（</w:t>
            </w:r>
            <w:r>
              <w:rPr>
                <w:spacing w:val="-5"/>
                <w:sz w:val="18"/>
              </w:rPr>
              <w:t>2</w:t>
            </w:r>
            <w:r>
              <w:rPr>
                <w:rFonts w:ascii="宋体" w:eastAsia="宋体"/>
                <w:spacing w:val="-5"/>
                <w:sz w:val="18"/>
              </w:rPr>
              <w:t>）</w:t>
            </w:r>
          </w:p>
        </w:tc>
        <w:tc>
          <w:tcPr>
            <w:tcW w:w="495" w:type="dxa"/>
          </w:tcPr>
          <w:p>
            <w:pPr>
              <w:pStyle w:val="TableParagraph"/>
              <w:spacing w:before="23"/>
              <w:ind w:left="182"/>
              <w:rPr>
                <w:sz w:val="18"/>
              </w:rPr>
            </w:pPr>
            <w:r>
              <w:rPr>
                <w:sz w:val="18"/>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5"/>
              <w:rPr>
                <w:rFonts w:ascii="宋体"/>
                <w:sz w:val="14"/>
              </w:rPr>
            </w:pPr>
          </w:p>
          <w:p>
            <w:pPr>
              <w:pStyle w:val="TableParagraph"/>
              <w:ind w:right="190"/>
              <w:jc w:val="right"/>
              <w:rPr>
                <w:sz w:val="18"/>
              </w:rPr>
            </w:pPr>
            <w:r>
              <w:rPr>
                <w:sz w:val="18"/>
              </w:rPr>
              <w:t>L</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7"/>
              <w:ind w:left="28"/>
              <w:rPr>
                <w:rFonts w:ascii="宋体" w:eastAsia="宋体"/>
                <w:sz w:val="20"/>
              </w:rPr>
            </w:pPr>
            <w:r>
              <w:rPr>
                <w:rFonts w:ascii="宋体" w:eastAsia="宋体"/>
                <w:w w:val="95"/>
                <w:sz w:val="20"/>
              </w:rPr>
              <w:t>军</w:t>
            </w:r>
            <w:r>
              <w:rPr>
                <w:rFonts w:ascii="宋体" w:eastAsia="宋体"/>
                <w:w w:val="95"/>
                <w:sz w:val="20"/>
              </w:rPr>
              <w:t>事</w:t>
            </w:r>
            <w:r>
              <w:rPr>
                <w:rFonts w:ascii="宋体" w:eastAsia="宋体"/>
                <w:w w:val="95"/>
                <w:sz w:val="20"/>
              </w:rPr>
              <w:t>理</w:t>
            </w:r>
            <w:r>
              <w:rPr>
                <w:rFonts w:ascii="宋体" w:eastAsia="宋体"/>
                <w:spacing w:val="-10"/>
                <w:w w:val="95"/>
                <w:sz w:val="20"/>
              </w:rPr>
              <w:t>论</w:t>
            </w:r>
          </w:p>
        </w:tc>
        <w:tc>
          <w:tcPr>
            <w:tcW w:w="495" w:type="dxa"/>
          </w:tcPr>
          <w:p>
            <w:pPr>
              <w:pStyle w:val="TableParagraph"/>
              <w:spacing w:before="22"/>
              <w:ind w:left="158"/>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spacing w:before="41"/>
              <w:ind w:right="204"/>
              <w:jc w:val="right"/>
              <w:rPr>
                <w:sz w:val="20"/>
              </w:rPr>
            </w:pPr>
            <w:r>
              <w:rPr>
                <w:w w:val="99"/>
                <w:sz w:val="20"/>
              </w:rPr>
              <w:t>L</w:t>
            </w: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军</w:t>
            </w:r>
            <w:r>
              <w:rPr>
                <w:rFonts w:ascii="宋体" w:eastAsia="宋体"/>
                <w:spacing w:val="-10"/>
                <w:sz w:val="20"/>
              </w:rPr>
              <w:t>训</w:t>
            </w:r>
          </w:p>
        </w:tc>
        <w:tc>
          <w:tcPr>
            <w:tcW w:w="495" w:type="dxa"/>
          </w:tcPr>
          <w:p>
            <w:pPr>
              <w:pStyle w:val="TableParagraph"/>
              <w:spacing w:before="24"/>
              <w:ind w:left="158"/>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59"/>
              <w:jc w:val="right"/>
              <w:rPr>
                <w:sz w:val="20"/>
              </w:rPr>
            </w:pPr>
            <w:r>
              <w:rPr>
                <w:w w:val="99"/>
                <w:sz w:val="20"/>
              </w:rPr>
              <w:t>M</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体</w:t>
            </w:r>
            <w:r>
              <w:rPr>
                <w:rFonts w:ascii="宋体" w:eastAsia="宋体"/>
                <w:spacing w:val="-10"/>
                <w:sz w:val="20"/>
              </w:rPr>
              <w:t>育</w:t>
            </w:r>
          </w:p>
        </w:tc>
        <w:tc>
          <w:tcPr>
            <w:tcW w:w="495" w:type="dxa"/>
          </w:tcPr>
          <w:p>
            <w:pPr>
              <w:pStyle w:val="TableParagraph"/>
              <w:spacing w:before="24"/>
              <w:ind w:left="107"/>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left="107"/>
              <w:rPr>
                <w:sz w:val="20"/>
              </w:rPr>
            </w:pPr>
            <w:r>
              <w:rPr>
                <w:w w:val="99"/>
                <w:sz w:val="20"/>
              </w:rPr>
              <w:t>L</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英</w:t>
            </w:r>
            <w:r>
              <w:rPr>
                <w:rFonts w:ascii="宋体" w:eastAsia="宋体"/>
                <w:spacing w:val="-10"/>
                <w:w w:val="95"/>
                <w:sz w:val="20"/>
              </w:rPr>
              <w:t>语</w:t>
            </w:r>
          </w:p>
        </w:tc>
        <w:tc>
          <w:tcPr>
            <w:tcW w:w="495" w:type="dxa"/>
          </w:tcPr>
          <w:p>
            <w:pPr>
              <w:pStyle w:val="TableParagraph"/>
              <w:spacing w:before="24"/>
              <w:ind w:left="107"/>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43"/>
              <w:ind w:left="109"/>
              <w:rPr>
                <w:sz w:val="20"/>
              </w:rPr>
            </w:pPr>
            <w:r>
              <w:rPr>
                <w:w w:val="99"/>
                <w:sz w:val="20"/>
              </w:rPr>
              <w:t>M</w:t>
            </w:r>
          </w:p>
        </w:tc>
        <w:tc>
          <w:tcPr>
            <w:tcW w:w="553" w:type="dxa"/>
          </w:tcPr>
          <w:p>
            <w:pPr>
              <w:pStyle w:val="TableParagraph"/>
              <w:spacing w:before="43"/>
              <w:ind w:right="254"/>
              <w:jc w:val="right"/>
              <w:rPr>
                <w:sz w:val="20"/>
              </w:rPr>
            </w:pPr>
            <w:r>
              <w:rPr>
                <w:w w:val="99"/>
                <w:sz w:val="20"/>
              </w:rPr>
              <w:t>M</w:t>
            </w: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线</w:t>
            </w:r>
            <w:r>
              <w:rPr>
                <w:rFonts w:ascii="宋体" w:eastAsia="宋体"/>
                <w:w w:val="95"/>
                <w:sz w:val="20"/>
              </w:rPr>
              <w:t>性</w:t>
            </w:r>
            <w:r>
              <w:rPr>
                <w:rFonts w:ascii="宋体" w:eastAsia="宋体"/>
                <w:w w:val="95"/>
                <w:sz w:val="20"/>
              </w:rPr>
              <w:t>代</w:t>
            </w:r>
            <w:r>
              <w:rPr>
                <w:rFonts w:ascii="宋体" w:eastAsia="宋体"/>
                <w:spacing w:val="-10"/>
                <w:w w:val="95"/>
                <w:sz w:val="20"/>
              </w:rPr>
              <w:t>数</w:t>
            </w:r>
          </w:p>
        </w:tc>
        <w:tc>
          <w:tcPr>
            <w:tcW w:w="495" w:type="dxa"/>
          </w:tcPr>
          <w:p>
            <w:pPr>
              <w:pStyle w:val="TableParagraph"/>
              <w:rPr>
                <w:sz w:val="18"/>
              </w:rPr>
            </w:pPr>
          </w:p>
        </w:tc>
        <w:tc>
          <w:tcPr>
            <w:tcW w:w="523" w:type="dxa"/>
          </w:tcPr>
          <w:p>
            <w:pPr>
              <w:pStyle w:val="TableParagraph"/>
              <w:spacing w:before="41"/>
              <w:ind w:right="175"/>
              <w:jc w:val="right"/>
              <w:rPr>
                <w:sz w:val="20"/>
              </w:rPr>
            </w:pPr>
            <w:r>
              <w:rPr>
                <w:w w:val="99"/>
                <w:sz w:val="20"/>
              </w:rPr>
              <w:t>H</w:t>
            </w:r>
          </w:p>
        </w:tc>
        <w:tc>
          <w:tcPr>
            <w:tcW w:w="521" w:type="dxa"/>
          </w:tcPr>
          <w:p>
            <w:pPr>
              <w:pStyle w:val="TableParagraph"/>
              <w:spacing w:before="41"/>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高</w:t>
            </w:r>
            <w:r>
              <w:rPr>
                <w:rFonts w:ascii="宋体" w:eastAsia="宋体"/>
                <w:w w:val="95"/>
                <w:sz w:val="20"/>
              </w:rPr>
              <w:t>等</w:t>
            </w:r>
            <w:r>
              <w:rPr>
                <w:rFonts w:ascii="宋体" w:eastAsia="宋体"/>
                <w:w w:val="95"/>
                <w:sz w:val="20"/>
              </w:rPr>
              <w:t>数</w:t>
            </w:r>
            <w:r>
              <w:rPr>
                <w:rFonts w:ascii="宋体" w:eastAsia="宋体"/>
                <w:spacing w:val="-10"/>
                <w:w w:val="95"/>
                <w:sz w:val="20"/>
              </w:rPr>
              <w:t>学</w:t>
            </w:r>
          </w:p>
        </w:tc>
        <w:tc>
          <w:tcPr>
            <w:tcW w:w="495" w:type="dxa"/>
          </w:tcPr>
          <w:p>
            <w:pPr>
              <w:pStyle w:val="TableParagraph"/>
              <w:rPr>
                <w:sz w:val="18"/>
              </w:rPr>
            </w:pPr>
          </w:p>
        </w:tc>
        <w:tc>
          <w:tcPr>
            <w:tcW w:w="523" w:type="dxa"/>
          </w:tcPr>
          <w:p>
            <w:pPr>
              <w:pStyle w:val="TableParagraph"/>
              <w:spacing w:before="43"/>
              <w:ind w:right="175"/>
              <w:jc w:val="right"/>
              <w:rPr>
                <w:sz w:val="20"/>
              </w:rPr>
            </w:pPr>
            <w:r>
              <w:rPr>
                <w:w w:val="99"/>
                <w:sz w:val="20"/>
              </w:rPr>
              <w:t>H</w:t>
            </w:r>
          </w:p>
        </w:tc>
        <w:tc>
          <w:tcPr>
            <w:tcW w:w="521" w:type="dxa"/>
          </w:tcPr>
          <w:p>
            <w:pPr>
              <w:pStyle w:val="TableParagraph"/>
              <w:spacing w:before="43"/>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概</w:t>
            </w:r>
            <w:r>
              <w:rPr>
                <w:rFonts w:ascii="宋体" w:eastAsia="宋体"/>
                <w:w w:val="95"/>
                <w:sz w:val="20"/>
              </w:rPr>
              <w:t>率</w:t>
            </w:r>
            <w:r>
              <w:rPr>
                <w:rFonts w:ascii="宋体" w:eastAsia="宋体"/>
                <w:w w:val="95"/>
                <w:sz w:val="20"/>
              </w:rPr>
              <w:t>论</w:t>
            </w:r>
            <w:r>
              <w:rPr>
                <w:rFonts w:ascii="宋体" w:eastAsia="宋体"/>
                <w:w w:val="95"/>
                <w:sz w:val="20"/>
              </w:rPr>
              <w:t>和</w:t>
            </w:r>
            <w:r>
              <w:rPr>
                <w:rFonts w:ascii="宋体" w:eastAsia="宋体"/>
                <w:w w:val="95"/>
                <w:sz w:val="20"/>
              </w:rPr>
              <w:t>数</w:t>
            </w:r>
            <w:r>
              <w:rPr>
                <w:rFonts w:ascii="宋体" w:eastAsia="宋体"/>
                <w:w w:val="95"/>
                <w:sz w:val="20"/>
              </w:rPr>
              <w:t>理</w:t>
            </w:r>
            <w:r>
              <w:rPr>
                <w:rFonts w:ascii="宋体" w:eastAsia="宋体"/>
                <w:spacing w:val="-5"/>
                <w:w w:val="95"/>
                <w:sz w:val="20"/>
              </w:rPr>
              <w:t>统计</w:t>
            </w:r>
          </w:p>
        </w:tc>
        <w:tc>
          <w:tcPr>
            <w:tcW w:w="495" w:type="dxa"/>
          </w:tcPr>
          <w:p>
            <w:pPr>
              <w:pStyle w:val="TableParagraph"/>
              <w:rPr>
                <w:sz w:val="18"/>
              </w:rPr>
            </w:pPr>
          </w:p>
        </w:tc>
        <w:tc>
          <w:tcPr>
            <w:tcW w:w="523" w:type="dxa"/>
          </w:tcPr>
          <w:p>
            <w:pPr>
              <w:pStyle w:val="TableParagraph"/>
              <w:spacing w:before="44"/>
              <w:ind w:right="175"/>
              <w:jc w:val="right"/>
              <w:rPr>
                <w:sz w:val="20"/>
              </w:rPr>
            </w:pPr>
            <w:r>
              <w:rPr>
                <w:w w:val="99"/>
                <w:sz w:val="20"/>
              </w:rPr>
              <w:t>H</w:t>
            </w:r>
          </w:p>
        </w:tc>
        <w:tc>
          <w:tcPr>
            <w:tcW w:w="521" w:type="dxa"/>
          </w:tcPr>
          <w:p>
            <w:pPr>
              <w:pStyle w:val="TableParagraph"/>
              <w:spacing w:before="44"/>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spacing w:val="-10"/>
                <w:w w:val="95"/>
                <w:sz w:val="20"/>
              </w:rPr>
              <w:t>理</w:t>
            </w:r>
          </w:p>
        </w:tc>
        <w:tc>
          <w:tcPr>
            <w:tcW w:w="495" w:type="dxa"/>
          </w:tcPr>
          <w:p>
            <w:pPr>
              <w:pStyle w:val="TableParagraph"/>
              <w:rPr>
                <w:sz w:val="18"/>
              </w:rPr>
            </w:pPr>
          </w:p>
        </w:tc>
        <w:tc>
          <w:tcPr>
            <w:tcW w:w="523" w:type="dxa"/>
          </w:tcPr>
          <w:p>
            <w:pPr>
              <w:pStyle w:val="TableParagraph"/>
              <w:spacing w:before="41"/>
              <w:ind w:right="175"/>
              <w:jc w:val="right"/>
              <w:rPr>
                <w:sz w:val="20"/>
              </w:rPr>
            </w:pPr>
            <w:r>
              <w:rPr>
                <w:w w:val="99"/>
                <w:sz w:val="20"/>
              </w:rPr>
              <w:t>H</w:t>
            </w:r>
          </w:p>
        </w:tc>
        <w:tc>
          <w:tcPr>
            <w:tcW w:w="521" w:type="dxa"/>
          </w:tcPr>
          <w:p>
            <w:pPr>
              <w:pStyle w:val="TableParagraph"/>
              <w:spacing w:before="41"/>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物</w:t>
            </w:r>
            <w:r>
              <w:rPr>
                <w:rFonts w:ascii="宋体" w:eastAsia="宋体"/>
                <w:w w:val="95"/>
                <w:sz w:val="20"/>
              </w:rPr>
              <w:t>理</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left="172"/>
              <w:rPr>
                <w:sz w:val="20"/>
              </w:rPr>
            </w:pPr>
            <w:r>
              <w:rPr>
                <w:w w:val="99"/>
                <w:sz w:val="20"/>
              </w:rPr>
              <w:t>M</w:t>
            </w:r>
          </w:p>
        </w:tc>
        <w:tc>
          <w:tcPr>
            <w:tcW w:w="524" w:type="dxa"/>
          </w:tcPr>
          <w:p>
            <w:pPr>
              <w:pStyle w:val="TableParagraph"/>
              <w:spacing w:before="43"/>
              <w:ind w:left="12"/>
              <w:jc w:val="center"/>
              <w:rPr>
                <w:sz w:val="20"/>
              </w:rPr>
            </w:pPr>
            <w:r>
              <w:rPr>
                <w:w w:val="99"/>
                <w:sz w:val="20"/>
              </w:rPr>
              <w:t>M</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59"/>
              <w:jc w:val="right"/>
              <w:rPr>
                <w:sz w:val="20"/>
              </w:rPr>
            </w:pPr>
            <w:r>
              <w:rPr>
                <w:w w:val="99"/>
                <w:sz w:val="20"/>
              </w:rPr>
              <w:t>M</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spacing w:val="-10"/>
                <w:w w:val="95"/>
                <w:sz w:val="20"/>
              </w:rPr>
              <w:t>学</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spacing w:before="41"/>
              <w:ind w:left="172"/>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无</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left="172"/>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spacing w:val="-10"/>
                <w:w w:val="95"/>
                <w:sz w:val="20"/>
              </w:rPr>
              <w:t>学</w:t>
            </w:r>
          </w:p>
        </w:tc>
        <w:tc>
          <w:tcPr>
            <w:tcW w:w="495" w:type="dxa"/>
          </w:tcPr>
          <w:p>
            <w:pPr>
              <w:pStyle w:val="TableParagraph"/>
              <w:spacing w:before="24"/>
              <w:ind w:left="186"/>
              <w:rPr>
                <w:sz w:val="20"/>
              </w:rPr>
            </w:pPr>
            <w:r>
              <w:rPr>
                <w:w w:val="99"/>
                <w:sz w:val="20"/>
              </w:rPr>
              <w:t>L</w:t>
            </w:r>
          </w:p>
        </w:tc>
        <w:tc>
          <w:tcPr>
            <w:tcW w:w="523" w:type="dxa"/>
          </w:tcPr>
          <w:p>
            <w:pPr>
              <w:pStyle w:val="TableParagraph"/>
              <w:rPr>
                <w:sz w:val="18"/>
              </w:rPr>
            </w:pPr>
          </w:p>
        </w:tc>
        <w:tc>
          <w:tcPr>
            <w:tcW w:w="521" w:type="dxa"/>
          </w:tcPr>
          <w:p>
            <w:pPr>
              <w:pStyle w:val="TableParagraph"/>
              <w:spacing w:before="43"/>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spacing w:before="43"/>
              <w:ind w:left="172"/>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7"/>
              <w:ind w:left="28"/>
              <w:rPr>
                <w:rFonts w:ascii="宋体" w:eastAsia="宋体"/>
                <w:sz w:val="20"/>
              </w:rPr>
            </w:pPr>
            <w:r>
              <w:rPr>
                <w:rFonts w:ascii="宋体" w:eastAsia="宋体"/>
                <w:w w:val="95"/>
                <w:sz w:val="20"/>
              </w:rPr>
              <w:t>分</w:t>
            </w:r>
            <w:r>
              <w:rPr>
                <w:rFonts w:ascii="宋体" w:eastAsia="宋体"/>
                <w:w w:val="95"/>
                <w:sz w:val="20"/>
              </w:rPr>
              <w:t>析</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left="172"/>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化</w:t>
            </w:r>
            <w:r>
              <w:rPr>
                <w:rFonts w:ascii="宋体" w:eastAsia="宋体"/>
                <w:spacing w:val="-10"/>
                <w:w w:val="95"/>
                <w:sz w:val="20"/>
              </w:rPr>
              <w:t>学</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left="11"/>
              <w:jc w:val="center"/>
              <w:rPr>
                <w:sz w:val="20"/>
              </w:rPr>
            </w:pPr>
            <w:r>
              <w:rPr>
                <w:w w:val="99"/>
                <w:sz w:val="20"/>
              </w:rPr>
              <w:t>M</w:t>
            </w:r>
          </w:p>
        </w:tc>
        <w:tc>
          <w:tcPr>
            <w:tcW w:w="523" w:type="dxa"/>
          </w:tcPr>
          <w:p>
            <w:pPr>
              <w:pStyle w:val="TableParagraph"/>
              <w:rPr>
                <w:sz w:val="18"/>
              </w:rPr>
            </w:pPr>
          </w:p>
        </w:tc>
        <w:tc>
          <w:tcPr>
            <w:tcW w:w="521" w:type="dxa"/>
          </w:tcPr>
          <w:p>
            <w:pPr>
              <w:pStyle w:val="TableParagraph"/>
              <w:spacing w:before="43"/>
              <w:ind w:left="172"/>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spacing w:before="43"/>
              <w:ind w:left="13"/>
              <w:jc w:val="center"/>
              <w:rPr>
                <w:sz w:val="20"/>
              </w:rPr>
            </w:pPr>
            <w:r>
              <w:rPr>
                <w:w w:val="99"/>
                <w:sz w:val="20"/>
              </w:rPr>
              <w:t>H</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bl>
    <w:p>
      <w:pPr>
        <w:spacing w:after="0"/>
        <w:rPr>
          <w:sz w:val="18"/>
        </w:rPr>
        <w:sectPr>
          <w:pgSz w:w="11910" w:h="16840"/>
          <w:pgMar w:header="860" w:footer="0" w:top="1040" w:bottom="280" w:left="1280" w:right="1340"/>
        </w:sectPr>
      </w:pPr>
    </w:p>
    <w:p>
      <w:pPr>
        <w:pStyle w:val="BodyText"/>
        <w:spacing w:before="1"/>
        <w:rPr>
          <w:sz w:val="8"/>
        </w:rPr>
      </w:pPr>
      <w:r>
        <w:rPr/>
        <w:pict>
          <v:group style="position:absolute;margin-left:84.384003pt;margin-top:71.759979pt;width:84.6pt;height:130.25pt;mso-position-horizontal-relative:page;mso-position-vertical-relative:page;z-index:-21275648" id="docshapegroup49" coordorigin="1688,1435" coordsize="1692,2605">
            <v:rect style="position:absolute;left:1694;top:1442;width:1680;height:2593" id="docshape50" filled="true" fillcolor="#dbe4f0" stroked="false">
              <v:fill type="solid"/>
            </v:rect>
            <v:line style="position:absolute" from="1692,1440" to="3375,4035" stroked="true" strokeweight=".48pt" strokecolor="#000000">
              <v:stroke dashstyle="solid"/>
            </v:line>
            <w10:wrap type="none"/>
          </v:group>
        </w:pict>
      </w:r>
    </w:p>
    <w:p>
      <w:pPr>
        <w:pStyle w:val="BodyText"/>
        <w:spacing w:line="20" w:lineRule="exact"/>
        <w:ind w:left="110" w:right="-15"/>
        <w:rPr>
          <w:sz w:val="2"/>
        </w:rPr>
      </w:pPr>
      <w:r>
        <w:rPr>
          <w:sz w:val="2"/>
        </w:rPr>
        <w:pict>
          <v:group style="width:456.45pt;height:.5pt;mso-position-horizontal-relative:char;mso-position-vertical-relative:line" id="docshapegroup51" coordorigin="0,0" coordsize="9129,10">
            <v:rect style="position:absolute;left:0;top:0;width:9129;height:10" id="docshape52" filled="true" fillcolor="#000000" stroked="false">
              <v:fill type="solid"/>
            </v:rect>
          </v:group>
        </w:pict>
      </w:r>
      <w:r>
        <w:rPr>
          <w:sz w:val="2"/>
        </w:rPr>
      </w:r>
    </w:p>
    <w:p>
      <w:pPr>
        <w:pStyle w:val="BodyText"/>
        <w:spacing w:before="2" w:after="1"/>
        <w:rPr>
          <w:sz w:val="19"/>
        </w:rPr>
      </w:pP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495"/>
        <w:gridCol w:w="523"/>
        <w:gridCol w:w="521"/>
        <w:gridCol w:w="523"/>
        <w:gridCol w:w="521"/>
        <w:gridCol w:w="524"/>
        <w:gridCol w:w="521"/>
        <w:gridCol w:w="523"/>
        <w:gridCol w:w="521"/>
        <w:gridCol w:w="516"/>
        <w:gridCol w:w="553"/>
        <w:gridCol w:w="548"/>
        <w:gridCol w:w="553"/>
      </w:tblGrid>
      <w:tr>
        <w:trPr>
          <w:trHeight w:val="523" w:hRule="atLeast"/>
        </w:trPr>
        <w:tc>
          <w:tcPr>
            <w:tcW w:w="1692" w:type="dxa"/>
            <w:tcBorders>
              <w:bottom w:val="nil"/>
            </w:tcBorders>
          </w:tcPr>
          <w:p>
            <w:pPr>
              <w:pStyle w:val="TableParagraph"/>
              <w:rPr>
                <w:sz w:val="18"/>
              </w:rPr>
            </w:pPr>
          </w:p>
        </w:tc>
        <w:tc>
          <w:tcPr>
            <w:tcW w:w="495" w:type="dxa"/>
            <w:tcBorders>
              <w:bottom w:val="nil"/>
            </w:tcBorders>
            <w:shd w:val="clear" w:color="auto" w:fill="DBE4F0"/>
          </w:tcPr>
          <w:p>
            <w:pPr>
              <w:pStyle w:val="TableParagraph"/>
              <w:spacing w:line="204" w:lineRule="exact" w:before="2"/>
              <w:ind w:left="143"/>
              <w:rPr>
                <w:b/>
                <w:sz w:val="18"/>
              </w:rPr>
            </w:pPr>
            <w:r>
              <w:rPr>
                <w:b/>
                <w:spacing w:val="-5"/>
                <w:sz w:val="18"/>
              </w:rPr>
              <w:t>(1)</w:t>
            </w:r>
          </w:p>
          <w:p>
            <w:pPr>
              <w:pStyle w:val="TableParagraph"/>
              <w:spacing w:line="298" w:lineRule="exact"/>
              <w:ind w:left="158"/>
              <w:rPr>
                <w:rFonts w:ascii="Microsoft JhengHei" w:eastAsia="Microsoft JhengHei"/>
                <w:b/>
                <w:sz w:val="18"/>
              </w:rPr>
            </w:pPr>
            <w:r>
              <w:rPr>
                <w:rFonts w:ascii="Microsoft JhengHei" w:eastAsia="Microsoft JhengHei"/>
                <w:b/>
                <w:sz w:val="18"/>
              </w:rPr>
              <w:t>品</w:t>
            </w:r>
          </w:p>
        </w:tc>
        <w:tc>
          <w:tcPr>
            <w:tcW w:w="523" w:type="dxa"/>
            <w:tcBorders>
              <w:bottom w:val="nil"/>
            </w:tcBorders>
            <w:shd w:val="clear" w:color="auto" w:fill="DBE4F0"/>
          </w:tcPr>
          <w:p>
            <w:pPr>
              <w:pStyle w:val="TableParagraph"/>
              <w:spacing w:line="204" w:lineRule="exact" w:before="2"/>
              <w:ind w:left="158"/>
              <w:rPr>
                <w:b/>
                <w:sz w:val="18"/>
              </w:rPr>
            </w:pPr>
            <w:r>
              <w:rPr>
                <w:b/>
                <w:spacing w:val="-5"/>
                <w:sz w:val="18"/>
              </w:rPr>
              <w:t>(2)</w:t>
            </w:r>
          </w:p>
          <w:p>
            <w:pPr>
              <w:pStyle w:val="TableParagraph"/>
              <w:spacing w:line="298" w:lineRule="exact"/>
              <w:ind w:left="172"/>
              <w:rPr>
                <w:rFonts w:ascii="Microsoft JhengHei" w:eastAsia="Microsoft JhengHei"/>
                <w:b/>
                <w:sz w:val="18"/>
              </w:rPr>
            </w:pPr>
            <w:r>
              <w:rPr>
                <w:rFonts w:ascii="Microsoft JhengHei" w:eastAsia="Microsoft JhengHei"/>
                <w:b/>
                <w:sz w:val="18"/>
              </w:rPr>
              <w:t>工</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(3)</w:t>
            </w:r>
          </w:p>
          <w:p>
            <w:pPr>
              <w:pStyle w:val="TableParagraph"/>
              <w:spacing w:line="298" w:lineRule="exact"/>
              <w:ind w:left="170"/>
              <w:rPr>
                <w:rFonts w:ascii="Microsoft JhengHei" w:eastAsia="Microsoft JhengHei"/>
                <w:b/>
                <w:sz w:val="18"/>
              </w:rPr>
            </w:pPr>
            <w:r>
              <w:rPr>
                <w:rFonts w:ascii="Microsoft JhengHei" w:eastAsia="Microsoft JhengHei"/>
                <w:b/>
                <w:sz w:val="18"/>
              </w:rPr>
              <w:t>问</w:t>
            </w:r>
          </w:p>
        </w:tc>
        <w:tc>
          <w:tcPr>
            <w:tcW w:w="523" w:type="dxa"/>
            <w:tcBorders>
              <w:bottom w:val="nil"/>
            </w:tcBorders>
            <w:shd w:val="clear" w:color="auto" w:fill="DBE4F0"/>
          </w:tcPr>
          <w:p>
            <w:pPr>
              <w:pStyle w:val="TableParagraph"/>
              <w:spacing w:line="204" w:lineRule="exact" w:before="2"/>
              <w:ind w:left="158"/>
              <w:rPr>
                <w:b/>
                <w:sz w:val="18"/>
              </w:rPr>
            </w:pPr>
            <w:r>
              <w:rPr>
                <w:b/>
                <w:spacing w:val="-5"/>
                <w:sz w:val="18"/>
              </w:rPr>
              <w:t>(4)</w:t>
            </w:r>
          </w:p>
          <w:p>
            <w:pPr>
              <w:pStyle w:val="TableParagraph"/>
              <w:spacing w:line="298" w:lineRule="exact"/>
              <w:ind w:left="172"/>
              <w:rPr>
                <w:rFonts w:ascii="Microsoft JhengHei" w:eastAsia="Microsoft JhengHei"/>
                <w:b/>
                <w:sz w:val="18"/>
              </w:rPr>
            </w:pPr>
            <w:r>
              <w:rPr>
                <w:rFonts w:ascii="Microsoft JhengHei" w:eastAsia="Microsoft JhengHei"/>
                <w:b/>
                <w:sz w:val="18"/>
              </w:rPr>
              <w:t>设</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(5)</w:t>
            </w:r>
          </w:p>
          <w:p>
            <w:pPr>
              <w:pStyle w:val="TableParagraph"/>
              <w:spacing w:line="298" w:lineRule="exact"/>
              <w:ind w:left="170"/>
              <w:rPr>
                <w:rFonts w:ascii="Microsoft JhengHei" w:eastAsia="Microsoft JhengHei"/>
                <w:b/>
                <w:sz w:val="18"/>
              </w:rPr>
            </w:pPr>
            <w:r>
              <w:rPr>
                <w:rFonts w:ascii="Microsoft JhengHei" w:eastAsia="Microsoft JhengHei"/>
                <w:b/>
                <w:sz w:val="18"/>
              </w:rPr>
              <w:t>研</w:t>
            </w:r>
          </w:p>
        </w:tc>
        <w:tc>
          <w:tcPr>
            <w:tcW w:w="524" w:type="dxa"/>
            <w:tcBorders>
              <w:bottom w:val="nil"/>
            </w:tcBorders>
            <w:shd w:val="clear" w:color="auto" w:fill="DBE4F0"/>
          </w:tcPr>
          <w:p>
            <w:pPr>
              <w:pStyle w:val="TableParagraph"/>
              <w:spacing w:line="204" w:lineRule="exact" w:before="2"/>
              <w:ind w:left="158"/>
              <w:rPr>
                <w:b/>
                <w:sz w:val="18"/>
              </w:rPr>
            </w:pPr>
            <w:r>
              <w:rPr>
                <w:b/>
                <w:spacing w:val="-5"/>
                <w:sz w:val="18"/>
              </w:rPr>
              <w:t>(6)</w:t>
            </w:r>
          </w:p>
          <w:p>
            <w:pPr>
              <w:pStyle w:val="TableParagraph"/>
              <w:spacing w:line="298" w:lineRule="exact"/>
              <w:ind w:left="172"/>
              <w:rPr>
                <w:rFonts w:ascii="Microsoft JhengHei" w:eastAsia="Microsoft JhengHei"/>
                <w:b/>
                <w:sz w:val="18"/>
              </w:rPr>
            </w:pPr>
            <w:r>
              <w:rPr>
                <w:rFonts w:ascii="Microsoft JhengHei" w:eastAsia="Microsoft JhengHei"/>
                <w:b/>
                <w:sz w:val="18"/>
              </w:rPr>
              <w:t>使</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(7)</w:t>
            </w:r>
          </w:p>
          <w:p>
            <w:pPr>
              <w:pStyle w:val="TableParagraph"/>
              <w:spacing w:line="298" w:lineRule="exact"/>
              <w:ind w:left="169"/>
              <w:rPr>
                <w:rFonts w:ascii="Microsoft JhengHei" w:eastAsia="Microsoft JhengHei"/>
                <w:b/>
                <w:sz w:val="18"/>
              </w:rPr>
            </w:pPr>
            <w:r>
              <w:rPr>
                <w:rFonts w:ascii="Microsoft JhengHei" w:eastAsia="Microsoft JhengHei"/>
                <w:b/>
                <w:sz w:val="18"/>
              </w:rPr>
              <w:t>工</w:t>
            </w:r>
          </w:p>
        </w:tc>
        <w:tc>
          <w:tcPr>
            <w:tcW w:w="523" w:type="dxa"/>
            <w:tcBorders>
              <w:bottom w:val="nil"/>
            </w:tcBorders>
            <w:shd w:val="clear" w:color="auto" w:fill="DBE4F0"/>
          </w:tcPr>
          <w:p>
            <w:pPr>
              <w:pStyle w:val="TableParagraph"/>
              <w:spacing w:line="204" w:lineRule="exact" w:before="2"/>
              <w:ind w:left="157"/>
              <w:rPr>
                <w:b/>
                <w:sz w:val="18"/>
              </w:rPr>
            </w:pPr>
            <w:r>
              <w:rPr>
                <w:b/>
                <w:spacing w:val="-5"/>
                <w:sz w:val="18"/>
              </w:rPr>
              <w:t>(8)</w:t>
            </w:r>
          </w:p>
          <w:p>
            <w:pPr>
              <w:pStyle w:val="TableParagraph"/>
              <w:spacing w:line="298" w:lineRule="exact"/>
              <w:ind w:left="171"/>
              <w:rPr>
                <w:rFonts w:ascii="Microsoft JhengHei" w:eastAsia="Microsoft JhengHei"/>
                <w:b/>
                <w:sz w:val="18"/>
              </w:rPr>
            </w:pPr>
            <w:r>
              <w:rPr>
                <w:rFonts w:ascii="Microsoft JhengHei" w:eastAsia="Microsoft JhengHei"/>
                <w:b/>
                <w:sz w:val="18"/>
              </w:rPr>
              <w:t>职</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(9)</w:t>
            </w:r>
          </w:p>
          <w:p>
            <w:pPr>
              <w:pStyle w:val="TableParagraph"/>
              <w:spacing w:line="298" w:lineRule="exact"/>
              <w:ind w:left="169"/>
              <w:rPr>
                <w:rFonts w:ascii="Microsoft JhengHei" w:eastAsia="Microsoft JhengHei"/>
                <w:b/>
                <w:sz w:val="18"/>
              </w:rPr>
            </w:pPr>
            <w:r>
              <w:rPr>
                <w:rFonts w:ascii="Microsoft JhengHei" w:eastAsia="Microsoft JhengHei"/>
                <w:b/>
                <w:sz w:val="18"/>
              </w:rPr>
              <w:t>个</w:t>
            </w:r>
          </w:p>
        </w:tc>
        <w:tc>
          <w:tcPr>
            <w:tcW w:w="516" w:type="dxa"/>
            <w:tcBorders>
              <w:bottom w:val="nil"/>
            </w:tcBorders>
            <w:shd w:val="clear" w:color="auto" w:fill="DBE4F0"/>
          </w:tcPr>
          <w:p>
            <w:pPr>
              <w:pStyle w:val="TableParagraph"/>
              <w:spacing w:line="204" w:lineRule="exact" w:before="2"/>
              <w:ind w:left="109"/>
              <w:rPr>
                <w:b/>
                <w:sz w:val="18"/>
              </w:rPr>
            </w:pPr>
            <w:r>
              <w:rPr>
                <w:b/>
                <w:spacing w:val="-4"/>
                <w:sz w:val="18"/>
              </w:rPr>
              <w:t>(10)</w:t>
            </w:r>
          </w:p>
          <w:p>
            <w:pPr>
              <w:pStyle w:val="TableParagraph"/>
              <w:spacing w:line="298" w:lineRule="exact"/>
              <w:ind w:left="169"/>
              <w:rPr>
                <w:rFonts w:ascii="Microsoft JhengHei" w:eastAsia="Microsoft JhengHei"/>
                <w:b/>
                <w:sz w:val="18"/>
              </w:rPr>
            </w:pPr>
            <w:r>
              <w:rPr>
                <w:rFonts w:ascii="Microsoft JhengHei" w:eastAsia="Microsoft JhengHei"/>
                <w:b/>
                <w:sz w:val="18"/>
              </w:rPr>
              <w:t>沟</w:t>
            </w:r>
          </w:p>
        </w:tc>
        <w:tc>
          <w:tcPr>
            <w:tcW w:w="553" w:type="dxa"/>
            <w:tcBorders>
              <w:bottom w:val="nil"/>
            </w:tcBorders>
            <w:shd w:val="clear" w:color="auto" w:fill="DBE4F0"/>
          </w:tcPr>
          <w:p>
            <w:pPr>
              <w:pStyle w:val="TableParagraph"/>
              <w:spacing w:line="204" w:lineRule="exact" w:before="2"/>
              <w:ind w:left="131"/>
              <w:rPr>
                <w:b/>
                <w:sz w:val="18"/>
              </w:rPr>
            </w:pPr>
            <w:r>
              <w:rPr>
                <w:b/>
                <w:spacing w:val="-4"/>
                <w:sz w:val="18"/>
              </w:rPr>
              <w:t>(11)</w:t>
            </w:r>
          </w:p>
          <w:p>
            <w:pPr>
              <w:pStyle w:val="TableParagraph"/>
              <w:spacing w:line="298" w:lineRule="exact"/>
              <w:ind w:left="186"/>
              <w:rPr>
                <w:rFonts w:ascii="Microsoft JhengHei" w:eastAsia="Microsoft JhengHei"/>
                <w:b/>
                <w:sz w:val="18"/>
              </w:rPr>
            </w:pPr>
            <w:r>
              <w:rPr>
                <w:rFonts w:ascii="Microsoft JhengHei" w:eastAsia="Microsoft JhengHei"/>
                <w:b/>
                <w:sz w:val="18"/>
              </w:rPr>
              <w:t>国</w:t>
            </w:r>
          </w:p>
        </w:tc>
        <w:tc>
          <w:tcPr>
            <w:tcW w:w="548" w:type="dxa"/>
            <w:tcBorders>
              <w:bottom w:val="nil"/>
            </w:tcBorders>
            <w:shd w:val="clear" w:color="auto" w:fill="DBE4F0"/>
          </w:tcPr>
          <w:p>
            <w:pPr>
              <w:pStyle w:val="TableParagraph"/>
              <w:spacing w:line="204" w:lineRule="exact" w:before="2"/>
              <w:ind w:left="121"/>
              <w:rPr>
                <w:b/>
                <w:sz w:val="18"/>
              </w:rPr>
            </w:pPr>
            <w:r>
              <w:rPr>
                <w:b/>
                <w:spacing w:val="-4"/>
                <w:sz w:val="18"/>
              </w:rPr>
              <w:t>(12)</w:t>
            </w:r>
          </w:p>
          <w:p>
            <w:pPr>
              <w:pStyle w:val="TableParagraph"/>
              <w:spacing w:line="298" w:lineRule="exact"/>
              <w:ind w:left="181"/>
              <w:rPr>
                <w:rFonts w:ascii="Microsoft JhengHei" w:eastAsia="Microsoft JhengHei"/>
                <w:b/>
                <w:sz w:val="18"/>
              </w:rPr>
            </w:pPr>
            <w:r>
              <w:rPr>
                <w:rFonts w:ascii="Microsoft JhengHei" w:eastAsia="Microsoft JhengHei"/>
                <w:b/>
                <w:sz w:val="18"/>
              </w:rPr>
              <w:t>项</w:t>
            </w:r>
          </w:p>
        </w:tc>
        <w:tc>
          <w:tcPr>
            <w:tcW w:w="553" w:type="dxa"/>
            <w:tcBorders>
              <w:bottom w:val="nil"/>
            </w:tcBorders>
            <w:shd w:val="clear" w:color="auto" w:fill="DBE4F0"/>
          </w:tcPr>
          <w:p>
            <w:pPr>
              <w:pStyle w:val="TableParagraph"/>
              <w:spacing w:line="204" w:lineRule="exact" w:before="2"/>
              <w:ind w:left="125"/>
              <w:rPr>
                <w:b/>
                <w:sz w:val="18"/>
              </w:rPr>
            </w:pPr>
            <w:r>
              <w:rPr>
                <w:b/>
                <w:spacing w:val="-4"/>
                <w:sz w:val="18"/>
              </w:rPr>
              <w:t>(13)</w:t>
            </w:r>
          </w:p>
          <w:p>
            <w:pPr>
              <w:pStyle w:val="TableParagraph"/>
              <w:spacing w:line="298" w:lineRule="exact"/>
              <w:ind w:left="185"/>
              <w:rPr>
                <w:rFonts w:ascii="Microsoft JhengHei" w:eastAsia="Microsoft JhengHei"/>
                <w:b/>
                <w:sz w:val="18"/>
              </w:rPr>
            </w:pPr>
            <w:r>
              <w:rPr>
                <w:rFonts w:ascii="Microsoft JhengHei" w:eastAsia="Microsoft JhengHei"/>
                <w:b/>
                <w:sz w:val="18"/>
              </w:rPr>
              <w:t>终</w:t>
            </w:r>
          </w:p>
        </w:tc>
      </w:tr>
      <w:tr>
        <w:trPr>
          <w:trHeight w:val="292"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73" w:lineRule="exact"/>
              <w:ind w:left="11"/>
              <w:jc w:val="center"/>
              <w:rPr>
                <w:rFonts w:ascii="Microsoft JhengHei" w:eastAsia="Microsoft JhengHei"/>
                <w:b/>
                <w:sz w:val="18"/>
              </w:rPr>
            </w:pPr>
            <w:r>
              <w:rPr>
                <w:rFonts w:ascii="Microsoft JhengHei" w:eastAsia="Microsoft JhengHei"/>
                <w:b/>
                <w:sz w:val="18"/>
              </w:rPr>
              <w:t>德</w:t>
            </w: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程</w:t>
            </w:r>
          </w:p>
        </w:tc>
        <w:tc>
          <w:tcPr>
            <w:tcW w:w="521"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题</w:t>
            </w: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计</w:t>
            </w:r>
          </w:p>
        </w:tc>
        <w:tc>
          <w:tcPr>
            <w:tcW w:w="521"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究</w:t>
            </w:r>
          </w:p>
        </w:tc>
        <w:tc>
          <w:tcPr>
            <w:tcW w:w="524" w:type="dxa"/>
            <w:tcBorders>
              <w:top w:val="nil"/>
              <w:bottom w:val="nil"/>
            </w:tcBorders>
            <w:shd w:val="clear" w:color="auto" w:fill="DBE4F0"/>
          </w:tcPr>
          <w:p>
            <w:pPr>
              <w:pStyle w:val="TableParagraph"/>
              <w:spacing w:line="273" w:lineRule="exact"/>
              <w:ind w:right="159"/>
              <w:jc w:val="right"/>
              <w:rPr>
                <w:rFonts w:ascii="Microsoft JhengHei" w:eastAsia="Microsoft JhengHei"/>
                <w:b/>
                <w:sz w:val="18"/>
              </w:rPr>
            </w:pPr>
            <w:r>
              <w:rPr>
                <w:rFonts w:ascii="Microsoft JhengHei" w:eastAsia="Microsoft JhengHei"/>
                <w:b/>
                <w:sz w:val="18"/>
              </w:rPr>
              <w:t>用</w:t>
            </w:r>
          </w:p>
        </w:tc>
        <w:tc>
          <w:tcPr>
            <w:tcW w:w="521" w:type="dxa"/>
            <w:tcBorders>
              <w:top w:val="nil"/>
              <w:bottom w:val="nil"/>
            </w:tcBorders>
            <w:shd w:val="clear" w:color="auto" w:fill="DBE4F0"/>
          </w:tcPr>
          <w:p>
            <w:pPr>
              <w:pStyle w:val="TableParagraph"/>
              <w:spacing w:line="273" w:lineRule="exact"/>
              <w:ind w:left="169"/>
              <w:rPr>
                <w:rFonts w:ascii="Microsoft JhengHei" w:eastAsia="Microsoft JhengHei"/>
                <w:b/>
                <w:sz w:val="18"/>
              </w:rPr>
            </w:pPr>
            <w:r>
              <w:rPr>
                <w:rFonts w:ascii="Microsoft JhengHei" w:eastAsia="Microsoft JhengHei"/>
                <w:b/>
                <w:sz w:val="18"/>
              </w:rPr>
              <w:t>程</w:t>
            </w:r>
          </w:p>
        </w:tc>
        <w:tc>
          <w:tcPr>
            <w:tcW w:w="523" w:type="dxa"/>
            <w:tcBorders>
              <w:top w:val="nil"/>
              <w:bottom w:val="nil"/>
            </w:tcBorders>
            <w:shd w:val="clear" w:color="auto" w:fill="DBE4F0"/>
          </w:tcPr>
          <w:p>
            <w:pPr>
              <w:pStyle w:val="TableParagraph"/>
              <w:spacing w:line="273" w:lineRule="exact"/>
              <w:ind w:left="10"/>
              <w:jc w:val="center"/>
              <w:rPr>
                <w:rFonts w:ascii="Microsoft JhengHei" w:eastAsia="Microsoft JhengHei"/>
                <w:b/>
                <w:sz w:val="18"/>
              </w:rPr>
            </w:pPr>
            <w:r>
              <w:rPr>
                <w:rFonts w:ascii="Microsoft JhengHei" w:eastAsia="Microsoft JhengHei"/>
                <w:b/>
                <w:sz w:val="18"/>
              </w:rPr>
              <w:t>业</w:t>
            </w:r>
          </w:p>
        </w:tc>
        <w:tc>
          <w:tcPr>
            <w:tcW w:w="521" w:type="dxa"/>
            <w:tcBorders>
              <w:top w:val="nil"/>
              <w:bottom w:val="nil"/>
            </w:tcBorders>
            <w:shd w:val="clear" w:color="auto" w:fill="DBE4F0"/>
          </w:tcPr>
          <w:p>
            <w:pPr>
              <w:pStyle w:val="TableParagraph"/>
              <w:spacing w:line="273" w:lineRule="exact"/>
              <w:ind w:left="8"/>
              <w:jc w:val="center"/>
              <w:rPr>
                <w:rFonts w:ascii="Microsoft JhengHei" w:eastAsia="Microsoft JhengHei"/>
                <w:b/>
                <w:sz w:val="18"/>
              </w:rPr>
            </w:pPr>
            <w:r>
              <w:rPr>
                <w:rFonts w:ascii="Microsoft JhengHei" w:eastAsia="Microsoft JhengHei"/>
                <w:b/>
                <w:sz w:val="18"/>
              </w:rPr>
              <w:t>人</w:t>
            </w:r>
          </w:p>
        </w:tc>
        <w:tc>
          <w:tcPr>
            <w:tcW w:w="516" w:type="dxa"/>
            <w:tcBorders>
              <w:top w:val="nil"/>
              <w:bottom w:val="nil"/>
            </w:tcBorders>
            <w:shd w:val="clear" w:color="auto" w:fill="DBE4F0"/>
          </w:tcPr>
          <w:p>
            <w:pPr>
              <w:pStyle w:val="TableParagraph"/>
              <w:spacing w:line="273" w:lineRule="exact"/>
              <w:ind w:left="169"/>
              <w:rPr>
                <w:rFonts w:ascii="Microsoft JhengHei" w:eastAsia="Microsoft JhengHei"/>
                <w:b/>
                <w:sz w:val="18"/>
              </w:rPr>
            </w:pPr>
            <w:r>
              <w:rPr>
                <w:rFonts w:ascii="Microsoft JhengHei" w:eastAsia="Microsoft JhengHei"/>
                <w:b/>
                <w:sz w:val="18"/>
              </w:rPr>
              <w:t>通</w:t>
            </w:r>
          </w:p>
        </w:tc>
        <w:tc>
          <w:tcPr>
            <w:tcW w:w="553" w:type="dxa"/>
            <w:tcBorders>
              <w:top w:val="nil"/>
              <w:bottom w:val="nil"/>
            </w:tcBorders>
            <w:shd w:val="clear" w:color="auto" w:fill="DBE4F0"/>
          </w:tcPr>
          <w:p>
            <w:pPr>
              <w:pStyle w:val="TableParagraph"/>
              <w:spacing w:line="273" w:lineRule="exact"/>
              <w:ind w:left="9"/>
              <w:jc w:val="center"/>
              <w:rPr>
                <w:rFonts w:ascii="Microsoft JhengHei" w:eastAsia="Microsoft JhengHei"/>
                <w:b/>
                <w:sz w:val="18"/>
              </w:rPr>
            </w:pPr>
            <w:r>
              <w:rPr>
                <w:rFonts w:ascii="Microsoft JhengHei" w:eastAsia="Microsoft JhengHei"/>
                <w:b/>
                <w:sz w:val="18"/>
              </w:rPr>
              <w:t>际</w:t>
            </w:r>
          </w:p>
        </w:tc>
        <w:tc>
          <w:tcPr>
            <w:tcW w:w="548" w:type="dxa"/>
            <w:tcBorders>
              <w:top w:val="nil"/>
              <w:bottom w:val="nil"/>
            </w:tcBorders>
            <w:shd w:val="clear" w:color="auto" w:fill="DBE4F0"/>
          </w:tcPr>
          <w:p>
            <w:pPr>
              <w:pStyle w:val="TableParagraph"/>
              <w:spacing w:line="273" w:lineRule="exact"/>
              <w:ind w:left="4"/>
              <w:jc w:val="center"/>
              <w:rPr>
                <w:rFonts w:ascii="Microsoft JhengHei" w:eastAsia="Microsoft JhengHei"/>
                <w:b/>
                <w:sz w:val="18"/>
              </w:rPr>
            </w:pPr>
            <w:r>
              <w:rPr>
                <w:rFonts w:ascii="Microsoft JhengHei" w:eastAsia="Microsoft JhengHei"/>
                <w:b/>
                <w:sz w:val="18"/>
              </w:rPr>
              <w:t>目</w:t>
            </w:r>
          </w:p>
        </w:tc>
        <w:tc>
          <w:tcPr>
            <w:tcW w:w="553" w:type="dxa"/>
            <w:tcBorders>
              <w:top w:val="nil"/>
              <w:bottom w:val="nil"/>
            </w:tcBorders>
            <w:shd w:val="clear" w:color="auto" w:fill="DBE4F0"/>
          </w:tcPr>
          <w:p>
            <w:pPr>
              <w:pStyle w:val="TableParagraph"/>
              <w:spacing w:line="273" w:lineRule="exact"/>
              <w:ind w:right="175"/>
              <w:jc w:val="right"/>
              <w:rPr>
                <w:rFonts w:ascii="Microsoft JhengHei" w:eastAsia="Microsoft JhengHei"/>
                <w:b/>
                <w:sz w:val="18"/>
              </w:rPr>
            </w:pPr>
            <w:r>
              <w:rPr>
                <w:rFonts w:ascii="Microsoft JhengHei" w:eastAsia="Microsoft JhengHei"/>
                <w:b/>
                <w:sz w:val="18"/>
              </w:rPr>
              <w:t>身</w:t>
            </w:r>
          </w:p>
        </w:tc>
      </w:tr>
      <w:tr>
        <w:trPr>
          <w:trHeight w:val="307" w:hRule="atLeast"/>
        </w:trPr>
        <w:tc>
          <w:tcPr>
            <w:tcW w:w="1692" w:type="dxa"/>
            <w:tcBorders>
              <w:top w:val="nil"/>
              <w:bottom w:val="nil"/>
            </w:tcBorders>
          </w:tcPr>
          <w:p>
            <w:pPr>
              <w:pStyle w:val="TableParagraph"/>
              <w:spacing w:line="284" w:lineRule="exact" w:before="3"/>
              <w:ind w:left="758"/>
              <w:rPr>
                <w:rFonts w:ascii="Microsoft JhengHei" w:eastAsia="Microsoft JhengHei"/>
                <w:b/>
                <w:sz w:val="18"/>
              </w:rPr>
            </w:pPr>
            <w:r>
              <w:rPr>
                <w:rFonts w:ascii="Microsoft JhengHei" w:eastAsia="Microsoft JhengHei"/>
                <w:b/>
                <w:spacing w:val="-3"/>
                <w:sz w:val="18"/>
              </w:rPr>
              <w:t>毕业要求</w:t>
            </w:r>
          </w:p>
        </w:tc>
        <w:tc>
          <w:tcPr>
            <w:tcW w:w="495" w:type="dxa"/>
            <w:tcBorders>
              <w:top w:val="nil"/>
              <w:bottom w:val="nil"/>
            </w:tcBorders>
            <w:shd w:val="clear" w:color="auto" w:fill="DBE4F0"/>
          </w:tcPr>
          <w:p>
            <w:pPr>
              <w:pStyle w:val="TableParagraph"/>
              <w:spacing w:line="287" w:lineRule="exact"/>
              <w:ind w:left="11"/>
              <w:jc w:val="center"/>
              <w:rPr>
                <w:rFonts w:ascii="Microsoft JhengHei" w:eastAsia="Microsoft JhengHei"/>
                <w:b/>
                <w:sz w:val="18"/>
              </w:rPr>
            </w:pPr>
            <w:r>
              <w:rPr>
                <w:rFonts w:ascii="Microsoft JhengHei" w:eastAsia="Microsoft JhengHei"/>
                <w:b/>
                <w:sz w:val="18"/>
              </w:rPr>
              <w:t>修</w:t>
            </w:r>
          </w:p>
        </w:tc>
        <w:tc>
          <w:tcPr>
            <w:tcW w:w="523"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知</w:t>
            </w:r>
          </w:p>
        </w:tc>
        <w:tc>
          <w:tcPr>
            <w:tcW w:w="521"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分</w:t>
            </w:r>
          </w:p>
        </w:tc>
        <w:tc>
          <w:tcPr>
            <w:tcW w:w="523"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开</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87" w:lineRule="exact"/>
              <w:ind w:right="159"/>
              <w:jc w:val="right"/>
              <w:rPr>
                <w:rFonts w:ascii="Microsoft JhengHei" w:eastAsia="Microsoft JhengHei"/>
                <w:b/>
                <w:sz w:val="18"/>
              </w:rPr>
            </w:pPr>
            <w:r>
              <w:rPr>
                <w:rFonts w:ascii="Microsoft JhengHei" w:eastAsia="Microsoft JhengHei"/>
                <w:b/>
                <w:sz w:val="18"/>
              </w:rPr>
              <w:t>现</w:t>
            </w:r>
          </w:p>
        </w:tc>
        <w:tc>
          <w:tcPr>
            <w:tcW w:w="521" w:type="dxa"/>
            <w:tcBorders>
              <w:top w:val="nil"/>
              <w:bottom w:val="nil"/>
            </w:tcBorders>
            <w:shd w:val="clear" w:color="auto" w:fill="DBE4F0"/>
          </w:tcPr>
          <w:p>
            <w:pPr>
              <w:pStyle w:val="TableParagraph"/>
              <w:spacing w:line="287" w:lineRule="exact"/>
              <w:ind w:left="169"/>
              <w:rPr>
                <w:rFonts w:ascii="Microsoft JhengHei" w:eastAsia="Microsoft JhengHei"/>
                <w:b/>
                <w:sz w:val="18"/>
              </w:rPr>
            </w:pPr>
            <w:r>
              <w:rPr>
                <w:rFonts w:ascii="Microsoft JhengHei" w:eastAsia="Microsoft JhengHei"/>
                <w:b/>
                <w:sz w:val="18"/>
              </w:rPr>
              <w:t>与</w:t>
            </w:r>
          </w:p>
        </w:tc>
        <w:tc>
          <w:tcPr>
            <w:tcW w:w="523" w:type="dxa"/>
            <w:tcBorders>
              <w:top w:val="nil"/>
              <w:bottom w:val="nil"/>
            </w:tcBorders>
            <w:shd w:val="clear" w:color="auto" w:fill="DBE4F0"/>
          </w:tcPr>
          <w:p>
            <w:pPr>
              <w:pStyle w:val="TableParagraph"/>
              <w:spacing w:line="287" w:lineRule="exact"/>
              <w:ind w:left="10"/>
              <w:jc w:val="center"/>
              <w:rPr>
                <w:rFonts w:ascii="Microsoft JhengHei" w:eastAsia="Microsoft JhengHei"/>
                <w:b/>
                <w:sz w:val="18"/>
              </w:rPr>
            </w:pPr>
            <w:r>
              <w:rPr>
                <w:rFonts w:ascii="Microsoft JhengHei" w:eastAsia="Microsoft JhengHei"/>
                <w:b/>
                <w:sz w:val="18"/>
              </w:rPr>
              <w:t>规</w:t>
            </w:r>
          </w:p>
        </w:tc>
        <w:tc>
          <w:tcPr>
            <w:tcW w:w="521" w:type="dxa"/>
            <w:tcBorders>
              <w:top w:val="nil"/>
              <w:bottom w:val="nil"/>
            </w:tcBorders>
            <w:shd w:val="clear" w:color="auto" w:fill="DBE4F0"/>
          </w:tcPr>
          <w:p>
            <w:pPr>
              <w:pStyle w:val="TableParagraph"/>
              <w:spacing w:line="287" w:lineRule="exact"/>
              <w:ind w:left="8"/>
              <w:jc w:val="center"/>
              <w:rPr>
                <w:rFonts w:ascii="Microsoft JhengHei" w:eastAsia="Microsoft JhengHei"/>
                <w:b/>
                <w:sz w:val="18"/>
              </w:rPr>
            </w:pPr>
            <w:r>
              <w:rPr>
                <w:rFonts w:ascii="Microsoft JhengHei" w:eastAsia="Microsoft JhengHei"/>
                <w:b/>
                <w:sz w:val="18"/>
              </w:rPr>
              <w:t>和</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87" w:lineRule="exact"/>
              <w:ind w:left="9"/>
              <w:jc w:val="center"/>
              <w:rPr>
                <w:rFonts w:ascii="Microsoft JhengHei" w:eastAsia="Microsoft JhengHei"/>
                <w:b/>
                <w:sz w:val="18"/>
              </w:rPr>
            </w:pPr>
            <w:r>
              <w:rPr>
                <w:rFonts w:ascii="Microsoft JhengHei" w:eastAsia="Microsoft JhengHei"/>
                <w:b/>
                <w:sz w:val="18"/>
              </w:rPr>
              <w:t>视</w:t>
            </w:r>
          </w:p>
        </w:tc>
        <w:tc>
          <w:tcPr>
            <w:tcW w:w="548" w:type="dxa"/>
            <w:tcBorders>
              <w:top w:val="nil"/>
              <w:bottom w:val="nil"/>
            </w:tcBorders>
            <w:shd w:val="clear" w:color="auto" w:fill="DBE4F0"/>
          </w:tcPr>
          <w:p>
            <w:pPr>
              <w:pStyle w:val="TableParagraph"/>
              <w:spacing w:line="287" w:lineRule="exact"/>
              <w:ind w:left="4"/>
              <w:jc w:val="center"/>
              <w:rPr>
                <w:rFonts w:ascii="Microsoft JhengHei" w:eastAsia="Microsoft JhengHei"/>
                <w:b/>
                <w:sz w:val="18"/>
              </w:rPr>
            </w:pPr>
            <w:r>
              <w:rPr>
                <w:rFonts w:ascii="Microsoft JhengHei" w:eastAsia="Microsoft JhengHei"/>
                <w:b/>
                <w:sz w:val="18"/>
              </w:rPr>
              <w:t>管</w:t>
            </w:r>
          </w:p>
        </w:tc>
        <w:tc>
          <w:tcPr>
            <w:tcW w:w="553" w:type="dxa"/>
            <w:tcBorders>
              <w:top w:val="nil"/>
              <w:bottom w:val="nil"/>
            </w:tcBorders>
            <w:shd w:val="clear" w:color="auto" w:fill="DBE4F0"/>
          </w:tcPr>
          <w:p>
            <w:pPr>
              <w:pStyle w:val="TableParagraph"/>
              <w:spacing w:line="287" w:lineRule="exact"/>
              <w:ind w:right="175"/>
              <w:jc w:val="right"/>
              <w:rPr>
                <w:rFonts w:ascii="Microsoft JhengHei" w:eastAsia="Microsoft JhengHei"/>
                <w:b/>
                <w:sz w:val="18"/>
              </w:rPr>
            </w:pPr>
            <w:r>
              <w:rPr>
                <w:rFonts w:ascii="Microsoft JhengHei" w:eastAsia="Microsoft JhengHei"/>
                <w:b/>
                <w:sz w:val="18"/>
              </w:rPr>
              <w:t>学</w:t>
            </w:r>
          </w:p>
        </w:tc>
      </w:tr>
      <w:tr>
        <w:trPr>
          <w:trHeight w:val="275"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56" w:lineRule="exact"/>
              <w:ind w:left="11"/>
              <w:jc w:val="center"/>
              <w:rPr>
                <w:rFonts w:ascii="Microsoft JhengHei" w:eastAsia="Microsoft JhengHei"/>
                <w:b/>
                <w:sz w:val="18"/>
              </w:rPr>
            </w:pPr>
            <w:r>
              <w:rPr>
                <w:rFonts w:ascii="Microsoft JhengHei" w:eastAsia="Microsoft JhengHei"/>
                <w:b/>
                <w:sz w:val="18"/>
              </w:rPr>
              <w:t>养</w:t>
            </w:r>
          </w:p>
        </w:tc>
        <w:tc>
          <w:tcPr>
            <w:tcW w:w="523"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识</w:t>
            </w:r>
          </w:p>
        </w:tc>
        <w:tc>
          <w:tcPr>
            <w:tcW w:w="521"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析</w:t>
            </w:r>
          </w:p>
        </w:tc>
        <w:tc>
          <w:tcPr>
            <w:tcW w:w="523"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发</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56" w:lineRule="exact"/>
              <w:ind w:right="159"/>
              <w:jc w:val="right"/>
              <w:rPr>
                <w:rFonts w:ascii="Microsoft JhengHei" w:eastAsia="Microsoft JhengHei"/>
                <w:b/>
                <w:sz w:val="18"/>
              </w:rPr>
            </w:pPr>
            <w:r>
              <w:rPr>
                <w:rFonts w:ascii="Microsoft JhengHei" w:eastAsia="Microsoft JhengHei"/>
                <w:b/>
                <w:sz w:val="18"/>
              </w:rPr>
              <w:t>代</w:t>
            </w:r>
          </w:p>
        </w:tc>
        <w:tc>
          <w:tcPr>
            <w:tcW w:w="521" w:type="dxa"/>
            <w:tcBorders>
              <w:top w:val="nil"/>
              <w:bottom w:val="nil"/>
            </w:tcBorders>
            <w:shd w:val="clear" w:color="auto" w:fill="DBE4F0"/>
          </w:tcPr>
          <w:p>
            <w:pPr>
              <w:pStyle w:val="TableParagraph"/>
              <w:spacing w:line="256" w:lineRule="exact"/>
              <w:ind w:left="169"/>
              <w:rPr>
                <w:rFonts w:ascii="Microsoft JhengHei" w:eastAsia="Microsoft JhengHei"/>
                <w:b/>
                <w:sz w:val="18"/>
              </w:rPr>
            </w:pPr>
            <w:r>
              <w:rPr>
                <w:rFonts w:ascii="Microsoft JhengHei" w:eastAsia="Microsoft JhengHei"/>
                <w:b/>
                <w:sz w:val="18"/>
              </w:rPr>
              <w:t>社</w:t>
            </w:r>
          </w:p>
        </w:tc>
        <w:tc>
          <w:tcPr>
            <w:tcW w:w="523" w:type="dxa"/>
            <w:tcBorders>
              <w:top w:val="nil"/>
              <w:bottom w:val="nil"/>
            </w:tcBorders>
            <w:shd w:val="clear" w:color="auto" w:fill="DBE4F0"/>
          </w:tcPr>
          <w:p>
            <w:pPr>
              <w:pStyle w:val="TableParagraph"/>
              <w:spacing w:line="256" w:lineRule="exact"/>
              <w:ind w:left="10"/>
              <w:jc w:val="center"/>
              <w:rPr>
                <w:rFonts w:ascii="Microsoft JhengHei" w:eastAsia="Microsoft JhengHei"/>
                <w:b/>
                <w:sz w:val="18"/>
              </w:rPr>
            </w:pPr>
            <w:r>
              <w:rPr>
                <w:rFonts w:ascii="Microsoft JhengHei" w:eastAsia="Microsoft JhengHei"/>
                <w:b/>
                <w:sz w:val="18"/>
              </w:rPr>
              <w:t>范</w:t>
            </w:r>
          </w:p>
        </w:tc>
        <w:tc>
          <w:tcPr>
            <w:tcW w:w="521" w:type="dxa"/>
            <w:tcBorders>
              <w:top w:val="nil"/>
              <w:bottom w:val="nil"/>
            </w:tcBorders>
            <w:shd w:val="clear" w:color="auto" w:fill="DBE4F0"/>
          </w:tcPr>
          <w:p>
            <w:pPr>
              <w:pStyle w:val="TableParagraph"/>
              <w:spacing w:line="256" w:lineRule="exact"/>
              <w:ind w:left="8"/>
              <w:jc w:val="center"/>
              <w:rPr>
                <w:rFonts w:ascii="Microsoft JhengHei" w:eastAsia="Microsoft JhengHei"/>
                <w:b/>
                <w:sz w:val="18"/>
              </w:rPr>
            </w:pPr>
            <w:r>
              <w:rPr>
                <w:rFonts w:ascii="Microsoft JhengHei" w:eastAsia="Microsoft JhengHei"/>
                <w:b/>
                <w:sz w:val="18"/>
              </w:rPr>
              <w:t>团</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56" w:lineRule="exact"/>
              <w:ind w:left="9"/>
              <w:jc w:val="center"/>
              <w:rPr>
                <w:rFonts w:ascii="Microsoft JhengHei" w:eastAsia="Microsoft JhengHei"/>
                <w:b/>
                <w:sz w:val="18"/>
              </w:rPr>
            </w:pPr>
            <w:r>
              <w:rPr>
                <w:rFonts w:ascii="Microsoft JhengHei" w:eastAsia="Microsoft JhengHei"/>
                <w:b/>
                <w:sz w:val="18"/>
              </w:rPr>
              <w:t>野</w:t>
            </w:r>
          </w:p>
        </w:tc>
        <w:tc>
          <w:tcPr>
            <w:tcW w:w="548" w:type="dxa"/>
            <w:tcBorders>
              <w:top w:val="nil"/>
              <w:bottom w:val="nil"/>
            </w:tcBorders>
            <w:shd w:val="clear" w:color="auto" w:fill="DBE4F0"/>
          </w:tcPr>
          <w:p>
            <w:pPr>
              <w:pStyle w:val="TableParagraph"/>
              <w:spacing w:line="256" w:lineRule="exact"/>
              <w:ind w:left="4"/>
              <w:jc w:val="center"/>
              <w:rPr>
                <w:rFonts w:ascii="Microsoft JhengHei" w:eastAsia="Microsoft JhengHei"/>
                <w:b/>
                <w:sz w:val="18"/>
              </w:rPr>
            </w:pPr>
            <w:r>
              <w:rPr>
                <w:rFonts w:ascii="Microsoft JhengHei" w:eastAsia="Microsoft JhengHei"/>
                <w:b/>
                <w:sz w:val="18"/>
              </w:rPr>
              <w:t>理</w:t>
            </w:r>
          </w:p>
        </w:tc>
        <w:tc>
          <w:tcPr>
            <w:tcW w:w="553" w:type="dxa"/>
            <w:tcBorders>
              <w:top w:val="nil"/>
              <w:bottom w:val="nil"/>
            </w:tcBorders>
            <w:shd w:val="clear" w:color="auto" w:fill="DBE4F0"/>
          </w:tcPr>
          <w:p>
            <w:pPr>
              <w:pStyle w:val="TableParagraph"/>
              <w:spacing w:line="256" w:lineRule="exact"/>
              <w:ind w:right="175"/>
              <w:jc w:val="right"/>
              <w:rPr>
                <w:rFonts w:ascii="Microsoft JhengHei" w:eastAsia="Microsoft JhengHei"/>
                <w:b/>
                <w:sz w:val="18"/>
              </w:rPr>
            </w:pPr>
            <w:r>
              <w:rPr>
                <w:rFonts w:ascii="Microsoft JhengHei" w:eastAsia="Microsoft JhengHei"/>
                <w:b/>
                <w:sz w:val="18"/>
              </w:rPr>
              <w:t>习</w:t>
            </w:r>
          </w:p>
        </w:tc>
      </w:tr>
      <w:tr>
        <w:trPr>
          <w:trHeight w:val="291" w:hRule="atLeast"/>
        </w:trPr>
        <w:tc>
          <w:tcPr>
            <w:tcW w:w="1692" w:type="dxa"/>
            <w:tcBorders>
              <w:top w:val="nil"/>
              <w:bottom w:val="nil"/>
            </w:tcBorders>
          </w:tcPr>
          <w:p>
            <w:pPr>
              <w:pStyle w:val="TableParagraph"/>
              <w:spacing w:line="272" w:lineRule="exact"/>
              <w:ind w:left="110"/>
              <w:rPr>
                <w:rFonts w:ascii="Microsoft JhengHei" w:eastAsia="Microsoft JhengHei"/>
                <w:b/>
                <w:sz w:val="18"/>
              </w:rPr>
            </w:pPr>
            <w:r>
              <w:rPr>
                <w:rFonts w:ascii="Microsoft JhengHei" w:eastAsia="Microsoft JhengHei"/>
                <w:b/>
                <w:spacing w:val="-3"/>
                <w:sz w:val="18"/>
              </w:rPr>
              <w:t>课程名称</w:t>
            </w: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解</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工</w:t>
            </w:r>
          </w:p>
        </w:tc>
        <w:tc>
          <w:tcPr>
            <w:tcW w:w="521" w:type="dxa"/>
            <w:tcBorders>
              <w:top w:val="nil"/>
              <w:bottom w:val="nil"/>
            </w:tcBorders>
            <w:shd w:val="clear" w:color="auto" w:fill="DBE4F0"/>
          </w:tcPr>
          <w:p>
            <w:pPr>
              <w:pStyle w:val="TableParagraph"/>
              <w:spacing w:line="272" w:lineRule="exact"/>
              <w:ind w:left="169"/>
              <w:rPr>
                <w:rFonts w:ascii="Microsoft JhengHei" w:eastAsia="Microsoft JhengHei"/>
                <w:b/>
                <w:sz w:val="18"/>
              </w:rPr>
            </w:pPr>
            <w:r>
              <w:rPr>
                <w:rFonts w:ascii="Microsoft JhengHei" w:eastAsia="Microsoft JhengHei"/>
                <w:b/>
                <w:sz w:val="18"/>
              </w:rPr>
              <w:t>会</w:t>
            </w: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spacing w:line="272" w:lineRule="exact"/>
              <w:ind w:left="8"/>
              <w:jc w:val="center"/>
              <w:rPr>
                <w:rFonts w:ascii="Microsoft JhengHei" w:eastAsia="Microsoft JhengHei"/>
                <w:b/>
                <w:sz w:val="18"/>
              </w:rPr>
            </w:pPr>
            <w:r>
              <w:rPr>
                <w:rFonts w:ascii="Microsoft JhengHei" w:eastAsia="Microsoft JhengHei"/>
                <w:b/>
                <w:sz w:val="18"/>
              </w:rPr>
              <w:t>队</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1"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决</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具</w:t>
            </w: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2"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方</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318" w:hRule="atLeast"/>
        </w:trPr>
        <w:tc>
          <w:tcPr>
            <w:tcW w:w="1692" w:type="dxa"/>
            <w:tcBorders>
              <w:top w:val="nil"/>
            </w:tcBorders>
          </w:tcPr>
          <w:p>
            <w:pPr>
              <w:pStyle w:val="TableParagraph"/>
              <w:rPr>
                <w:sz w:val="18"/>
              </w:rPr>
            </w:pPr>
          </w:p>
        </w:tc>
        <w:tc>
          <w:tcPr>
            <w:tcW w:w="495"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spacing w:line="299" w:lineRule="exact"/>
              <w:ind w:right="158"/>
              <w:jc w:val="right"/>
              <w:rPr>
                <w:rFonts w:ascii="Microsoft JhengHei" w:eastAsia="Microsoft JhengHei"/>
                <w:b/>
                <w:sz w:val="18"/>
              </w:rPr>
            </w:pPr>
            <w:r>
              <w:rPr>
                <w:rFonts w:ascii="Microsoft JhengHei" w:eastAsia="Microsoft JhengHei"/>
                <w:b/>
                <w:sz w:val="18"/>
              </w:rPr>
              <w:t>案</w:t>
            </w:r>
          </w:p>
        </w:tc>
        <w:tc>
          <w:tcPr>
            <w:tcW w:w="521" w:type="dxa"/>
            <w:tcBorders>
              <w:top w:val="nil"/>
            </w:tcBorders>
            <w:shd w:val="clear" w:color="auto" w:fill="DBE4F0"/>
          </w:tcPr>
          <w:p>
            <w:pPr>
              <w:pStyle w:val="TableParagraph"/>
              <w:rPr>
                <w:sz w:val="18"/>
              </w:rPr>
            </w:pPr>
          </w:p>
        </w:tc>
        <w:tc>
          <w:tcPr>
            <w:tcW w:w="524"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16"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c>
          <w:tcPr>
            <w:tcW w:w="548"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有</w:t>
            </w:r>
            <w:r>
              <w:rPr>
                <w:rFonts w:ascii="宋体" w:eastAsia="宋体"/>
                <w:w w:val="95"/>
                <w:sz w:val="20"/>
              </w:rPr>
              <w:t>机</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59"/>
              <w:jc w:val="right"/>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spacing w:before="43"/>
              <w:ind w:left="12"/>
              <w:jc w:val="center"/>
              <w:rPr>
                <w:sz w:val="20"/>
              </w:rPr>
            </w:pPr>
            <w:r>
              <w:rPr>
                <w:w w:val="99"/>
                <w:sz w:val="20"/>
              </w:rPr>
              <w:t>M</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spacing w:val="-10"/>
                <w:w w:val="95"/>
                <w:sz w:val="20"/>
              </w:rPr>
              <w:t>学</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175"/>
              <w:jc w:val="right"/>
              <w:rPr>
                <w:sz w:val="20"/>
              </w:rPr>
            </w:pPr>
            <w:r>
              <w:rPr>
                <w:w w:val="99"/>
                <w:sz w:val="20"/>
              </w:rPr>
              <w:t>H</w:t>
            </w:r>
          </w:p>
        </w:tc>
        <w:tc>
          <w:tcPr>
            <w:tcW w:w="523" w:type="dxa"/>
          </w:tcPr>
          <w:p>
            <w:pPr>
              <w:pStyle w:val="TableParagraph"/>
              <w:rPr>
                <w:sz w:val="18"/>
              </w:rPr>
            </w:pPr>
          </w:p>
        </w:tc>
        <w:tc>
          <w:tcPr>
            <w:tcW w:w="521" w:type="dxa"/>
          </w:tcPr>
          <w:p>
            <w:pPr>
              <w:pStyle w:val="TableParagraph"/>
              <w:spacing w:before="41"/>
              <w:ind w:right="159"/>
              <w:jc w:val="right"/>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物</w:t>
            </w:r>
            <w:r>
              <w:rPr>
                <w:rFonts w:ascii="宋体" w:eastAsia="宋体"/>
                <w:w w:val="95"/>
                <w:sz w:val="20"/>
              </w:rPr>
              <w:t>理</w:t>
            </w:r>
            <w:r>
              <w:rPr>
                <w:rFonts w:ascii="宋体" w:eastAsia="宋体"/>
                <w:w w:val="95"/>
                <w:sz w:val="20"/>
              </w:rPr>
              <w:t>化</w:t>
            </w:r>
            <w:r>
              <w:rPr>
                <w:rFonts w:ascii="宋体" w:eastAsia="宋体"/>
                <w:w w:val="95"/>
                <w:sz w:val="20"/>
              </w:rPr>
              <w:t>学</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75"/>
              <w:jc w:val="right"/>
              <w:rPr>
                <w:sz w:val="20"/>
              </w:rPr>
            </w:pPr>
            <w:r>
              <w:rPr>
                <w:w w:val="99"/>
                <w:sz w:val="20"/>
              </w:rPr>
              <w:t>H</w:t>
            </w:r>
          </w:p>
        </w:tc>
        <w:tc>
          <w:tcPr>
            <w:tcW w:w="524" w:type="dxa"/>
          </w:tcPr>
          <w:p>
            <w:pPr>
              <w:pStyle w:val="TableParagraph"/>
              <w:spacing w:before="43"/>
              <w:ind w:right="159"/>
              <w:jc w:val="right"/>
              <w:rPr>
                <w:sz w:val="20"/>
              </w:rPr>
            </w:pPr>
            <w:r>
              <w:rPr>
                <w:w w:val="99"/>
                <w:sz w:val="20"/>
              </w:rPr>
              <w:t>M</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9" w:hRule="atLeast"/>
        </w:trPr>
        <w:tc>
          <w:tcPr>
            <w:tcW w:w="1692" w:type="dxa"/>
          </w:tcPr>
          <w:p>
            <w:pPr>
              <w:pStyle w:val="TableParagraph"/>
              <w:spacing w:before="30"/>
              <w:ind w:left="28"/>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spacing w:val="-10"/>
                <w:w w:val="95"/>
                <w:sz w:val="20"/>
              </w:rPr>
              <w:t>理</w:t>
            </w:r>
          </w:p>
        </w:tc>
        <w:tc>
          <w:tcPr>
            <w:tcW w:w="495" w:type="dxa"/>
          </w:tcPr>
          <w:p>
            <w:pPr>
              <w:pStyle w:val="TableParagraph"/>
              <w:spacing w:before="25"/>
              <w:ind w:left="10"/>
              <w:jc w:val="center"/>
              <w:rPr>
                <w:sz w:val="20"/>
              </w:rPr>
            </w:pPr>
            <w:r>
              <w:rPr>
                <w:w w:val="99"/>
                <w:sz w:val="20"/>
              </w:rPr>
              <w:t>L</w:t>
            </w:r>
          </w:p>
        </w:tc>
        <w:tc>
          <w:tcPr>
            <w:tcW w:w="523" w:type="dxa"/>
          </w:tcPr>
          <w:p>
            <w:pPr>
              <w:pStyle w:val="TableParagraph"/>
              <w:spacing w:before="41"/>
              <w:ind w:right="175"/>
              <w:jc w:val="right"/>
              <w:rPr>
                <w:sz w:val="20"/>
              </w:rPr>
            </w:pPr>
            <w:r>
              <w:rPr>
                <w:w w:val="99"/>
                <w:sz w:val="20"/>
              </w:rPr>
              <w:t>H</w:t>
            </w:r>
          </w:p>
        </w:tc>
        <w:tc>
          <w:tcPr>
            <w:tcW w:w="521" w:type="dxa"/>
          </w:tcPr>
          <w:p>
            <w:pPr>
              <w:pStyle w:val="TableParagraph"/>
              <w:spacing w:before="41"/>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化</w:t>
            </w:r>
            <w:r>
              <w:rPr>
                <w:rFonts w:ascii="宋体" w:eastAsia="宋体"/>
                <w:w w:val="95"/>
                <w:sz w:val="20"/>
              </w:rPr>
              <w:t>工</w:t>
            </w:r>
            <w:r>
              <w:rPr>
                <w:rFonts w:ascii="宋体" w:eastAsia="宋体"/>
                <w:w w:val="95"/>
                <w:sz w:val="20"/>
              </w:rPr>
              <w:t>原</w:t>
            </w:r>
            <w:r>
              <w:rPr>
                <w:rFonts w:ascii="宋体" w:eastAsia="宋体"/>
                <w:w w:val="95"/>
                <w:sz w:val="20"/>
              </w:rPr>
              <w:t>理</w:t>
            </w:r>
            <w:r>
              <w:rPr>
                <w:rFonts w:ascii="宋体" w:eastAsia="宋体"/>
                <w:w w:val="95"/>
                <w:sz w:val="20"/>
              </w:rPr>
              <w:t>实</w:t>
            </w:r>
            <w:r>
              <w:rPr>
                <w:rFonts w:ascii="宋体" w:eastAsia="宋体"/>
                <w:spacing w:val="-10"/>
                <w:w w:val="95"/>
                <w:sz w:val="20"/>
              </w:rPr>
              <w:t>验</w:t>
            </w:r>
          </w:p>
        </w:tc>
        <w:tc>
          <w:tcPr>
            <w:tcW w:w="495" w:type="dxa"/>
          </w:tcPr>
          <w:p>
            <w:pPr>
              <w:pStyle w:val="TableParagraph"/>
              <w:spacing w:before="24"/>
              <w:ind w:left="10"/>
              <w:jc w:val="center"/>
              <w:rPr>
                <w:sz w:val="20"/>
              </w:rPr>
            </w:pPr>
            <w:r>
              <w:rPr>
                <w:w w:val="99"/>
                <w:sz w:val="20"/>
              </w:rPr>
              <w:t>L</w:t>
            </w:r>
          </w:p>
        </w:tc>
        <w:tc>
          <w:tcPr>
            <w:tcW w:w="523" w:type="dxa"/>
          </w:tcPr>
          <w:p>
            <w:pPr>
              <w:pStyle w:val="TableParagraph"/>
              <w:rPr>
                <w:sz w:val="18"/>
              </w:rPr>
            </w:pPr>
          </w:p>
        </w:tc>
        <w:tc>
          <w:tcPr>
            <w:tcW w:w="521" w:type="dxa"/>
          </w:tcPr>
          <w:p>
            <w:pPr>
              <w:pStyle w:val="TableParagraph"/>
              <w:spacing w:before="43"/>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spacing w:before="43"/>
              <w:ind w:right="159"/>
              <w:jc w:val="right"/>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制</w:t>
            </w:r>
            <w:r>
              <w:rPr>
                <w:rFonts w:ascii="宋体" w:eastAsia="宋体"/>
                <w:spacing w:val="-10"/>
                <w:w w:val="95"/>
                <w:sz w:val="20"/>
              </w:rPr>
              <w:t>图</w:t>
            </w:r>
          </w:p>
        </w:tc>
        <w:tc>
          <w:tcPr>
            <w:tcW w:w="495" w:type="dxa"/>
          </w:tcPr>
          <w:p>
            <w:pPr>
              <w:pStyle w:val="TableParagraph"/>
              <w:rPr>
                <w:sz w:val="18"/>
              </w:rPr>
            </w:pPr>
          </w:p>
        </w:tc>
        <w:tc>
          <w:tcPr>
            <w:tcW w:w="523" w:type="dxa"/>
          </w:tcPr>
          <w:p>
            <w:pPr>
              <w:pStyle w:val="TableParagraph"/>
              <w:spacing w:before="43"/>
              <w:ind w:right="158"/>
              <w:jc w:val="right"/>
              <w:rPr>
                <w:sz w:val="20"/>
              </w:rPr>
            </w:pPr>
            <w:r>
              <w:rPr>
                <w:w w:val="99"/>
                <w:sz w:val="20"/>
              </w:rPr>
              <w:t>M</w:t>
            </w:r>
          </w:p>
        </w:tc>
        <w:tc>
          <w:tcPr>
            <w:tcW w:w="521" w:type="dxa"/>
          </w:tcPr>
          <w:p>
            <w:pPr>
              <w:pStyle w:val="TableParagraph"/>
              <w:spacing w:before="43"/>
              <w:ind w:right="223"/>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spacing w:before="43"/>
              <w:ind w:left="12"/>
              <w:jc w:val="center"/>
              <w:rPr>
                <w:sz w:val="20"/>
              </w:rPr>
            </w:pPr>
            <w:r>
              <w:rPr>
                <w:w w:val="99"/>
                <w:sz w:val="20"/>
              </w:rPr>
              <w:t>M</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2" w:hRule="atLeast"/>
        </w:trPr>
        <w:tc>
          <w:tcPr>
            <w:tcW w:w="1692" w:type="dxa"/>
          </w:tcPr>
          <w:p>
            <w:pPr>
              <w:pStyle w:val="TableParagraph"/>
              <w:spacing w:line="304" w:lineRule="auto" w:before="28"/>
              <w:ind w:left="28" w:right="53"/>
              <w:rPr>
                <w:rFonts w:ascii="宋体" w:eastAsia="宋体"/>
                <w:sz w:val="20"/>
              </w:rPr>
            </w:pPr>
            <w:r>
              <w:rPr>
                <w:rFonts w:ascii="宋体" w:eastAsia="宋体"/>
                <w:spacing w:val="-2"/>
                <w:sz w:val="20"/>
              </w:rPr>
              <w:t>过</w:t>
            </w:r>
            <w:r>
              <w:rPr>
                <w:rFonts w:ascii="宋体" w:eastAsia="宋体"/>
                <w:spacing w:val="-2"/>
                <w:sz w:val="20"/>
              </w:rPr>
              <w:t>程</w:t>
            </w:r>
            <w:r>
              <w:rPr>
                <w:rFonts w:ascii="宋体" w:eastAsia="宋体"/>
                <w:spacing w:val="-2"/>
                <w:sz w:val="20"/>
              </w:rPr>
              <w:t>设</w:t>
            </w:r>
            <w:r>
              <w:rPr>
                <w:rFonts w:ascii="宋体" w:eastAsia="宋体"/>
                <w:spacing w:val="-2"/>
                <w:sz w:val="20"/>
              </w:rPr>
              <w:t>备</w:t>
            </w:r>
            <w:r>
              <w:rPr>
                <w:rFonts w:ascii="宋体" w:eastAsia="宋体"/>
                <w:spacing w:val="-2"/>
                <w:sz w:val="20"/>
              </w:rPr>
              <w:t>机</w:t>
            </w:r>
            <w:r>
              <w:rPr>
                <w:rFonts w:ascii="宋体" w:eastAsia="宋体"/>
                <w:spacing w:val="-2"/>
                <w:sz w:val="20"/>
              </w:rPr>
              <w:t>械</w:t>
            </w:r>
            <w:r>
              <w:rPr>
                <w:rFonts w:ascii="宋体" w:eastAsia="宋体"/>
                <w:spacing w:val="-2"/>
                <w:sz w:val="20"/>
              </w:rPr>
              <w:t>设计</w:t>
            </w:r>
            <w:r>
              <w:rPr>
                <w:rFonts w:ascii="宋体" w:eastAsia="宋体"/>
                <w:spacing w:val="-6"/>
                <w:sz w:val="20"/>
              </w:rPr>
              <w:t>基</w:t>
            </w:r>
            <w:r>
              <w:rPr>
                <w:rFonts w:ascii="宋体" w:eastAsia="宋体"/>
                <w:spacing w:val="-6"/>
                <w:sz w:val="20"/>
              </w:rPr>
              <w:t>础</w:t>
            </w:r>
          </w:p>
        </w:tc>
        <w:tc>
          <w:tcPr>
            <w:tcW w:w="495" w:type="dxa"/>
          </w:tcPr>
          <w:p>
            <w:pPr>
              <w:pStyle w:val="TableParagraph"/>
              <w:rPr>
                <w:sz w:val="18"/>
              </w:rPr>
            </w:pPr>
          </w:p>
        </w:tc>
        <w:tc>
          <w:tcPr>
            <w:tcW w:w="523" w:type="dxa"/>
          </w:tcPr>
          <w:p>
            <w:pPr>
              <w:pStyle w:val="TableParagraph"/>
              <w:spacing w:before="12"/>
              <w:rPr>
                <w:rFonts w:ascii="宋体"/>
                <w:sz w:val="15"/>
              </w:rPr>
            </w:pPr>
          </w:p>
          <w:p>
            <w:pPr>
              <w:pStyle w:val="TableParagraph"/>
              <w:ind w:right="158"/>
              <w:jc w:val="right"/>
              <w:rPr>
                <w:sz w:val="20"/>
              </w:rPr>
            </w:pPr>
            <w:r>
              <w:rPr>
                <w:w w:val="99"/>
                <w:sz w:val="20"/>
              </w:rPr>
              <w:t>M</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过</w:t>
            </w:r>
            <w:r>
              <w:rPr>
                <w:rFonts w:ascii="宋体" w:eastAsia="宋体"/>
                <w:spacing w:val="-2"/>
                <w:sz w:val="20"/>
              </w:rPr>
              <w:t>程</w:t>
            </w:r>
            <w:r>
              <w:rPr>
                <w:rFonts w:ascii="宋体" w:eastAsia="宋体"/>
                <w:spacing w:val="-2"/>
                <w:sz w:val="20"/>
              </w:rPr>
              <w:t>设</w:t>
            </w:r>
            <w:r>
              <w:rPr>
                <w:rFonts w:ascii="宋体" w:eastAsia="宋体"/>
                <w:spacing w:val="-2"/>
                <w:sz w:val="20"/>
              </w:rPr>
              <w:t>备</w:t>
            </w:r>
            <w:r>
              <w:rPr>
                <w:rFonts w:ascii="宋体" w:eastAsia="宋体"/>
                <w:spacing w:val="-2"/>
                <w:sz w:val="20"/>
              </w:rPr>
              <w:t>机</w:t>
            </w:r>
            <w:r>
              <w:rPr>
                <w:rFonts w:ascii="宋体" w:eastAsia="宋体"/>
                <w:spacing w:val="-2"/>
                <w:sz w:val="20"/>
              </w:rPr>
              <w:t>械</w:t>
            </w:r>
            <w:r>
              <w:rPr>
                <w:rFonts w:ascii="宋体" w:eastAsia="宋体"/>
                <w:spacing w:val="-2"/>
                <w:sz w:val="20"/>
              </w:rPr>
              <w:t>设计</w:t>
            </w:r>
            <w:r>
              <w:rPr>
                <w:rFonts w:ascii="宋体" w:eastAsia="宋体"/>
                <w:spacing w:val="-2"/>
                <w:sz w:val="20"/>
              </w:rPr>
              <w:t>基</w:t>
            </w:r>
            <w:r>
              <w:rPr>
                <w:rFonts w:ascii="宋体" w:eastAsia="宋体"/>
                <w:spacing w:val="-2"/>
                <w:sz w:val="20"/>
              </w:rPr>
              <w:t>础</w:t>
            </w:r>
            <w:r>
              <w:rPr>
                <w:rFonts w:ascii="宋体" w:eastAsia="宋体"/>
                <w:spacing w:val="-2"/>
                <w:sz w:val="20"/>
              </w:rPr>
              <w:t>课</w:t>
            </w:r>
            <w:r>
              <w:rPr>
                <w:rFonts w:ascii="宋体" w:eastAsia="宋体"/>
                <w:spacing w:val="-2"/>
                <w:sz w:val="20"/>
              </w:rPr>
              <w:t>程</w:t>
            </w:r>
            <w:r>
              <w:rPr>
                <w:rFonts w:ascii="宋体" w:eastAsia="宋体"/>
                <w:spacing w:val="-2"/>
                <w:sz w:val="20"/>
              </w:rPr>
              <w:t>设</w:t>
            </w:r>
            <w:r>
              <w:rPr>
                <w:rFonts w:ascii="宋体" w:eastAsia="宋体"/>
                <w:spacing w:val="-2"/>
                <w:sz w:val="20"/>
              </w:rPr>
              <w:t>计</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电</w:t>
            </w:r>
            <w:r>
              <w:rPr>
                <w:rFonts w:ascii="宋体" w:eastAsia="宋体"/>
                <w:w w:val="95"/>
                <w:sz w:val="20"/>
              </w:rPr>
              <w:t>工</w:t>
            </w:r>
            <w:r>
              <w:rPr>
                <w:rFonts w:ascii="宋体" w:eastAsia="宋体"/>
                <w:spacing w:val="-10"/>
                <w:w w:val="95"/>
                <w:sz w:val="20"/>
              </w:rPr>
              <w:t>学</w:t>
            </w:r>
          </w:p>
        </w:tc>
        <w:tc>
          <w:tcPr>
            <w:tcW w:w="495" w:type="dxa"/>
          </w:tcPr>
          <w:p>
            <w:pPr>
              <w:pStyle w:val="TableParagraph"/>
              <w:rPr>
                <w:sz w:val="18"/>
              </w:rPr>
            </w:pPr>
          </w:p>
        </w:tc>
        <w:tc>
          <w:tcPr>
            <w:tcW w:w="523" w:type="dxa"/>
          </w:tcPr>
          <w:p>
            <w:pPr>
              <w:pStyle w:val="TableParagraph"/>
              <w:spacing w:before="41"/>
              <w:ind w:right="158"/>
              <w:jc w:val="right"/>
              <w:rPr>
                <w:sz w:val="20"/>
              </w:rPr>
            </w:pPr>
            <w:r>
              <w:rPr>
                <w:w w:val="99"/>
                <w:sz w:val="20"/>
              </w:rPr>
              <w:t>M</w:t>
            </w:r>
          </w:p>
        </w:tc>
        <w:tc>
          <w:tcPr>
            <w:tcW w:w="521" w:type="dxa"/>
          </w:tcPr>
          <w:p>
            <w:pPr>
              <w:pStyle w:val="TableParagraph"/>
              <w:spacing w:before="41"/>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8"/>
              <w:ind w:left="28"/>
              <w:rPr>
                <w:rFonts w:ascii="宋体" w:eastAsia="宋体"/>
                <w:sz w:val="20"/>
              </w:rPr>
            </w:pPr>
            <w:r>
              <w:rPr>
                <w:rFonts w:ascii="宋体" w:eastAsia="宋体"/>
                <w:w w:val="95"/>
                <w:sz w:val="20"/>
              </w:rPr>
              <w:t>电</w:t>
            </w:r>
            <w:r>
              <w:rPr>
                <w:rFonts w:ascii="宋体" w:eastAsia="宋体"/>
                <w:w w:val="95"/>
                <w:sz w:val="20"/>
              </w:rPr>
              <w:t>工</w:t>
            </w:r>
            <w:r>
              <w:rPr>
                <w:rFonts w:ascii="宋体" w:eastAsia="宋体"/>
                <w:w w:val="95"/>
                <w:sz w:val="20"/>
              </w:rPr>
              <w:t>学</w:t>
            </w:r>
            <w:r>
              <w:rPr>
                <w:rFonts w:ascii="宋体" w:eastAsia="宋体"/>
                <w:spacing w:val="-5"/>
                <w:w w:val="95"/>
                <w:sz w:val="20"/>
              </w:rPr>
              <w:t>实验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225"/>
              <w:jc w:val="right"/>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36"/>
              <w:rPr>
                <w:rFonts w:ascii="宋体" w:eastAsia="宋体"/>
                <w:sz w:val="20"/>
              </w:rPr>
            </w:pPr>
            <w:r>
              <w:rPr>
                <w:sz w:val="20"/>
              </w:rPr>
              <w:t>Python</w:t>
            </w:r>
            <w:r>
              <w:rPr>
                <w:spacing w:val="-13"/>
                <w:sz w:val="20"/>
              </w:rPr>
              <w:t> </w:t>
            </w:r>
            <w:r>
              <w:rPr>
                <w:rFonts w:ascii="宋体" w:eastAsia="宋体"/>
                <w:sz w:val="20"/>
              </w:rPr>
              <w:t>程</w:t>
            </w:r>
            <w:r>
              <w:rPr>
                <w:rFonts w:ascii="宋体" w:eastAsia="宋体"/>
                <w:sz w:val="20"/>
              </w:rPr>
              <w:t>序</w:t>
            </w:r>
            <w:r>
              <w:rPr>
                <w:rFonts w:ascii="宋体" w:eastAsia="宋体"/>
                <w:sz w:val="20"/>
              </w:rPr>
              <w:t>设</w:t>
            </w:r>
            <w:r>
              <w:rPr>
                <w:rFonts w:ascii="宋体" w:eastAsia="宋体"/>
                <w:sz w:val="20"/>
              </w:rPr>
              <w:t>计及</w:t>
            </w:r>
            <w:r>
              <w:rPr>
                <w:rFonts w:ascii="宋体" w:eastAsia="宋体"/>
                <w:spacing w:val="-6"/>
                <w:sz w:val="20"/>
              </w:rPr>
              <w:t>应</w:t>
            </w:r>
            <w:r>
              <w:rPr>
                <w:rFonts w:ascii="宋体" w:eastAsia="宋体"/>
                <w:spacing w:val="-6"/>
                <w:sz w:val="20"/>
              </w:rPr>
              <w:t>用</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223"/>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spacing w:before="12"/>
              <w:rPr>
                <w:rFonts w:ascii="宋体"/>
                <w:sz w:val="15"/>
              </w:rPr>
            </w:pPr>
          </w:p>
          <w:p>
            <w:pPr>
              <w:pStyle w:val="TableParagraph"/>
              <w:ind w:left="110"/>
              <w:rPr>
                <w:sz w:val="20"/>
              </w:rPr>
            </w:pPr>
            <w:r>
              <w:rPr>
                <w:w w:val="99"/>
                <w:sz w:val="20"/>
              </w:rPr>
              <w:t>H</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12"/>
              <w:rPr>
                <w:rFonts w:ascii="宋体"/>
                <w:sz w:val="15"/>
              </w:rPr>
            </w:pPr>
          </w:p>
          <w:p>
            <w:pPr>
              <w:pStyle w:val="TableParagraph"/>
              <w:ind w:left="108"/>
              <w:rPr>
                <w:sz w:val="20"/>
              </w:rPr>
            </w:pPr>
            <w:r>
              <w:rPr>
                <w:w w:val="99"/>
                <w:sz w:val="20"/>
              </w:rPr>
              <w:t>M</w:t>
            </w: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专</w:t>
            </w:r>
            <w:r>
              <w:rPr>
                <w:rFonts w:ascii="宋体" w:eastAsia="宋体"/>
                <w:w w:val="95"/>
                <w:sz w:val="20"/>
              </w:rPr>
              <w:t>业</w:t>
            </w:r>
            <w:r>
              <w:rPr>
                <w:rFonts w:ascii="宋体" w:eastAsia="宋体"/>
                <w:w w:val="95"/>
                <w:sz w:val="20"/>
              </w:rPr>
              <w:t>导</w:t>
            </w:r>
            <w:r>
              <w:rPr>
                <w:rFonts w:ascii="宋体" w:eastAsia="宋体"/>
                <w:spacing w:val="-10"/>
                <w:w w:val="95"/>
                <w:sz w:val="20"/>
              </w:rPr>
              <w:t>论</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24"/>
              <w:ind w:right="176"/>
              <w:jc w:val="right"/>
              <w:rPr>
                <w:sz w:val="20"/>
              </w:rPr>
            </w:pPr>
            <w:r>
              <w:rPr>
                <w:w w:val="99"/>
                <w:sz w:val="20"/>
              </w:rPr>
              <w:t>M</w:t>
            </w: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spacing w:val="-10"/>
                <w:w w:val="95"/>
                <w:sz w:val="20"/>
              </w:rPr>
              <w:t>论</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43"/>
              <w:ind w:left="172"/>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概</w:t>
            </w:r>
            <w:r>
              <w:rPr>
                <w:rFonts w:ascii="宋体" w:eastAsia="宋体"/>
                <w:w w:val="95"/>
                <w:sz w:val="20"/>
              </w:rPr>
              <w:t>论</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spacing w:before="43"/>
              <w:ind w:right="189"/>
              <w:jc w:val="right"/>
              <w:rPr>
                <w:sz w:val="20"/>
              </w:rPr>
            </w:pPr>
            <w:r>
              <w:rPr>
                <w:w w:val="99"/>
                <w:sz w:val="20"/>
              </w:rPr>
              <w:t>L</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7"/>
              <w:ind w:left="28"/>
              <w:rPr>
                <w:rFonts w:ascii="宋体" w:eastAsia="宋体"/>
                <w:sz w:val="20"/>
              </w:rPr>
            </w:pPr>
            <w:r>
              <w:rPr>
                <w:rFonts w:ascii="宋体" w:eastAsia="宋体"/>
                <w:w w:val="95"/>
                <w:sz w:val="20"/>
              </w:rPr>
              <w:t>文</w:t>
            </w:r>
            <w:r>
              <w:rPr>
                <w:rFonts w:ascii="宋体" w:eastAsia="宋体"/>
                <w:w w:val="95"/>
                <w:sz w:val="20"/>
              </w:rPr>
              <w:t>献</w:t>
            </w:r>
            <w:r>
              <w:rPr>
                <w:rFonts w:ascii="宋体" w:eastAsia="宋体"/>
                <w:w w:val="95"/>
                <w:sz w:val="20"/>
              </w:rPr>
              <w:t>检</w:t>
            </w:r>
            <w:r>
              <w:rPr>
                <w:rFonts w:ascii="宋体" w:eastAsia="宋体"/>
                <w:spacing w:val="-10"/>
                <w:w w:val="95"/>
                <w:sz w:val="20"/>
              </w:rPr>
              <w:t>索</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spacing w:before="41"/>
              <w:ind w:right="189"/>
              <w:jc w:val="right"/>
              <w:rPr>
                <w:sz w:val="20"/>
              </w:rPr>
            </w:pPr>
            <w:r>
              <w:rPr>
                <w:w w:val="99"/>
                <w:sz w:val="20"/>
              </w:rPr>
              <w:t>L</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41"/>
              <w:ind w:right="205"/>
              <w:jc w:val="right"/>
              <w:rPr>
                <w:sz w:val="20"/>
              </w:rPr>
            </w:pPr>
            <w:r>
              <w:rPr>
                <w:w w:val="99"/>
                <w:sz w:val="20"/>
              </w:rPr>
              <w:t>L</w:t>
            </w: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spacing w:val="-10"/>
                <w:w w:val="95"/>
                <w:sz w:val="20"/>
              </w:rPr>
              <w:t>法</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88"/>
              <w:jc w:val="right"/>
              <w:rPr>
                <w:sz w:val="20"/>
              </w:rPr>
            </w:pPr>
            <w:r>
              <w:rPr>
                <w:w w:val="99"/>
                <w:sz w:val="20"/>
              </w:rPr>
              <w:t>L</w:t>
            </w:r>
          </w:p>
        </w:tc>
        <w:tc>
          <w:tcPr>
            <w:tcW w:w="524" w:type="dxa"/>
          </w:tcPr>
          <w:p>
            <w:pPr>
              <w:pStyle w:val="TableParagraph"/>
              <w:spacing w:before="43"/>
              <w:ind w:right="176"/>
              <w:jc w:val="right"/>
              <w:rPr>
                <w:sz w:val="20"/>
              </w:rPr>
            </w:pPr>
            <w:r>
              <w:rPr>
                <w:w w:val="99"/>
                <w:sz w:val="20"/>
              </w:rPr>
              <w:t>H</w:t>
            </w:r>
          </w:p>
        </w:tc>
        <w:tc>
          <w:tcPr>
            <w:tcW w:w="521" w:type="dxa"/>
          </w:tcPr>
          <w:p>
            <w:pPr>
              <w:pStyle w:val="TableParagraph"/>
              <w:rPr>
                <w:sz w:val="18"/>
              </w:rPr>
            </w:pPr>
          </w:p>
        </w:tc>
        <w:tc>
          <w:tcPr>
            <w:tcW w:w="523" w:type="dxa"/>
          </w:tcPr>
          <w:p>
            <w:pPr>
              <w:pStyle w:val="TableParagraph"/>
              <w:spacing w:before="43"/>
              <w:ind w:left="10"/>
              <w:jc w:val="center"/>
              <w:rPr>
                <w:sz w:val="20"/>
              </w:rPr>
            </w:pPr>
            <w:r>
              <w:rPr>
                <w:w w:val="99"/>
                <w:sz w:val="20"/>
              </w:rPr>
              <w:t>L</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材</w:t>
            </w:r>
            <w:r>
              <w:rPr>
                <w:rFonts w:ascii="宋体" w:eastAsia="宋体"/>
                <w:w w:val="95"/>
                <w:sz w:val="20"/>
              </w:rPr>
              <w:t>料</w:t>
            </w:r>
            <w:r>
              <w:rPr>
                <w:rFonts w:ascii="宋体" w:eastAsia="宋体"/>
                <w:w w:val="95"/>
                <w:sz w:val="20"/>
              </w:rPr>
              <w:t>研</w:t>
            </w:r>
            <w:r>
              <w:rPr>
                <w:rFonts w:ascii="宋体" w:eastAsia="宋体"/>
                <w:w w:val="95"/>
                <w:sz w:val="20"/>
              </w:rPr>
              <w:t>究</w:t>
            </w:r>
            <w:r>
              <w:rPr>
                <w:rFonts w:ascii="宋体" w:eastAsia="宋体"/>
                <w:w w:val="95"/>
                <w:sz w:val="20"/>
              </w:rPr>
              <w:t>方</w:t>
            </w:r>
            <w:r>
              <w:rPr>
                <w:rFonts w:ascii="宋体" w:eastAsia="宋体"/>
                <w:w w:val="95"/>
                <w:sz w:val="20"/>
              </w:rPr>
              <w:t>法</w:t>
            </w:r>
            <w:r>
              <w:rPr>
                <w:rFonts w:ascii="宋体" w:eastAsia="宋体"/>
                <w:spacing w:val="-5"/>
                <w:w w:val="95"/>
                <w:sz w:val="20"/>
              </w:rPr>
              <w:t>实验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188"/>
              <w:jc w:val="right"/>
              <w:rPr>
                <w:sz w:val="20"/>
              </w:rPr>
            </w:pPr>
            <w:r>
              <w:rPr>
                <w:w w:val="99"/>
                <w:sz w:val="20"/>
              </w:rPr>
              <w:t>L</w:t>
            </w:r>
          </w:p>
        </w:tc>
        <w:tc>
          <w:tcPr>
            <w:tcW w:w="524" w:type="dxa"/>
          </w:tcPr>
          <w:p>
            <w:pPr>
              <w:pStyle w:val="TableParagraph"/>
              <w:spacing w:before="41"/>
              <w:ind w:right="159"/>
              <w:jc w:val="right"/>
              <w:rPr>
                <w:sz w:val="20"/>
              </w:rPr>
            </w:pPr>
            <w:r>
              <w:rPr>
                <w:w w:val="99"/>
                <w:sz w:val="20"/>
              </w:rPr>
              <w:t>M</w:t>
            </w:r>
          </w:p>
        </w:tc>
        <w:tc>
          <w:tcPr>
            <w:tcW w:w="521" w:type="dxa"/>
          </w:tcPr>
          <w:p>
            <w:pPr>
              <w:pStyle w:val="TableParagraph"/>
              <w:rPr>
                <w:sz w:val="18"/>
              </w:rPr>
            </w:pPr>
          </w:p>
        </w:tc>
        <w:tc>
          <w:tcPr>
            <w:tcW w:w="523" w:type="dxa"/>
          </w:tcPr>
          <w:p>
            <w:pPr>
              <w:pStyle w:val="TableParagraph"/>
              <w:spacing w:before="41"/>
              <w:ind w:left="10"/>
              <w:jc w:val="center"/>
              <w:rPr>
                <w:sz w:val="20"/>
              </w:rPr>
            </w:pPr>
            <w:r>
              <w:rPr>
                <w:w w:val="99"/>
                <w:sz w:val="20"/>
              </w:rPr>
              <w:t>L</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新</w:t>
            </w:r>
            <w:r>
              <w:rPr>
                <w:rFonts w:ascii="宋体" w:eastAsia="宋体"/>
                <w:spacing w:val="-2"/>
                <w:sz w:val="20"/>
              </w:rPr>
              <w:t>能</w:t>
            </w:r>
            <w:r>
              <w:rPr>
                <w:rFonts w:ascii="宋体" w:eastAsia="宋体"/>
                <w:spacing w:val="-2"/>
                <w:sz w:val="20"/>
              </w:rPr>
              <w:t>源</w:t>
            </w:r>
            <w:r>
              <w:rPr>
                <w:rFonts w:ascii="宋体" w:eastAsia="宋体"/>
                <w:spacing w:val="-2"/>
                <w:sz w:val="20"/>
              </w:rPr>
              <w:t>材</w:t>
            </w:r>
            <w:r>
              <w:rPr>
                <w:rFonts w:ascii="宋体" w:eastAsia="宋体"/>
                <w:spacing w:val="-2"/>
                <w:sz w:val="20"/>
              </w:rPr>
              <w:t>料</w:t>
            </w:r>
            <w:r>
              <w:rPr>
                <w:rFonts w:ascii="宋体" w:eastAsia="宋体"/>
                <w:spacing w:val="-2"/>
                <w:sz w:val="20"/>
              </w:rPr>
              <w:t>与</w:t>
            </w:r>
            <w:r>
              <w:rPr>
                <w:rFonts w:ascii="宋体" w:eastAsia="宋体"/>
                <w:spacing w:val="-2"/>
                <w:sz w:val="20"/>
              </w:rPr>
              <w:t>器件</w:t>
            </w:r>
            <w:r>
              <w:rPr>
                <w:rFonts w:ascii="宋体" w:eastAsia="宋体"/>
                <w:spacing w:val="-6"/>
                <w:sz w:val="20"/>
              </w:rPr>
              <w:t>概</w:t>
            </w:r>
            <w:r>
              <w:rPr>
                <w:rFonts w:ascii="宋体" w:eastAsia="宋体"/>
                <w:spacing w:val="-6"/>
                <w:sz w:val="20"/>
              </w:rPr>
              <w:t>论</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left="172"/>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w w:val="95"/>
                <w:sz w:val="20"/>
              </w:rPr>
              <w:t>*</w:t>
            </w:r>
            <w:r>
              <w:rPr>
                <w:rFonts w:ascii="宋体" w:eastAsia="宋体"/>
                <w:w w:val="95"/>
                <w:sz w:val="20"/>
              </w:rPr>
              <w:t>固体</w:t>
            </w:r>
            <w:r>
              <w:rPr>
                <w:rFonts w:ascii="宋体" w:eastAsia="宋体"/>
                <w:w w:val="95"/>
                <w:sz w:val="20"/>
              </w:rPr>
              <w:t>物</w:t>
            </w:r>
            <w:r>
              <w:rPr>
                <w:rFonts w:ascii="宋体" w:eastAsia="宋体"/>
                <w:spacing w:val="-10"/>
                <w:w w:val="95"/>
                <w:sz w:val="20"/>
              </w:rPr>
              <w:t>理</w:t>
            </w:r>
          </w:p>
        </w:tc>
        <w:tc>
          <w:tcPr>
            <w:tcW w:w="495" w:type="dxa"/>
          </w:tcPr>
          <w:p>
            <w:pPr>
              <w:pStyle w:val="TableParagraph"/>
              <w:rPr>
                <w:sz w:val="18"/>
              </w:rPr>
            </w:pPr>
          </w:p>
        </w:tc>
        <w:tc>
          <w:tcPr>
            <w:tcW w:w="523" w:type="dxa"/>
          </w:tcPr>
          <w:p>
            <w:pPr>
              <w:pStyle w:val="TableParagraph"/>
              <w:spacing w:before="43"/>
              <w:ind w:right="175"/>
              <w:jc w:val="right"/>
              <w:rPr>
                <w:sz w:val="20"/>
              </w:rPr>
            </w:pPr>
            <w:r>
              <w:rPr>
                <w:w w:val="99"/>
                <w:sz w:val="20"/>
              </w:rPr>
              <w:t>H</w:t>
            </w:r>
          </w:p>
        </w:tc>
        <w:tc>
          <w:tcPr>
            <w:tcW w:w="521" w:type="dxa"/>
          </w:tcPr>
          <w:p>
            <w:pPr>
              <w:pStyle w:val="TableParagraph"/>
              <w:spacing w:before="43"/>
              <w:ind w:right="175"/>
              <w:jc w:val="right"/>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7"/>
              <w:ind w:left="28"/>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物</w:t>
            </w:r>
            <w:r>
              <w:rPr>
                <w:rFonts w:ascii="宋体" w:eastAsia="宋体"/>
                <w:spacing w:val="-10"/>
                <w:w w:val="95"/>
                <w:sz w:val="20"/>
              </w:rPr>
              <w:t>理</w:t>
            </w:r>
          </w:p>
        </w:tc>
        <w:tc>
          <w:tcPr>
            <w:tcW w:w="495" w:type="dxa"/>
          </w:tcPr>
          <w:p>
            <w:pPr>
              <w:pStyle w:val="TableParagraph"/>
              <w:rPr>
                <w:sz w:val="18"/>
              </w:rPr>
            </w:pPr>
          </w:p>
        </w:tc>
        <w:tc>
          <w:tcPr>
            <w:tcW w:w="523" w:type="dxa"/>
          </w:tcPr>
          <w:p>
            <w:pPr>
              <w:pStyle w:val="TableParagraph"/>
              <w:spacing w:before="41"/>
              <w:ind w:right="158"/>
              <w:jc w:val="right"/>
              <w:rPr>
                <w:sz w:val="20"/>
              </w:rPr>
            </w:pPr>
            <w:r>
              <w:rPr>
                <w:w w:val="99"/>
                <w:sz w:val="20"/>
              </w:rPr>
              <w:t>M</w:t>
            </w:r>
          </w:p>
        </w:tc>
        <w:tc>
          <w:tcPr>
            <w:tcW w:w="521" w:type="dxa"/>
          </w:tcPr>
          <w:p>
            <w:pPr>
              <w:pStyle w:val="TableParagraph"/>
              <w:spacing w:before="41"/>
              <w:ind w:right="175"/>
              <w:jc w:val="right"/>
              <w:rPr>
                <w:sz w:val="20"/>
              </w:rPr>
            </w:pPr>
            <w:r>
              <w:rPr>
                <w:w w:val="99"/>
                <w:sz w:val="20"/>
              </w:rPr>
              <w:t>H</w:t>
            </w:r>
          </w:p>
        </w:tc>
        <w:tc>
          <w:tcPr>
            <w:tcW w:w="523" w:type="dxa"/>
          </w:tcPr>
          <w:p>
            <w:pPr>
              <w:pStyle w:val="TableParagraph"/>
              <w:spacing w:before="41"/>
              <w:ind w:right="188"/>
              <w:jc w:val="right"/>
              <w:rPr>
                <w:sz w:val="20"/>
              </w:rPr>
            </w:pPr>
            <w:r>
              <w:rPr>
                <w:w w:val="99"/>
                <w:sz w:val="20"/>
              </w:rPr>
              <w:t>L</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w w:val="95"/>
                <w:sz w:val="20"/>
              </w:rPr>
              <w:t>*</w:t>
            </w:r>
            <w:r>
              <w:rPr>
                <w:rFonts w:ascii="宋体" w:eastAsia="宋体"/>
                <w:w w:val="95"/>
                <w:sz w:val="20"/>
              </w:rPr>
              <w:t>半导</w:t>
            </w:r>
            <w:r>
              <w:rPr>
                <w:rFonts w:ascii="宋体" w:eastAsia="宋体"/>
                <w:w w:val="95"/>
                <w:sz w:val="20"/>
              </w:rPr>
              <w:t>体</w:t>
            </w:r>
            <w:r>
              <w:rPr>
                <w:rFonts w:ascii="宋体" w:eastAsia="宋体"/>
                <w:w w:val="95"/>
                <w:sz w:val="20"/>
              </w:rPr>
              <w:t>器</w:t>
            </w:r>
            <w:r>
              <w:rPr>
                <w:rFonts w:ascii="宋体" w:eastAsia="宋体"/>
                <w:w w:val="95"/>
                <w:sz w:val="20"/>
              </w:rPr>
              <w:t>件</w:t>
            </w:r>
            <w:r>
              <w:rPr>
                <w:rFonts w:ascii="宋体" w:eastAsia="宋体"/>
                <w:w w:val="95"/>
                <w:sz w:val="20"/>
              </w:rPr>
              <w:t>物</w:t>
            </w:r>
            <w:r>
              <w:rPr>
                <w:rFonts w:ascii="宋体" w:eastAsia="宋体"/>
                <w:spacing w:val="-10"/>
                <w:w w:val="95"/>
                <w:sz w:val="20"/>
              </w:rPr>
              <w:t>理</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right="188"/>
              <w:jc w:val="right"/>
              <w:rPr>
                <w:sz w:val="20"/>
              </w:rPr>
            </w:pPr>
            <w:r>
              <w:rPr>
                <w:w w:val="99"/>
                <w:sz w:val="20"/>
              </w:rPr>
              <w:t>L</w:t>
            </w:r>
          </w:p>
        </w:tc>
        <w:tc>
          <w:tcPr>
            <w:tcW w:w="523" w:type="dxa"/>
          </w:tcPr>
          <w:p>
            <w:pPr>
              <w:pStyle w:val="TableParagraph"/>
              <w:spacing w:before="43"/>
              <w:ind w:right="175"/>
              <w:jc w:val="right"/>
              <w:rPr>
                <w:sz w:val="20"/>
              </w:rPr>
            </w:pPr>
            <w:r>
              <w:rPr>
                <w:w w:val="99"/>
                <w:sz w:val="20"/>
              </w:rPr>
              <w:t>H</w:t>
            </w:r>
          </w:p>
        </w:tc>
        <w:tc>
          <w:tcPr>
            <w:tcW w:w="521" w:type="dxa"/>
          </w:tcPr>
          <w:p>
            <w:pPr>
              <w:pStyle w:val="TableParagraph"/>
              <w:spacing w:before="43"/>
              <w:ind w:right="159"/>
              <w:jc w:val="right"/>
              <w:rPr>
                <w:sz w:val="20"/>
              </w:rPr>
            </w:pPr>
            <w:r>
              <w:rPr>
                <w:w w:val="99"/>
                <w:sz w:val="20"/>
              </w:rPr>
              <w:t>M</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154"/>
              <w:rPr>
                <w:rFonts w:ascii="宋体" w:eastAsia="宋体"/>
                <w:sz w:val="20"/>
              </w:rPr>
            </w:pPr>
            <w:r>
              <w:rPr>
                <w:spacing w:val="-2"/>
                <w:sz w:val="20"/>
              </w:rPr>
              <w:t>*</w:t>
            </w:r>
            <w:r>
              <w:rPr>
                <w:rFonts w:ascii="宋体" w:eastAsia="宋体"/>
                <w:spacing w:val="-2"/>
                <w:sz w:val="20"/>
              </w:rPr>
              <w:t>太阳</w:t>
            </w:r>
            <w:r>
              <w:rPr>
                <w:rFonts w:ascii="宋体" w:eastAsia="宋体"/>
                <w:spacing w:val="-2"/>
                <w:sz w:val="20"/>
              </w:rPr>
              <w:t>电</w:t>
            </w:r>
            <w:r>
              <w:rPr>
                <w:rFonts w:ascii="宋体" w:eastAsia="宋体"/>
                <w:spacing w:val="-2"/>
                <w:sz w:val="20"/>
              </w:rPr>
              <w:t>池</w:t>
            </w:r>
            <w:r>
              <w:rPr>
                <w:rFonts w:ascii="宋体" w:eastAsia="宋体"/>
                <w:spacing w:val="-2"/>
                <w:sz w:val="20"/>
              </w:rPr>
              <w:t>设计原</w:t>
            </w:r>
            <w:r>
              <w:rPr>
                <w:rFonts w:ascii="宋体" w:eastAsia="宋体"/>
                <w:spacing w:val="-4"/>
                <w:sz w:val="20"/>
              </w:rPr>
              <w:t>理</w:t>
            </w:r>
            <w:r>
              <w:rPr>
                <w:rFonts w:ascii="宋体" w:eastAsia="宋体"/>
                <w:spacing w:val="-4"/>
                <w:sz w:val="20"/>
              </w:rPr>
              <w:t>及</w:t>
            </w:r>
            <w:r>
              <w:rPr>
                <w:rFonts w:ascii="宋体" w:eastAsia="宋体"/>
                <w:spacing w:val="-4"/>
                <w:sz w:val="20"/>
              </w:rPr>
              <w:t>制</w:t>
            </w:r>
            <w:r>
              <w:rPr>
                <w:rFonts w:ascii="宋体" w:eastAsia="宋体"/>
                <w:spacing w:val="-4"/>
                <w:sz w:val="20"/>
              </w:rPr>
              <w:t>造</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188"/>
              <w:jc w:val="right"/>
              <w:rPr>
                <w:sz w:val="20"/>
              </w:rPr>
            </w:pPr>
            <w:r>
              <w:rPr>
                <w:w w:val="99"/>
                <w:sz w:val="20"/>
              </w:rPr>
              <w:t>L</w:t>
            </w:r>
          </w:p>
        </w:tc>
        <w:tc>
          <w:tcPr>
            <w:tcW w:w="523" w:type="dxa"/>
          </w:tcPr>
          <w:p>
            <w:pPr>
              <w:pStyle w:val="TableParagraph"/>
              <w:spacing w:before="12"/>
              <w:rPr>
                <w:rFonts w:ascii="宋体"/>
                <w:sz w:val="15"/>
              </w:rPr>
            </w:pPr>
          </w:p>
          <w:p>
            <w:pPr>
              <w:pStyle w:val="TableParagraph"/>
              <w:ind w:right="175"/>
              <w:jc w:val="right"/>
              <w:rPr>
                <w:sz w:val="20"/>
              </w:rPr>
            </w:pPr>
            <w:r>
              <w:rPr>
                <w:w w:val="99"/>
                <w:sz w:val="20"/>
              </w:rPr>
              <w:t>H</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left="172"/>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2" w:hRule="atLeast"/>
        </w:trPr>
        <w:tc>
          <w:tcPr>
            <w:tcW w:w="1692" w:type="dxa"/>
          </w:tcPr>
          <w:p>
            <w:pPr>
              <w:pStyle w:val="TableParagraph"/>
              <w:spacing w:line="302" w:lineRule="auto" w:before="27"/>
              <w:ind w:left="28" w:right="154"/>
              <w:rPr>
                <w:rFonts w:ascii="宋体" w:eastAsia="宋体"/>
                <w:sz w:val="20"/>
              </w:rPr>
            </w:pPr>
            <w:r>
              <w:rPr>
                <w:spacing w:val="-2"/>
                <w:sz w:val="20"/>
              </w:rPr>
              <w:t>*</w:t>
            </w:r>
            <w:r>
              <w:rPr>
                <w:rFonts w:ascii="宋体" w:eastAsia="宋体"/>
                <w:spacing w:val="-2"/>
                <w:sz w:val="20"/>
              </w:rPr>
              <w:t>化学</w:t>
            </w:r>
            <w:r>
              <w:rPr>
                <w:rFonts w:ascii="宋体" w:eastAsia="宋体"/>
                <w:spacing w:val="-2"/>
                <w:sz w:val="20"/>
              </w:rPr>
              <w:t>电</w:t>
            </w:r>
            <w:r>
              <w:rPr>
                <w:rFonts w:ascii="宋体" w:eastAsia="宋体"/>
                <w:spacing w:val="-2"/>
                <w:sz w:val="20"/>
              </w:rPr>
              <w:t>源</w:t>
            </w:r>
            <w:r>
              <w:rPr>
                <w:rFonts w:ascii="宋体" w:eastAsia="宋体"/>
                <w:spacing w:val="-2"/>
                <w:sz w:val="20"/>
              </w:rPr>
              <w:t>设计原</w:t>
            </w:r>
            <w:r>
              <w:rPr>
                <w:rFonts w:ascii="宋体" w:eastAsia="宋体"/>
                <w:spacing w:val="-4"/>
                <w:sz w:val="20"/>
              </w:rPr>
              <w:t>理</w:t>
            </w:r>
            <w:r>
              <w:rPr>
                <w:rFonts w:ascii="宋体" w:eastAsia="宋体"/>
                <w:spacing w:val="-4"/>
                <w:sz w:val="20"/>
              </w:rPr>
              <w:t>及</w:t>
            </w:r>
            <w:r>
              <w:rPr>
                <w:rFonts w:ascii="宋体" w:eastAsia="宋体"/>
                <w:spacing w:val="-4"/>
                <w:sz w:val="20"/>
              </w:rPr>
              <w:t>制</w:t>
            </w:r>
            <w:r>
              <w:rPr>
                <w:rFonts w:ascii="宋体" w:eastAsia="宋体"/>
                <w:spacing w:val="-4"/>
                <w:sz w:val="20"/>
              </w:rPr>
              <w:t>造</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23" w:type="dxa"/>
          </w:tcPr>
          <w:p>
            <w:pPr>
              <w:pStyle w:val="TableParagraph"/>
              <w:spacing w:before="12"/>
              <w:rPr>
                <w:rFonts w:ascii="宋体"/>
                <w:sz w:val="15"/>
              </w:rPr>
            </w:pPr>
          </w:p>
          <w:p>
            <w:pPr>
              <w:pStyle w:val="TableParagraph"/>
              <w:ind w:right="175"/>
              <w:jc w:val="right"/>
              <w:rPr>
                <w:sz w:val="20"/>
              </w:rPr>
            </w:pPr>
            <w:r>
              <w:rPr>
                <w:w w:val="99"/>
                <w:sz w:val="20"/>
              </w:rPr>
              <w:t>H</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left="198"/>
              <w:rPr>
                <w:sz w:val="20"/>
              </w:rPr>
            </w:pPr>
            <w:r>
              <w:rPr>
                <w:w w:val="99"/>
                <w:sz w:val="20"/>
              </w:rPr>
              <w:t>L</w:t>
            </w:r>
          </w:p>
        </w:tc>
        <w:tc>
          <w:tcPr>
            <w:tcW w:w="523" w:type="dxa"/>
          </w:tcPr>
          <w:p>
            <w:pPr>
              <w:pStyle w:val="TableParagraph"/>
              <w:spacing w:before="12"/>
              <w:rPr>
                <w:rFonts w:ascii="宋体"/>
                <w:sz w:val="15"/>
              </w:rPr>
            </w:pPr>
          </w:p>
          <w:p>
            <w:pPr>
              <w:pStyle w:val="TableParagraph"/>
              <w:ind w:left="10"/>
              <w:jc w:val="center"/>
              <w:rPr>
                <w:sz w:val="20"/>
              </w:rPr>
            </w:pPr>
            <w:r>
              <w:rPr>
                <w:w w:val="99"/>
                <w:sz w:val="20"/>
              </w:rPr>
              <w:t>L</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bl>
    <w:p>
      <w:pPr>
        <w:spacing w:after="0"/>
        <w:rPr>
          <w:sz w:val="18"/>
        </w:rPr>
        <w:sectPr>
          <w:pgSz w:w="11910" w:h="16840"/>
          <w:pgMar w:header="860" w:footer="0" w:top="1040" w:bottom="280" w:left="1280" w:right="1340"/>
        </w:sectPr>
      </w:pPr>
    </w:p>
    <w:p>
      <w:pPr>
        <w:pStyle w:val="BodyText"/>
        <w:rPr>
          <w:sz w:val="20"/>
        </w:rPr>
      </w:pPr>
      <w:r>
        <w:rPr/>
        <w:pict>
          <v:group style="position:absolute;margin-left:84.384003pt;margin-top:71.759979pt;width:84.6pt;height:130.25pt;mso-position-horizontal-relative:page;mso-position-vertical-relative:page;z-index:-21275136" id="docshapegroup56" coordorigin="1688,1435" coordsize="1692,2605">
            <v:rect style="position:absolute;left:1694;top:1442;width:1680;height:2593" id="docshape57" filled="true" fillcolor="#dbe4f0" stroked="false">
              <v:fill type="solid"/>
            </v:rect>
            <v:line style="position:absolute" from="1692,1440" to="3375,4035" stroked="true" strokeweight=".48pt" strokecolor="#000000">
              <v:stroke dashstyle="solid"/>
            </v:line>
            <w10:wrap type="none"/>
          </v:group>
        </w:pict>
      </w:r>
    </w:p>
    <w:tbl>
      <w:tblPr>
        <w:tblW w:w="0" w:type="auto"/>
        <w:jc w:val="left"/>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2"/>
        <w:gridCol w:w="495"/>
        <w:gridCol w:w="523"/>
        <w:gridCol w:w="521"/>
        <w:gridCol w:w="523"/>
        <w:gridCol w:w="521"/>
        <w:gridCol w:w="524"/>
        <w:gridCol w:w="521"/>
        <w:gridCol w:w="523"/>
        <w:gridCol w:w="521"/>
        <w:gridCol w:w="516"/>
        <w:gridCol w:w="553"/>
        <w:gridCol w:w="548"/>
        <w:gridCol w:w="553"/>
      </w:tblGrid>
      <w:tr>
        <w:trPr>
          <w:trHeight w:val="523" w:hRule="atLeast"/>
        </w:trPr>
        <w:tc>
          <w:tcPr>
            <w:tcW w:w="1692" w:type="dxa"/>
            <w:tcBorders>
              <w:bottom w:val="nil"/>
            </w:tcBorders>
          </w:tcPr>
          <w:p>
            <w:pPr>
              <w:pStyle w:val="TableParagraph"/>
              <w:rPr>
                <w:sz w:val="18"/>
              </w:rPr>
            </w:pPr>
          </w:p>
        </w:tc>
        <w:tc>
          <w:tcPr>
            <w:tcW w:w="495" w:type="dxa"/>
            <w:tcBorders>
              <w:bottom w:val="nil"/>
            </w:tcBorders>
            <w:shd w:val="clear" w:color="auto" w:fill="DBE4F0"/>
          </w:tcPr>
          <w:p>
            <w:pPr>
              <w:pStyle w:val="TableParagraph"/>
              <w:spacing w:line="204" w:lineRule="exact" w:before="2"/>
              <w:ind w:left="143"/>
              <w:rPr>
                <w:b/>
                <w:sz w:val="18"/>
              </w:rPr>
            </w:pPr>
            <w:r>
              <w:rPr>
                <w:b/>
                <w:spacing w:val="-5"/>
                <w:sz w:val="18"/>
              </w:rPr>
              <w:t>(1)</w:t>
            </w:r>
          </w:p>
          <w:p>
            <w:pPr>
              <w:pStyle w:val="TableParagraph"/>
              <w:spacing w:line="298" w:lineRule="exact"/>
              <w:ind w:left="158"/>
              <w:rPr>
                <w:rFonts w:ascii="Microsoft JhengHei" w:eastAsia="Microsoft JhengHei"/>
                <w:b/>
                <w:sz w:val="18"/>
              </w:rPr>
            </w:pPr>
            <w:r>
              <w:rPr>
                <w:rFonts w:ascii="Microsoft JhengHei" w:eastAsia="Microsoft JhengHei"/>
                <w:b/>
                <w:sz w:val="18"/>
              </w:rPr>
              <w:t>品</w:t>
            </w:r>
          </w:p>
        </w:tc>
        <w:tc>
          <w:tcPr>
            <w:tcW w:w="523" w:type="dxa"/>
            <w:tcBorders>
              <w:bottom w:val="nil"/>
            </w:tcBorders>
            <w:shd w:val="clear" w:color="auto" w:fill="DBE4F0"/>
          </w:tcPr>
          <w:p>
            <w:pPr>
              <w:pStyle w:val="TableParagraph"/>
              <w:spacing w:line="204" w:lineRule="exact" w:before="2"/>
              <w:ind w:left="158"/>
              <w:rPr>
                <w:b/>
                <w:sz w:val="18"/>
              </w:rPr>
            </w:pPr>
            <w:r>
              <w:rPr>
                <w:b/>
                <w:spacing w:val="-5"/>
                <w:sz w:val="18"/>
              </w:rPr>
              <w:t>(2)</w:t>
            </w:r>
          </w:p>
          <w:p>
            <w:pPr>
              <w:pStyle w:val="TableParagraph"/>
              <w:spacing w:line="298" w:lineRule="exact"/>
              <w:ind w:left="172"/>
              <w:rPr>
                <w:rFonts w:ascii="Microsoft JhengHei" w:eastAsia="Microsoft JhengHei"/>
                <w:b/>
                <w:sz w:val="18"/>
              </w:rPr>
            </w:pPr>
            <w:r>
              <w:rPr>
                <w:rFonts w:ascii="Microsoft JhengHei" w:eastAsia="Microsoft JhengHei"/>
                <w:b/>
                <w:sz w:val="18"/>
              </w:rPr>
              <w:t>工</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(3)</w:t>
            </w:r>
          </w:p>
          <w:p>
            <w:pPr>
              <w:pStyle w:val="TableParagraph"/>
              <w:spacing w:line="298" w:lineRule="exact"/>
              <w:ind w:left="170"/>
              <w:rPr>
                <w:rFonts w:ascii="Microsoft JhengHei" w:eastAsia="Microsoft JhengHei"/>
                <w:b/>
                <w:sz w:val="18"/>
              </w:rPr>
            </w:pPr>
            <w:r>
              <w:rPr>
                <w:rFonts w:ascii="Microsoft JhengHei" w:eastAsia="Microsoft JhengHei"/>
                <w:b/>
                <w:sz w:val="18"/>
              </w:rPr>
              <w:t>问</w:t>
            </w:r>
          </w:p>
        </w:tc>
        <w:tc>
          <w:tcPr>
            <w:tcW w:w="523" w:type="dxa"/>
            <w:tcBorders>
              <w:bottom w:val="nil"/>
            </w:tcBorders>
            <w:shd w:val="clear" w:color="auto" w:fill="DBE4F0"/>
          </w:tcPr>
          <w:p>
            <w:pPr>
              <w:pStyle w:val="TableParagraph"/>
              <w:spacing w:line="204" w:lineRule="exact" w:before="2"/>
              <w:ind w:left="158"/>
              <w:rPr>
                <w:b/>
                <w:sz w:val="18"/>
              </w:rPr>
            </w:pPr>
            <w:r>
              <w:rPr>
                <w:b/>
                <w:spacing w:val="-5"/>
                <w:sz w:val="18"/>
              </w:rPr>
              <w:t>(4)</w:t>
            </w:r>
          </w:p>
          <w:p>
            <w:pPr>
              <w:pStyle w:val="TableParagraph"/>
              <w:spacing w:line="298" w:lineRule="exact"/>
              <w:ind w:left="172"/>
              <w:rPr>
                <w:rFonts w:ascii="Microsoft JhengHei" w:eastAsia="Microsoft JhengHei"/>
                <w:b/>
                <w:sz w:val="18"/>
              </w:rPr>
            </w:pPr>
            <w:r>
              <w:rPr>
                <w:rFonts w:ascii="Microsoft JhengHei" w:eastAsia="Microsoft JhengHei"/>
                <w:b/>
                <w:sz w:val="18"/>
              </w:rPr>
              <w:t>设</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(5)</w:t>
            </w:r>
          </w:p>
          <w:p>
            <w:pPr>
              <w:pStyle w:val="TableParagraph"/>
              <w:spacing w:line="298" w:lineRule="exact"/>
              <w:ind w:left="170"/>
              <w:rPr>
                <w:rFonts w:ascii="Microsoft JhengHei" w:eastAsia="Microsoft JhengHei"/>
                <w:b/>
                <w:sz w:val="18"/>
              </w:rPr>
            </w:pPr>
            <w:r>
              <w:rPr>
                <w:rFonts w:ascii="Microsoft JhengHei" w:eastAsia="Microsoft JhengHei"/>
                <w:b/>
                <w:sz w:val="18"/>
              </w:rPr>
              <w:t>研</w:t>
            </w:r>
          </w:p>
        </w:tc>
        <w:tc>
          <w:tcPr>
            <w:tcW w:w="524" w:type="dxa"/>
            <w:tcBorders>
              <w:bottom w:val="nil"/>
            </w:tcBorders>
            <w:shd w:val="clear" w:color="auto" w:fill="DBE4F0"/>
          </w:tcPr>
          <w:p>
            <w:pPr>
              <w:pStyle w:val="TableParagraph"/>
              <w:spacing w:line="204" w:lineRule="exact" w:before="2"/>
              <w:ind w:left="158"/>
              <w:rPr>
                <w:b/>
                <w:sz w:val="18"/>
              </w:rPr>
            </w:pPr>
            <w:r>
              <w:rPr>
                <w:b/>
                <w:spacing w:val="-5"/>
                <w:sz w:val="18"/>
              </w:rPr>
              <w:t>(6)</w:t>
            </w:r>
          </w:p>
          <w:p>
            <w:pPr>
              <w:pStyle w:val="TableParagraph"/>
              <w:spacing w:line="298" w:lineRule="exact"/>
              <w:ind w:left="172"/>
              <w:rPr>
                <w:rFonts w:ascii="Microsoft JhengHei" w:eastAsia="Microsoft JhengHei"/>
                <w:b/>
                <w:sz w:val="18"/>
              </w:rPr>
            </w:pPr>
            <w:r>
              <w:rPr>
                <w:rFonts w:ascii="Microsoft JhengHei" w:eastAsia="Microsoft JhengHei"/>
                <w:b/>
                <w:sz w:val="18"/>
              </w:rPr>
              <w:t>使</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(7)</w:t>
            </w:r>
          </w:p>
          <w:p>
            <w:pPr>
              <w:pStyle w:val="TableParagraph"/>
              <w:spacing w:line="298" w:lineRule="exact"/>
              <w:ind w:left="169"/>
              <w:rPr>
                <w:rFonts w:ascii="Microsoft JhengHei" w:eastAsia="Microsoft JhengHei"/>
                <w:b/>
                <w:sz w:val="18"/>
              </w:rPr>
            </w:pPr>
            <w:r>
              <w:rPr>
                <w:rFonts w:ascii="Microsoft JhengHei" w:eastAsia="Microsoft JhengHei"/>
                <w:b/>
                <w:sz w:val="18"/>
              </w:rPr>
              <w:t>工</w:t>
            </w:r>
          </w:p>
        </w:tc>
        <w:tc>
          <w:tcPr>
            <w:tcW w:w="523" w:type="dxa"/>
            <w:tcBorders>
              <w:bottom w:val="nil"/>
            </w:tcBorders>
            <w:shd w:val="clear" w:color="auto" w:fill="DBE4F0"/>
          </w:tcPr>
          <w:p>
            <w:pPr>
              <w:pStyle w:val="TableParagraph"/>
              <w:spacing w:line="204" w:lineRule="exact" w:before="2"/>
              <w:ind w:left="157"/>
              <w:rPr>
                <w:b/>
                <w:sz w:val="18"/>
              </w:rPr>
            </w:pPr>
            <w:r>
              <w:rPr>
                <w:b/>
                <w:spacing w:val="-5"/>
                <w:sz w:val="18"/>
              </w:rPr>
              <w:t>(8)</w:t>
            </w:r>
          </w:p>
          <w:p>
            <w:pPr>
              <w:pStyle w:val="TableParagraph"/>
              <w:spacing w:line="298" w:lineRule="exact"/>
              <w:ind w:left="171"/>
              <w:rPr>
                <w:rFonts w:ascii="Microsoft JhengHei" w:eastAsia="Microsoft JhengHei"/>
                <w:b/>
                <w:sz w:val="18"/>
              </w:rPr>
            </w:pPr>
            <w:r>
              <w:rPr>
                <w:rFonts w:ascii="Microsoft JhengHei" w:eastAsia="Microsoft JhengHei"/>
                <w:b/>
                <w:sz w:val="18"/>
              </w:rPr>
              <w:t>职</w:t>
            </w:r>
          </w:p>
        </w:tc>
        <w:tc>
          <w:tcPr>
            <w:tcW w:w="521" w:type="dxa"/>
            <w:tcBorders>
              <w:bottom w:val="nil"/>
            </w:tcBorders>
            <w:shd w:val="clear" w:color="auto" w:fill="DBE4F0"/>
          </w:tcPr>
          <w:p>
            <w:pPr>
              <w:pStyle w:val="TableParagraph"/>
              <w:spacing w:line="204" w:lineRule="exact" w:before="2"/>
              <w:ind w:left="155"/>
              <w:rPr>
                <w:b/>
                <w:sz w:val="18"/>
              </w:rPr>
            </w:pPr>
            <w:r>
              <w:rPr>
                <w:b/>
                <w:spacing w:val="-5"/>
                <w:sz w:val="18"/>
              </w:rPr>
              <w:t>(9)</w:t>
            </w:r>
          </w:p>
          <w:p>
            <w:pPr>
              <w:pStyle w:val="TableParagraph"/>
              <w:spacing w:line="298" w:lineRule="exact"/>
              <w:ind w:left="169"/>
              <w:rPr>
                <w:rFonts w:ascii="Microsoft JhengHei" w:eastAsia="Microsoft JhengHei"/>
                <w:b/>
                <w:sz w:val="18"/>
              </w:rPr>
            </w:pPr>
            <w:r>
              <w:rPr>
                <w:rFonts w:ascii="Microsoft JhengHei" w:eastAsia="Microsoft JhengHei"/>
                <w:b/>
                <w:sz w:val="18"/>
              </w:rPr>
              <w:t>个</w:t>
            </w:r>
          </w:p>
        </w:tc>
        <w:tc>
          <w:tcPr>
            <w:tcW w:w="516" w:type="dxa"/>
            <w:tcBorders>
              <w:bottom w:val="nil"/>
            </w:tcBorders>
            <w:shd w:val="clear" w:color="auto" w:fill="DBE4F0"/>
          </w:tcPr>
          <w:p>
            <w:pPr>
              <w:pStyle w:val="TableParagraph"/>
              <w:spacing w:line="204" w:lineRule="exact" w:before="2"/>
              <w:ind w:left="109"/>
              <w:rPr>
                <w:b/>
                <w:sz w:val="18"/>
              </w:rPr>
            </w:pPr>
            <w:r>
              <w:rPr>
                <w:b/>
                <w:spacing w:val="-4"/>
                <w:sz w:val="18"/>
              </w:rPr>
              <w:t>(10)</w:t>
            </w:r>
          </w:p>
          <w:p>
            <w:pPr>
              <w:pStyle w:val="TableParagraph"/>
              <w:spacing w:line="298" w:lineRule="exact"/>
              <w:ind w:left="169"/>
              <w:rPr>
                <w:rFonts w:ascii="Microsoft JhengHei" w:eastAsia="Microsoft JhengHei"/>
                <w:b/>
                <w:sz w:val="18"/>
              </w:rPr>
            </w:pPr>
            <w:r>
              <w:rPr>
                <w:rFonts w:ascii="Microsoft JhengHei" w:eastAsia="Microsoft JhengHei"/>
                <w:b/>
                <w:sz w:val="18"/>
              </w:rPr>
              <w:t>沟</w:t>
            </w:r>
          </w:p>
        </w:tc>
        <w:tc>
          <w:tcPr>
            <w:tcW w:w="553" w:type="dxa"/>
            <w:tcBorders>
              <w:bottom w:val="nil"/>
            </w:tcBorders>
            <w:shd w:val="clear" w:color="auto" w:fill="DBE4F0"/>
          </w:tcPr>
          <w:p>
            <w:pPr>
              <w:pStyle w:val="TableParagraph"/>
              <w:spacing w:line="204" w:lineRule="exact" w:before="2"/>
              <w:ind w:left="131"/>
              <w:rPr>
                <w:b/>
                <w:sz w:val="18"/>
              </w:rPr>
            </w:pPr>
            <w:r>
              <w:rPr>
                <w:b/>
                <w:spacing w:val="-4"/>
                <w:sz w:val="18"/>
              </w:rPr>
              <w:t>(11)</w:t>
            </w:r>
          </w:p>
          <w:p>
            <w:pPr>
              <w:pStyle w:val="TableParagraph"/>
              <w:spacing w:line="298" w:lineRule="exact"/>
              <w:ind w:left="186"/>
              <w:rPr>
                <w:rFonts w:ascii="Microsoft JhengHei" w:eastAsia="Microsoft JhengHei"/>
                <w:b/>
                <w:sz w:val="18"/>
              </w:rPr>
            </w:pPr>
            <w:r>
              <w:rPr>
                <w:rFonts w:ascii="Microsoft JhengHei" w:eastAsia="Microsoft JhengHei"/>
                <w:b/>
                <w:sz w:val="18"/>
              </w:rPr>
              <w:t>国</w:t>
            </w:r>
          </w:p>
        </w:tc>
        <w:tc>
          <w:tcPr>
            <w:tcW w:w="548" w:type="dxa"/>
            <w:tcBorders>
              <w:bottom w:val="nil"/>
            </w:tcBorders>
            <w:shd w:val="clear" w:color="auto" w:fill="DBE4F0"/>
          </w:tcPr>
          <w:p>
            <w:pPr>
              <w:pStyle w:val="TableParagraph"/>
              <w:spacing w:line="204" w:lineRule="exact" w:before="2"/>
              <w:ind w:left="121"/>
              <w:rPr>
                <w:b/>
                <w:sz w:val="18"/>
              </w:rPr>
            </w:pPr>
            <w:r>
              <w:rPr>
                <w:b/>
                <w:spacing w:val="-4"/>
                <w:sz w:val="18"/>
              </w:rPr>
              <w:t>(12)</w:t>
            </w:r>
          </w:p>
          <w:p>
            <w:pPr>
              <w:pStyle w:val="TableParagraph"/>
              <w:spacing w:line="298" w:lineRule="exact"/>
              <w:ind w:left="181"/>
              <w:rPr>
                <w:rFonts w:ascii="Microsoft JhengHei" w:eastAsia="Microsoft JhengHei"/>
                <w:b/>
                <w:sz w:val="18"/>
              </w:rPr>
            </w:pPr>
            <w:r>
              <w:rPr>
                <w:rFonts w:ascii="Microsoft JhengHei" w:eastAsia="Microsoft JhengHei"/>
                <w:b/>
                <w:sz w:val="18"/>
              </w:rPr>
              <w:t>项</w:t>
            </w:r>
          </w:p>
        </w:tc>
        <w:tc>
          <w:tcPr>
            <w:tcW w:w="553" w:type="dxa"/>
            <w:tcBorders>
              <w:bottom w:val="nil"/>
            </w:tcBorders>
            <w:shd w:val="clear" w:color="auto" w:fill="DBE4F0"/>
          </w:tcPr>
          <w:p>
            <w:pPr>
              <w:pStyle w:val="TableParagraph"/>
              <w:spacing w:line="204" w:lineRule="exact" w:before="2"/>
              <w:ind w:left="125"/>
              <w:rPr>
                <w:b/>
                <w:sz w:val="18"/>
              </w:rPr>
            </w:pPr>
            <w:r>
              <w:rPr>
                <w:b/>
                <w:spacing w:val="-4"/>
                <w:sz w:val="18"/>
              </w:rPr>
              <w:t>(13)</w:t>
            </w:r>
          </w:p>
          <w:p>
            <w:pPr>
              <w:pStyle w:val="TableParagraph"/>
              <w:spacing w:line="298" w:lineRule="exact"/>
              <w:ind w:left="185"/>
              <w:rPr>
                <w:rFonts w:ascii="Microsoft JhengHei" w:eastAsia="Microsoft JhengHei"/>
                <w:b/>
                <w:sz w:val="18"/>
              </w:rPr>
            </w:pPr>
            <w:r>
              <w:rPr>
                <w:rFonts w:ascii="Microsoft JhengHei" w:eastAsia="Microsoft JhengHei"/>
                <w:b/>
                <w:sz w:val="18"/>
              </w:rPr>
              <w:t>终</w:t>
            </w:r>
          </w:p>
        </w:tc>
      </w:tr>
      <w:tr>
        <w:trPr>
          <w:trHeight w:val="292"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73" w:lineRule="exact"/>
              <w:ind w:left="158"/>
              <w:rPr>
                <w:rFonts w:ascii="Microsoft JhengHei" w:eastAsia="Microsoft JhengHei"/>
                <w:b/>
                <w:sz w:val="18"/>
              </w:rPr>
            </w:pPr>
            <w:r>
              <w:rPr>
                <w:rFonts w:ascii="Microsoft JhengHei" w:eastAsia="Microsoft JhengHei"/>
                <w:b/>
                <w:sz w:val="18"/>
              </w:rPr>
              <w:t>德</w:t>
            </w: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程</w:t>
            </w:r>
          </w:p>
        </w:tc>
        <w:tc>
          <w:tcPr>
            <w:tcW w:w="521"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题</w:t>
            </w: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计</w:t>
            </w:r>
          </w:p>
        </w:tc>
        <w:tc>
          <w:tcPr>
            <w:tcW w:w="521"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究</w:t>
            </w:r>
          </w:p>
        </w:tc>
        <w:tc>
          <w:tcPr>
            <w:tcW w:w="524" w:type="dxa"/>
            <w:tcBorders>
              <w:top w:val="nil"/>
              <w:bottom w:val="nil"/>
            </w:tcBorders>
            <w:shd w:val="clear" w:color="auto" w:fill="DBE4F0"/>
          </w:tcPr>
          <w:p>
            <w:pPr>
              <w:pStyle w:val="TableParagraph"/>
              <w:spacing w:line="273" w:lineRule="exact"/>
              <w:ind w:right="159"/>
              <w:jc w:val="right"/>
              <w:rPr>
                <w:rFonts w:ascii="Microsoft JhengHei" w:eastAsia="Microsoft JhengHei"/>
                <w:b/>
                <w:sz w:val="18"/>
              </w:rPr>
            </w:pPr>
            <w:r>
              <w:rPr>
                <w:rFonts w:ascii="Microsoft JhengHei" w:eastAsia="Microsoft JhengHei"/>
                <w:b/>
                <w:sz w:val="18"/>
              </w:rPr>
              <w:t>用</w:t>
            </w:r>
          </w:p>
        </w:tc>
        <w:tc>
          <w:tcPr>
            <w:tcW w:w="521" w:type="dxa"/>
            <w:tcBorders>
              <w:top w:val="nil"/>
              <w:bottom w:val="nil"/>
            </w:tcBorders>
            <w:shd w:val="clear" w:color="auto" w:fill="DBE4F0"/>
          </w:tcPr>
          <w:p>
            <w:pPr>
              <w:pStyle w:val="TableParagraph"/>
              <w:spacing w:line="273" w:lineRule="exact"/>
              <w:ind w:right="159"/>
              <w:jc w:val="right"/>
              <w:rPr>
                <w:rFonts w:ascii="Microsoft JhengHei" w:eastAsia="Microsoft JhengHei"/>
                <w:b/>
                <w:sz w:val="18"/>
              </w:rPr>
            </w:pPr>
            <w:r>
              <w:rPr>
                <w:rFonts w:ascii="Microsoft JhengHei" w:eastAsia="Microsoft JhengHei"/>
                <w:b/>
                <w:sz w:val="18"/>
              </w:rPr>
              <w:t>程</w:t>
            </w:r>
          </w:p>
        </w:tc>
        <w:tc>
          <w:tcPr>
            <w:tcW w:w="523" w:type="dxa"/>
            <w:tcBorders>
              <w:top w:val="nil"/>
              <w:bottom w:val="nil"/>
            </w:tcBorders>
            <w:shd w:val="clear" w:color="auto" w:fill="DBE4F0"/>
          </w:tcPr>
          <w:p>
            <w:pPr>
              <w:pStyle w:val="TableParagraph"/>
              <w:spacing w:line="273" w:lineRule="exact"/>
              <w:ind w:right="159"/>
              <w:jc w:val="right"/>
              <w:rPr>
                <w:rFonts w:ascii="Microsoft JhengHei" w:eastAsia="Microsoft JhengHei"/>
                <w:b/>
                <w:sz w:val="18"/>
              </w:rPr>
            </w:pPr>
            <w:r>
              <w:rPr>
                <w:rFonts w:ascii="Microsoft JhengHei" w:eastAsia="Microsoft JhengHei"/>
                <w:b/>
                <w:sz w:val="18"/>
              </w:rPr>
              <w:t>业</w:t>
            </w:r>
          </w:p>
        </w:tc>
        <w:tc>
          <w:tcPr>
            <w:tcW w:w="521" w:type="dxa"/>
            <w:tcBorders>
              <w:top w:val="nil"/>
              <w:bottom w:val="nil"/>
            </w:tcBorders>
            <w:shd w:val="clear" w:color="auto" w:fill="DBE4F0"/>
          </w:tcPr>
          <w:p>
            <w:pPr>
              <w:pStyle w:val="TableParagraph"/>
              <w:spacing w:line="273" w:lineRule="exact"/>
              <w:ind w:right="159"/>
              <w:jc w:val="right"/>
              <w:rPr>
                <w:rFonts w:ascii="Microsoft JhengHei" w:eastAsia="Microsoft JhengHei"/>
                <w:b/>
                <w:sz w:val="18"/>
              </w:rPr>
            </w:pPr>
            <w:r>
              <w:rPr>
                <w:rFonts w:ascii="Microsoft JhengHei" w:eastAsia="Microsoft JhengHei"/>
                <w:b/>
                <w:sz w:val="18"/>
              </w:rPr>
              <w:t>人</w:t>
            </w:r>
          </w:p>
        </w:tc>
        <w:tc>
          <w:tcPr>
            <w:tcW w:w="516" w:type="dxa"/>
            <w:tcBorders>
              <w:top w:val="nil"/>
              <w:bottom w:val="nil"/>
            </w:tcBorders>
            <w:shd w:val="clear" w:color="auto" w:fill="DBE4F0"/>
          </w:tcPr>
          <w:p>
            <w:pPr>
              <w:pStyle w:val="TableParagraph"/>
              <w:spacing w:line="273" w:lineRule="exact"/>
              <w:ind w:left="13"/>
              <w:jc w:val="center"/>
              <w:rPr>
                <w:rFonts w:ascii="Microsoft JhengHei" w:eastAsia="Microsoft JhengHei"/>
                <w:b/>
                <w:sz w:val="18"/>
              </w:rPr>
            </w:pPr>
            <w:r>
              <w:rPr>
                <w:rFonts w:ascii="Microsoft JhengHei" w:eastAsia="Microsoft JhengHei"/>
                <w:b/>
                <w:sz w:val="18"/>
              </w:rPr>
              <w:t>通</w:t>
            </w:r>
          </w:p>
        </w:tc>
        <w:tc>
          <w:tcPr>
            <w:tcW w:w="553" w:type="dxa"/>
            <w:tcBorders>
              <w:top w:val="nil"/>
              <w:bottom w:val="nil"/>
            </w:tcBorders>
            <w:shd w:val="clear" w:color="auto" w:fill="DBE4F0"/>
          </w:tcPr>
          <w:p>
            <w:pPr>
              <w:pStyle w:val="TableParagraph"/>
              <w:spacing w:line="273" w:lineRule="exact"/>
              <w:ind w:left="186"/>
              <w:rPr>
                <w:rFonts w:ascii="Microsoft JhengHei" w:eastAsia="Microsoft JhengHei"/>
                <w:b/>
                <w:sz w:val="18"/>
              </w:rPr>
            </w:pPr>
            <w:r>
              <w:rPr>
                <w:rFonts w:ascii="Microsoft JhengHei" w:eastAsia="Microsoft JhengHei"/>
                <w:b/>
                <w:sz w:val="18"/>
              </w:rPr>
              <w:t>际</w:t>
            </w:r>
          </w:p>
        </w:tc>
        <w:tc>
          <w:tcPr>
            <w:tcW w:w="548" w:type="dxa"/>
            <w:tcBorders>
              <w:top w:val="nil"/>
              <w:bottom w:val="nil"/>
            </w:tcBorders>
            <w:shd w:val="clear" w:color="auto" w:fill="DBE4F0"/>
          </w:tcPr>
          <w:p>
            <w:pPr>
              <w:pStyle w:val="TableParagraph"/>
              <w:spacing w:line="273" w:lineRule="exact"/>
              <w:ind w:left="181"/>
              <w:rPr>
                <w:rFonts w:ascii="Microsoft JhengHei" w:eastAsia="Microsoft JhengHei"/>
                <w:b/>
                <w:sz w:val="18"/>
              </w:rPr>
            </w:pPr>
            <w:r>
              <w:rPr>
                <w:rFonts w:ascii="Microsoft JhengHei" w:eastAsia="Microsoft JhengHei"/>
                <w:b/>
                <w:sz w:val="18"/>
              </w:rPr>
              <w:t>目</w:t>
            </w:r>
          </w:p>
        </w:tc>
        <w:tc>
          <w:tcPr>
            <w:tcW w:w="553" w:type="dxa"/>
            <w:tcBorders>
              <w:top w:val="nil"/>
              <w:bottom w:val="nil"/>
            </w:tcBorders>
            <w:shd w:val="clear" w:color="auto" w:fill="DBE4F0"/>
          </w:tcPr>
          <w:p>
            <w:pPr>
              <w:pStyle w:val="TableParagraph"/>
              <w:spacing w:line="273" w:lineRule="exact"/>
              <w:ind w:right="175"/>
              <w:jc w:val="right"/>
              <w:rPr>
                <w:rFonts w:ascii="Microsoft JhengHei" w:eastAsia="Microsoft JhengHei"/>
                <w:b/>
                <w:sz w:val="18"/>
              </w:rPr>
            </w:pPr>
            <w:r>
              <w:rPr>
                <w:rFonts w:ascii="Microsoft JhengHei" w:eastAsia="Microsoft JhengHei"/>
                <w:b/>
                <w:sz w:val="18"/>
              </w:rPr>
              <w:t>身</w:t>
            </w:r>
          </w:p>
        </w:tc>
      </w:tr>
      <w:tr>
        <w:trPr>
          <w:trHeight w:val="307" w:hRule="atLeast"/>
        </w:trPr>
        <w:tc>
          <w:tcPr>
            <w:tcW w:w="1692" w:type="dxa"/>
            <w:tcBorders>
              <w:top w:val="nil"/>
              <w:bottom w:val="nil"/>
            </w:tcBorders>
          </w:tcPr>
          <w:p>
            <w:pPr>
              <w:pStyle w:val="TableParagraph"/>
              <w:spacing w:line="284" w:lineRule="exact" w:before="3"/>
              <w:ind w:left="758"/>
              <w:rPr>
                <w:rFonts w:ascii="Microsoft JhengHei" w:eastAsia="Microsoft JhengHei"/>
                <w:b/>
                <w:sz w:val="18"/>
              </w:rPr>
            </w:pPr>
            <w:r>
              <w:rPr>
                <w:rFonts w:ascii="Microsoft JhengHei" w:eastAsia="Microsoft JhengHei"/>
                <w:b/>
                <w:spacing w:val="-3"/>
                <w:sz w:val="18"/>
              </w:rPr>
              <w:t>毕业要求</w:t>
            </w:r>
          </w:p>
        </w:tc>
        <w:tc>
          <w:tcPr>
            <w:tcW w:w="495" w:type="dxa"/>
            <w:tcBorders>
              <w:top w:val="nil"/>
              <w:bottom w:val="nil"/>
            </w:tcBorders>
            <w:shd w:val="clear" w:color="auto" w:fill="DBE4F0"/>
          </w:tcPr>
          <w:p>
            <w:pPr>
              <w:pStyle w:val="TableParagraph"/>
              <w:spacing w:line="287" w:lineRule="exact"/>
              <w:ind w:left="158"/>
              <w:rPr>
                <w:rFonts w:ascii="Microsoft JhengHei" w:eastAsia="Microsoft JhengHei"/>
                <w:b/>
                <w:sz w:val="18"/>
              </w:rPr>
            </w:pPr>
            <w:r>
              <w:rPr>
                <w:rFonts w:ascii="Microsoft JhengHei" w:eastAsia="Microsoft JhengHei"/>
                <w:b/>
                <w:sz w:val="18"/>
              </w:rPr>
              <w:t>修</w:t>
            </w:r>
          </w:p>
        </w:tc>
        <w:tc>
          <w:tcPr>
            <w:tcW w:w="523"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知</w:t>
            </w:r>
          </w:p>
        </w:tc>
        <w:tc>
          <w:tcPr>
            <w:tcW w:w="521"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分</w:t>
            </w:r>
          </w:p>
        </w:tc>
        <w:tc>
          <w:tcPr>
            <w:tcW w:w="523" w:type="dxa"/>
            <w:tcBorders>
              <w:top w:val="nil"/>
              <w:bottom w:val="nil"/>
            </w:tcBorders>
            <w:shd w:val="clear" w:color="auto" w:fill="DBE4F0"/>
          </w:tcPr>
          <w:p>
            <w:pPr>
              <w:pStyle w:val="TableParagraph"/>
              <w:spacing w:line="287" w:lineRule="exact"/>
              <w:ind w:right="158"/>
              <w:jc w:val="right"/>
              <w:rPr>
                <w:rFonts w:ascii="Microsoft JhengHei" w:eastAsia="Microsoft JhengHei"/>
                <w:b/>
                <w:sz w:val="18"/>
              </w:rPr>
            </w:pPr>
            <w:r>
              <w:rPr>
                <w:rFonts w:ascii="Microsoft JhengHei" w:eastAsia="Microsoft JhengHei"/>
                <w:b/>
                <w:sz w:val="18"/>
              </w:rPr>
              <w:t>开</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87" w:lineRule="exact"/>
              <w:ind w:right="159"/>
              <w:jc w:val="right"/>
              <w:rPr>
                <w:rFonts w:ascii="Microsoft JhengHei" w:eastAsia="Microsoft JhengHei"/>
                <w:b/>
                <w:sz w:val="18"/>
              </w:rPr>
            </w:pPr>
            <w:r>
              <w:rPr>
                <w:rFonts w:ascii="Microsoft JhengHei" w:eastAsia="Microsoft JhengHei"/>
                <w:b/>
                <w:sz w:val="18"/>
              </w:rPr>
              <w:t>现</w:t>
            </w:r>
          </w:p>
        </w:tc>
        <w:tc>
          <w:tcPr>
            <w:tcW w:w="521" w:type="dxa"/>
            <w:tcBorders>
              <w:top w:val="nil"/>
              <w:bottom w:val="nil"/>
            </w:tcBorders>
            <w:shd w:val="clear" w:color="auto" w:fill="DBE4F0"/>
          </w:tcPr>
          <w:p>
            <w:pPr>
              <w:pStyle w:val="TableParagraph"/>
              <w:spacing w:line="287" w:lineRule="exact"/>
              <w:ind w:right="159"/>
              <w:jc w:val="right"/>
              <w:rPr>
                <w:rFonts w:ascii="Microsoft JhengHei" w:eastAsia="Microsoft JhengHei"/>
                <w:b/>
                <w:sz w:val="18"/>
              </w:rPr>
            </w:pPr>
            <w:r>
              <w:rPr>
                <w:rFonts w:ascii="Microsoft JhengHei" w:eastAsia="Microsoft JhengHei"/>
                <w:b/>
                <w:sz w:val="18"/>
              </w:rPr>
              <w:t>与</w:t>
            </w:r>
          </w:p>
        </w:tc>
        <w:tc>
          <w:tcPr>
            <w:tcW w:w="523" w:type="dxa"/>
            <w:tcBorders>
              <w:top w:val="nil"/>
              <w:bottom w:val="nil"/>
            </w:tcBorders>
            <w:shd w:val="clear" w:color="auto" w:fill="DBE4F0"/>
          </w:tcPr>
          <w:p>
            <w:pPr>
              <w:pStyle w:val="TableParagraph"/>
              <w:spacing w:line="287" w:lineRule="exact"/>
              <w:ind w:right="159"/>
              <w:jc w:val="right"/>
              <w:rPr>
                <w:rFonts w:ascii="Microsoft JhengHei" w:eastAsia="Microsoft JhengHei"/>
                <w:b/>
                <w:sz w:val="18"/>
              </w:rPr>
            </w:pPr>
            <w:r>
              <w:rPr>
                <w:rFonts w:ascii="Microsoft JhengHei" w:eastAsia="Microsoft JhengHei"/>
                <w:b/>
                <w:sz w:val="18"/>
              </w:rPr>
              <w:t>规</w:t>
            </w:r>
          </w:p>
        </w:tc>
        <w:tc>
          <w:tcPr>
            <w:tcW w:w="521" w:type="dxa"/>
            <w:tcBorders>
              <w:top w:val="nil"/>
              <w:bottom w:val="nil"/>
            </w:tcBorders>
            <w:shd w:val="clear" w:color="auto" w:fill="DBE4F0"/>
          </w:tcPr>
          <w:p>
            <w:pPr>
              <w:pStyle w:val="TableParagraph"/>
              <w:spacing w:line="287" w:lineRule="exact"/>
              <w:ind w:right="159"/>
              <w:jc w:val="right"/>
              <w:rPr>
                <w:rFonts w:ascii="Microsoft JhengHei" w:eastAsia="Microsoft JhengHei"/>
                <w:b/>
                <w:sz w:val="18"/>
              </w:rPr>
            </w:pPr>
            <w:r>
              <w:rPr>
                <w:rFonts w:ascii="Microsoft JhengHei" w:eastAsia="Microsoft JhengHei"/>
                <w:b/>
                <w:sz w:val="18"/>
              </w:rPr>
              <w:t>和</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87" w:lineRule="exact"/>
              <w:ind w:left="186"/>
              <w:rPr>
                <w:rFonts w:ascii="Microsoft JhengHei" w:eastAsia="Microsoft JhengHei"/>
                <w:b/>
                <w:sz w:val="18"/>
              </w:rPr>
            </w:pPr>
            <w:r>
              <w:rPr>
                <w:rFonts w:ascii="Microsoft JhengHei" w:eastAsia="Microsoft JhengHei"/>
                <w:b/>
                <w:sz w:val="18"/>
              </w:rPr>
              <w:t>视</w:t>
            </w:r>
          </w:p>
        </w:tc>
        <w:tc>
          <w:tcPr>
            <w:tcW w:w="548" w:type="dxa"/>
            <w:tcBorders>
              <w:top w:val="nil"/>
              <w:bottom w:val="nil"/>
            </w:tcBorders>
            <w:shd w:val="clear" w:color="auto" w:fill="DBE4F0"/>
          </w:tcPr>
          <w:p>
            <w:pPr>
              <w:pStyle w:val="TableParagraph"/>
              <w:spacing w:line="287" w:lineRule="exact"/>
              <w:ind w:left="181"/>
              <w:rPr>
                <w:rFonts w:ascii="Microsoft JhengHei" w:eastAsia="Microsoft JhengHei"/>
                <w:b/>
                <w:sz w:val="18"/>
              </w:rPr>
            </w:pPr>
            <w:r>
              <w:rPr>
                <w:rFonts w:ascii="Microsoft JhengHei" w:eastAsia="Microsoft JhengHei"/>
                <w:b/>
                <w:sz w:val="18"/>
              </w:rPr>
              <w:t>管</w:t>
            </w:r>
          </w:p>
        </w:tc>
        <w:tc>
          <w:tcPr>
            <w:tcW w:w="553" w:type="dxa"/>
            <w:tcBorders>
              <w:top w:val="nil"/>
              <w:bottom w:val="nil"/>
            </w:tcBorders>
            <w:shd w:val="clear" w:color="auto" w:fill="DBE4F0"/>
          </w:tcPr>
          <w:p>
            <w:pPr>
              <w:pStyle w:val="TableParagraph"/>
              <w:spacing w:line="287" w:lineRule="exact"/>
              <w:ind w:right="175"/>
              <w:jc w:val="right"/>
              <w:rPr>
                <w:rFonts w:ascii="Microsoft JhengHei" w:eastAsia="Microsoft JhengHei"/>
                <w:b/>
                <w:sz w:val="18"/>
              </w:rPr>
            </w:pPr>
            <w:r>
              <w:rPr>
                <w:rFonts w:ascii="Microsoft JhengHei" w:eastAsia="Microsoft JhengHei"/>
                <w:b/>
                <w:sz w:val="18"/>
              </w:rPr>
              <w:t>学</w:t>
            </w:r>
          </w:p>
        </w:tc>
      </w:tr>
      <w:tr>
        <w:trPr>
          <w:trHeight w:val="275"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spacing w:line="256" w:lineRule="exact"/>
              <w:ind w:left="158"/>
              <w:rPr>
                <w:rFonts w:ascii="Microsoft JhengHei" w:eastAsia="Microsoft JhengHei"/>
                <w:b/>
                <w:sz w:val="18"/>
              </w:rPr>
            </w:pPr>
            <w:r>
              <w:rPr>
                <w:rFonts w:ascii="Microsoft JhengHei" w:eastAsia="Microsoft JhengHei"/>
                <w:b/>
                <w:sz w:val="18"/>
              </w:rPr>
              <w:t>养</w:t>
            </w:r>
          </w:p>
        </w:tc>
        <w:tc>
          <w:tcPr>
            <w:tcW w:w="523"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识</w:t>
            </w:r>
          </w:p>
        </w:tc>
        <w:tc>
          <w:tcPr>
            <w:tcW w:w="521"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析</w:t>
            </w:r>
          </w:p>
        </w:tc>
        <w:tc>
          <w:tcPr>
            <w:tcW w:w="523" w:type="dxa"/>
            <w:tcBorders>
              <w:top w:val="nil"/>
              <w:bottom w:val="nil"/>
            </w:tcBorders>
            <w:shd w:val="clear" w:color="auto" w:fill="DBE4F0"/>
          </w:tcPr>
          <w:p>
            <w:pPr>
              <w:pStyle w:val="TableParagraph"/>
              <w:spacing w:line="256" w:lineRule="exact"/>
              <w:ind w:right="158"/>
              <w:jc w:val="right"/>
              <w:rPr>
                <w:rFonts w:ascii="Microsoft JhengHei" w:eastAsia="Microsoft JhengHei"/>
                <w:b/>
                <w:sz w:val="18"/>
              </w:rPr>
            </w:pPr>
            <w:r>
              <w:rPr>
                <w:rFonts w:ascii="Microsoft JhengHei" w:eastAsia="Microsoft JhengHei"/>
                <w:b/>
                <w:sz w:val="18"/>
              </w:rPr>
              <w:t>发</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56" w:lineRule="exact"/>
              <w:ind w:right="159"/>
              <w:jc w:val="right"/>
              <w:rPr>
                <w:rFonts w:ascii="Microsoft JhengHei" w:eastAsia="Microsoft JhengHei"/>
                <w:b/>
                <w:sz w:val="18"/>
              </w:rPr>
            </w:pPr>
            <w:r>
              <w:rPr>
                <w:rFonts w:ascii="Microsoft JhengHei" w:eastAsia="Microsoft JhengHei"/>
                <w:b/>
                <w:sz w:val="18"/>
              </w:rPr>
              <w:t>代</w:t>
            </w:r>
          </w:p>
        </w:tc>
        <w:tc>
          <w:tcPr>
            <w:tcW w:w="521" w:type="dxa"/>
            <w:tcBorders>
              <w:top w:val="nil"/>
              <w:bottom w:val="nil"/>
            </w:tcBorders>
            <w:shd w:val="clear" w:color="auto" w:fill="DBE4F0"/>
          </w:tcPr>
          <w:p>
            <w:pPr>
              <w:pStyle w:val="TableParagraph"/>
              <w:spacing w:line="256" w:lineRule="exact"/>
              <w:ind w:right="159"/>
              <w:jc w:val="right"/>
              <w:rPr>
                <w:rFonts w:ascii="Microsoft JhengHei" w:eastAsia="Microsoft JhengHei"/>
                <w:b/>
                <w:sz w:val="18"/>
              </w:rPr>
            </w:pPr>
            <w:r>
              <w:rPr>
                <w:rFonts w:ascii="Microsoft JhengHei" w:eastAsia="Microsoft JhengHei"/>
                <w:b/>
                <w:sz w:val="18"/>
              </w:rPr>
              <w:t>社</w:t>
            </w:r>
          </w:p>
        </w:tc>
        <w:tc>
          <w:tcPr>
            <w:tcW w:w="523" w:type="dxa"/>
            <w:tcBorders>
              <w:top w:val="nil"/>
              <w:bottom w:val="nil"/>
            </w:tcBorders>
            <w:shd w:val="clear" w:color="auto" w:fill="DBE4F0"/>
          </w:tcPr>
          <w:p>
            <w:pPr>
              <w:pStyle w:val="TableParagraph"/>
              <w:spacing w:line="256" w:lineRule="exact"/>
              <w:ind w:right="159"/>
              <w:jc w:val="right"/>
              <w:rPr>
                <w:rFonts w:ascii="Microsoft JhengHei" w:eastAsia="Microsoft JhengHei"/>
                <w:b/>
                <w:sz w:val="18"/>
              </w:rPr>
            </w:pPr>
            <w:r>
              <w:rPr>
                <w:rFonts w:ascii="Microsoft JhengHei" w:eastAsia="Microsoft JhengHei"/>
                <w:b/>
                <w:sz w:val="18"/>
              </w:rPr>
              <w:t>范</w:t>
            </w:r>
          </w:p>
        </w:tc>
        <w:tc>
          <w:tcPr>
            <w:tcW w:w="521" w:type="dxa"/>
            <w:tcBorders>
              <w:top w:val="nil"/>
              <w:bottom w:val="nil"/>
            </w:tcBorders>
            <w:shd w:val="clear" w:color="auto" w:fill="DBE4F0"/>
          </w:tcPr>
          <w:p>
            <w:pPr>
              <w:pStyle w:val="TableParagraph"/>
              <w:spacing w:line="256" w:lineRule="exact"/>
              <w:ind w:right="159"/>
              <w:jc w:val="right"/>
              <w:rPr>
                <w:rFonts w:ascii="Microsoft JhengHei" w:eastAsia="Microsoft JhengHei"/>
                <w:b/>
                <w:sz w:val="18"/>
              </w:rPr>
            </w:pPr>
            <w:r>
              <w:rPr>
                <w:rFonts w:ascii="Microsoft JhengHei" w:eastAsia="Microsoft JhengHei"/>
                <w:b/>
                <w:sz w:val="18"/>
              </w:rPr>
              <w:t>团</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spacing w:line="256" w:lineRule="exact"/>
              <w:ind w:left="186"/>
              <w:rPr>
                <w:rFonts w:ascii="Microsoft JhengHei" w:eastAsia="Microsoft JhengHei"/>
                <w:b/>
                <w:sz w:val="18"/>
              </w:rPr>
            </w:pPr>
            <w:r>
              <w:rPr>
                <w:rFonts w:ascii="Microsoft JhengHei" w:eastAsia="Microsoft JhengHei"/>
                <w:b/>
                <w:sz w:val="18"/>
              </w:rPr>
              <w:t>野</w:t>
            </w:r>
          </w:p>
        </w:tc>
        <w:tc>
          <w:tcPr>
            <w:tcW w:w="548" w:type="dxa"/>
            <w:tcBorders>
              <w:top w:val="nil"/>
              <w:bottom w:val="nil"/>
            </w:tcBorders>
            <w:shd w:val="clear" w:color="auto" w:fill="DBE4F0"/>
          </w:tcPr>
          <w:p>
            <w:pPr>
              <w:pStyle w:val="TableParagraph"/>
              <w:spacing w:line="256" w:lineRule="exact"/>
              <w:ind w:left="181"/>
              <w:rPr>
                <w:rFonts w:ascii="Microsoft JhengHei" w:eastAsia="Microsoft JhengHei"/>
                <w:b/>
                <w:sz w:val="18"/>
              </w:rPr>
            </w:pPr>
            <w:r>
              <w:rPr>
                <w:rFonts w:ascii="Microsoft JhengHei" w:eastAsia="Microsoft JhengHei"/>
                <w:b/>
                <w:sz w:val="18"/>
              </w:rPr>
              <w:t>理</w:t>
            </w:r>
          </w:p>
        </w:tc>
        <w:tc>
          <w:tcPr>
            <w:tcW w:w="553" w:type="dxa"/>
            <w:tcBorders>
              <w:top w:val="nil"/>
              <w:bottom w:val="nil"/>
            </w:tcBorders>
            <w:shd w:val="clear" w:color="auto" w:fill="DBE4F0"/>
          </w:tcPr>
          <w:p>
            <w:pPr>
              <w:pStyle w:val="TableParagraph"/>
              <w:spacing w:line="256" w:lineRule="exact"/>
              <w:ind w:right="175"/>
              <w:jc w:val="right"/>
              <w:rPr>
                <w:rFonts w:ascii="Microsoft JhengHei" w:eastAsia="Microsoft JhengHei"/>
                <w:b/>
                <w:sz w:val="18"/>
              </w:rPr>
            </w:pPr>
            <w:r>
              <w:rPr>
                <w:rFonts w:ascii="Microsoft JhengHei" w:eastAsia="Microsoft JhengHei"/>
                <w:b/>
                <w:sz w:val="18"/>
              </w:rPr>
              <w:t>习</w:t>
            </w:r>
          </w:p>
        </w:tc>
      </w:tr>
      <w:tr>
        <w:trPr>
          <w:trHeight w:val="291" w:hRule="atLeast"/>
        </w:trPr>
        <w:tc>
          <w:tcPr>
            <w:tcW w:w="1692" w:type="dxa"/>
            <w:tcBorders>
              <w:top w:val="nil"/>
              <w:bottom w:val="nil"/>
            </w:tcBorders>
          </w:tcPr>
          <w:p>
            <w:pPr>
              <w:pStyle w:val="TableParagraph"/>
              <w:spacing w:line="272" w:lineRule="exact"/>
              <w:ind w:left="110"/>
              <w:rPr>
                <w:rFonts w:ascii="Microsoft JhengHei" w:eastAsia="Microsoft JhengHei"/>
                <w:b/>
                <w:sz w:val="18"/>
              </w:rPr>
            </w:pPr>
            <w:r>
              <w:rPr>
                <w:rFonts w:ascii="Microsoft JhengHei" w:eastAsia="Microsoft JhengHei"/>
                <w:b/>
                <w:spacing w:val="-3"/>
                <w:sz w:val="18"/>
              </w:rPr>
              <w:t>课程名称</w:t>
            </w: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解</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工</w:t>
            </w:r>
          </w:p>
        </w:tc>
        <w:tc>
          <w:tcPr>
            <w:tcW w:w="521"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会</w:t>
            </w: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队</w:t>
            </w: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1"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2" w:lineRule="exact"/>
              <w:ind w:right="158"/>
              <w:jc w:val="right"/>
              <w:rPr>
                <w:rFonts w:ascii="Microsoft JhengHei" w:eastAsia="Microsoft JhengHei"/>
                <w:b/>
                <w:sz w:val="18"/>
              </w:rPr>
            </w:pPr>
            <w:r>
              <w:rPr>
                <w:rFonts w:ascii="Microsoft JhengHei" w:eastAsia="Microsoft JhengHei"/>
                <w:b/>
                <w:sz w:val="18"/>
              </w:rPr>
              <w:t>决</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spacing w:line="272" w:lineRule="exact"/>
              <w:ind w:right="159"/>
              <w:jc w:val="right"/>
              <w:rPr>
                <w:rFonts w:ascii="Microsoft JhengHei" w:eastAsia="Microsoft JhengHei"/>
                <w:b/>
                <w:sz w:val="18"/>
              </w:rPr>
            </w:pPr>
            <w:r>
              <w:rPr>
                <w:rFonts w:ascii="Microsoft JhengHei" w:eastAsia="Microsoft JhengHei"/>
                <w:b/>
                <w:sz w:val="18"/>
              </w:rPr>
              <w:t>具</w:t>
            </w: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292" w:hRule="atLeast"/>
        </w:trPr>
        <w:tc>
          <w:tcPr>
            <w:tcW w:w="1692" w:type="dxa"/>
            <w:tcBorders>
              <w:top w:val="nil"/>
              <w:bottom w:val="nil"/>
            </w:tcBorders>
          </w:tcPr>
          <w:p>
            <w:pPr>
              <w:pStyle w:val="TableParagraph"/>
              <w:rPr>
                <w:sz w:val="18"/>
              </w:rPr>
            </w:pPr>
          </w:p>
        </w:tc>
        <w:tc>
          <w:tcPr>
            <w:tcW w:w="495"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spacing w:line="273" w:lineRule="exact"/>
              <w:ind w:right="158"/>
              <w:jc w:val="right"/>
              <w:rPr>
                <w:rFonts w:ascii="Microsoft JhengHei" w:eastAsia="Microsoft JhengHei"/>
                <w:b/>
                <w:sz w:val="18"/>
              </w:rPr>
            </w:pPr>
            <w:r>
              <w:rPr>
                <w:rFonts w:ascii="Microsoft JhengHei" w:eastAsia="Microsoft JhengHei"/>
                <w:b/>
                <w:sz w:val="18"/>
              </w:rPr>
              <w:t>方</w:t>
            </w:r>
          </w:p>
        </w:tc>
        <w:tc>
          <w:tcPr>
            <w:tcW w:w="521" w:type="dxa"/>
            <w:tcBorders>
              <w:top w:val="nil"/>
              <w:bottom w:val="nil"/>
            </w:tcBorders>
            <w:shd w:val="clear" w:color="auto" w:fill="DBE4F0"/>
          </w:tcPr>
          <w:p>
            <w:pPr>
              <w:pStyle w:val="TableParagraph"/>
              <w:rPr>
                <w:sz w:val="18"/>
              </w:rPr>
            </w:pPr>
          </w:p>
        </w:tc>
        <w:tc>
          <w:tcPr>
            <w:tcW w:w="524"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23" w:type="dxa"/>
            <w:tcBorders>
              <w:top w:val="nil"/>
              <w:bottom w:val="nil"/>
            </w:tcBorders>
            <w:shd w:val="clear" w:color="auto" w:fill="DBE4F0"/>
          </w:tcPr>
          <w:p>
            <w:pPr>
              <w:pStyle w:val="TableParagraph"/>
              <w:rPr>
                <w:sz w:val="18"/>
              </w:rPr>
            </w:pPr>
          </w:p>
        </w:tc>
        <w:tc>
          <w:tcPr>
            <w:tcW w:w="521" w:type="dxa"/>
            <w:tcBorders>
              <w:top w:val="nil"/>
              <w:bottom w:val="nil"/>
            </w:tcBorders>
            <w:shd w:val="clear" w:color="auto" w:fill="DBE4F0"/>
          </w:tcPr>
          <w:p>
            <w:pPr>
              <w:pStyle w:val="TableParagraph"/>
              <w:rPr>
                <w:sz w:val="18"/>
              </w:rPr>
            </w:pPr>
          </w:p>
        </w:tc>
        <w:tc>
          <w:tcPr>
            <w:tcW w:w="516"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c>
          <w:tcPr>
            <w:tcW w:w="548" w:type="dxa"/>
            <w:tcBorders>
              <w:top w:val="nil"/>
              <w:bottom w:val="nil"/>
            </w:tcBorders>
            <w:shd w:val="clear" w:color="auto" w:fill="DBE4F0"/>
          </w:tcPr>
          <w:p>
            <w:pPr>
              <w:pStyle w:val="TableParagraph"/>
              <w:rPr>
                <w:sz w:val="18"/>
              </w:rPr>
            </w:pPr>
          </w:p>
        </w:tc>
        <w:tc>
          <w:tcPr>
            <w:tcW w:w="553" w:type="dxa"/>
            <w:tcBorders>
              <w:top w:val="nil"/>
              <w:bottom w:val="nil"/>
            </w:tcBorders>
            <w:shd w:val="clear" w:color="auto" w:fill="DBE4F0"/>
          </w:tcPr>
          <w:p>
            <w:pPr>
              <w:pStyle w:val="TableParagraph"/>
              <w:rPr>
                <w:sz w:val="18"/>
              </w:rPr>
            </w:pPr>
          </w:p>
        </w:tc>
      </w:tr>
      <w:tr>
        <w:trPr>
          <w:trHeight w:val="318" w:hRule="atLeast"/>
        </w:trPr>
        <w:tc>
          <w:tcPr>
            <w:tcW w:w="1692" w:type="dxa"/>
            <w:tcBorders>
              <w:top w:val="nil"/>
            </w:tcBorders>
          </w:tcPr>
          <w:p>
            <w:pPr>
              <w:pStyle w:val="TableParagraph"/>
              <w:rPr>
                <w:sz w:val="18"/>
              </w:rPr>
            </w:pPr>
          </w:p>
        </w:tc>
        <w:tc>
          <w:tcPr>
            <w:tcW w:w="495"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spacing w:line="299" w:lineRule="exact"/>
              <w:ind w:right="158"/>
              <w:jc w:val="right"/>
              <w:rPr>
                <w:rFonts w:ascii="Microsoft JhengHei" w:eastAsia="Microsoft JhengHei"/>
                <w:b/>
                <w:sz w:val="18"/>
              </w:rPr>
            </w:pPr>
            <w:r>
              <w:rPr>
                <w:rFonts w:ascii="Microsoft JhengHei" w:eastAsia="Microsoft JhengHei"/>
                <w:b/>
                <w:sz w:val="18"/>
              </w:rPr>
              <w:t>案</w:t>
            </w:r>
          </w:p>
        </w:tc>
        <w:tc>
          <w:tcPr>
            <w:tcW w:w="521" w:type="dxa"/>
            <w:tcBorders>
              <w:top w:val="nil"/>
            </w:tcBorders>
            <w:shd w:val="clear" w:color="auto" w:fill="DBE4F0"/>
          </w:tcPr>
          <w:p>
            <w:pPr>
              <w:pStyle w:val="TableParagraph"/>
              <w:rPr>
                <w:sz w:val="18"/>
              </w:rPr>
            </w:pPr>
          </w:p>
        </w:tc>
        <w:tc>
          <w:tcPr>
            <w:tcW w:w="524"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23" w:type="dxa"/>
            <w:tcBorders>
              <w:top w:val="nil"/>
            </w:tcBorders>
            <w:shd w:val="clear" w:color="auto" w:fill="DBE4F0"/>
          </w:tcPr>
          <w:p>
            <w:pPr>
              <w:pStyle w:val="TableParagraph"/>
              <w:rPr>
                <w:sz w:val="18"/>
              </w:rPr>
            </w:pPr>
          </w:p>
        </w:tc>
        <w:tc>
          <w:tcPr>
            <w:tcW w:w="521" w:type="dxa"/>
            <w:tcBorders>
              <w:top w:val="nil"/>
            </w:tcBorders>
            <w:shd w:val="clear" w:color="auto" w:fill="DBE4F0"/>
          </w:tcPr>
          <w:p>
            <w:pPr>
              <w:pStyle w:val="TableParagraph"/>
              <w:rPr>
                <w:sz w:val="18"/>
              </w:rPr>
            </w:pPr>
          </w:p>
        </w:tc>
        <w:tc>
          <w:tcPr>
            <w:tcW w:w="516"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c>
          <w:tcPr>
            <w:tcW w:w="548" w:type="dxa"/>
            <w:tcBorders>
              <w:top w:val="nil"/>
            </w:tcBorders>
            <w:shd w:val="clear" w:color="auto" w:fill="DBE4F0"/>
          </w:tcPr>
          <w:p>
            <w:pPr>
              <w:pStyle w:val="TableParagraph"/>
              <w:rPr>
                <w:sz w:val="18"/>
              </w:rPr>
            </w:pPr>
          </w:p>
        </w:tc>
        <w:tc>
          <w:tcPr>
            <w:tcW w:w="553" w:type="dxa"/>
            <w:tcBorders>
              <w:top w:val="nil"/>
            </w:tcBorders>
            <w:shd w:val="clear" w:color="auto" w:fill="DBE4F0"/>
          </w:tcPr>
          <w:p>
            <w:pPr>
              <w:pStyle w:val="TableParagraph"/>
              <w:rPr>
                <w:sz w:val="18"/>
              </w:rPr>
            </w:pPr>
          </w:p>
        </w:tc>
      </w:tr>
      <w:tr>
        <w:trPr>
          <w:trHeight w:val="705" w:hRule="atLeast"/>
        </w:trPr>
        <w:tc>
          <w:tcPr>
            <w:tcW w:w="1692" w:type="dxa"/>
          </w:tcPr>
          <w:p>
            <w:pPr>
              <w:pStyle w:val="TableParagraph"/>
              <w:spacing w:line="302" w:lineRule="auto" w:before="30"/>
              <w:ind w:left="28" w:right="154"/>
              <w:rPr>
                <w:rFonts w:ascii="宋体" w:eastAsia="宋体"/>
                <w:sz w:val="20"/>
              </w:rPr>
            </w:pPr>
            <w:r>
              <w:rPr>
                <w:spacing w:val="-2"/>
                <w:sz w:val="20"/>
              </w:rPr>
              <w:t>*</w:t>
            </w:r>
            <w:r>
              <w:rPr>
                <w:rFonts w:ascii="宋体" w:eastAsia="宋体"/>
                <w:spacing w:val="-2"/>
                <w:sz w:val="20"/>
              </w:rPr>
              <w:t>新能</w:t>
            </w:r>
            <w:r>
              <w:rPr>
                <w:rFonts w:ascii="宋体" w:eastAsia="宋体"/>
                <w:spacing w:val="-2"/>
                <w:sz w:val="20"/>
              </w:rPr>
              <w:t>源</w:t>
            </w:r>
            <w:r>
              <w:rPr>
                <w:rFonts w:ascii="宋体" w:eastAsia="宋体"/>
                <w:spacing w:val="-2"/>
                <w:sz w:val="20"/>
              </w:rPr>
              <w:t>材</w:t>
            </w:r>
            <w:r>
              <w:rPr>
                <w:rFonts w:ascii="宋体" w:eastAsia="宋体"/>
                <w:spacing w:val="-2"/>
                <w:sz w:val="20"/>
              </w:rPr>
              <w:t>料科学</w:t>
            </w:r>
            <w:r>
              <w:rPr>
                <w:rFonts w:ascii="宋体" w:eastAsia="宋体"/>
                <w:spacing w:val="-6"/>
                <w:sz w:val="20"/>
              </w:rPr>
              <w:t>基</w:t>
            </w:r>
            <w:r>
              <w:rPr>
                <w:rFonts w:ascii="宋体" w:eastAsia="宋体"/>
                <w:spacing w:val="-6"/>
                <w:sz w:val="20"/>
              </w:rPr>
              <w:t>础</w:t>
            </w:r>
          </w:p>
        </w:tc>
        <w:tc>
          <w:tcPr>
            <w:tcW w:w="495" w:type="dxa"/>
          </w:tcPr>
          <w:p>
            <w:pPr>
              <w:pStyle w:val="TableParagraph"/>
              <w:rPr>
                <w:sz w:val="18"/>
              </w:rPr>
            </w:pPr>
          </w:p>
        </w:tc>
        <w:tc>
          <w:tcPr>
            <w:tcW w:w="523" w:type="dxa"/>
          </w:tcPr>
          <w:p>
            <w:pPr>
              <w:pStyle w:val="TableParagraph"/>
              <w:spacing w:before="12"/>
              <w:rPr>
                <w:rFonts w:ascii="宋体"/>
                <w:sz w:val="15"/>
              </w:rPr>
            </w:pPr>
          </w:p>
          <w:p>
            <w:pPr>
              <w:pStyle w:val="TableParagraph"/>
              <w:ind w:right="158"/>
              <w:jc w:val="right"/>
              <w:rPr>
                <w:sz w:val="20"/>
              </w:rPr>
            </w:pPr>
            <w:r>
              <w:rPr>
                <w:w w:val="99"/>
                <w:sz w:val="20"/>
              </w:rPr>
              <w:t>M</w:t>
            </w: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23" w:type="dxa"/>
          </w:tcPr>
          <w:p>
            <w:pPr>
              <w:pStyle w:val="TableParagraph"/>
              <w:spacing w:before="12"/>
              <w:rPr>
                <w:rFonts w:ascii="宋体"/>
                <w:sz w:val="15"/>
              </w:rPr>
            </w:pPr>
          </w:p>
          <w:p>
            <w:pPr>
              <w:pStyle w:val="TableParagraph"/>
              <w:ind w:right="188"/>
              <w:jc w:val="right"/>
              <w:rPr>
                <w:sz w:val="20"/>
              </w:rPr>
            </w:pPr>
            <w:r>
              <w:rPr>
                <w:w w:val="99"/>
                <w:sz w:val="20"/>
              </w:rPr>
              <w:t>L</w:t>
            </w:r>
          </w:p>
        </w:tc>
        <w:tc>
          <w:tcPr>
            <w:tcW w:w="521" w:type="dxa"/>
          </w:tcPr>
          <w:p>
            <w:pPr>
              <w:pStyle w:val="TableParagraph"/>
              <w:spacing w:before="12"/>
              <w:rPr>
                <w:rFonts w:ascii="宋体"/>
                <w:sz w:val="15"/>
              </w:rPr>
            </w:pPr>
          </w:p>
          <w:p>
            <w:pPr>
              <w:pStyle w:val="TableParagraph"/>
              <w:ind w:right="188"/>
              <w:jc w:val="right"/>
              <w:rPr>
                <w:sz w:val="20"/>
              </w:rPr>
            </w:pPr>
            <w:r>
              <w:rPr>
                <w:w w:val="99"/>
                <w:sz w:val="20"/>
              </w:rPr>
              <w:t>L</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spacing w:val="-5"/>
                <w:w w:val="95"/>
                <w:sz w:val="20"/>
              </w:rPr>
              <w:t>基础</w:t>
            </w:r>
          </w:p>
        </w:tc>
        <w:tc>
          <w:tcPr>
            <w:tcW w:w="495" w:type="dxa"/>
          </w:tcPr>
          <w:p>
            <w:pPr>
              <w:pStyle w:val="TableParagraph"/>
              <w:rPr>
                <w:sz w:val="18"/>
              </w:rPr>
            </w:pPr>
          </w:p>
        </w:tc>
        <w:tc>
          <w:tcPr>
            <w:tcW w:w="523" w:type="dxa"/>
          </w:tcPr>
          <w:p>
            <w:pPr>
              <w:pStyle w:val="TableParagraph"/>
              <w:spacing w:before="41"/>
              <w:ind w:right="257"/>
              <w:jc w:val="right"/>
              <w:rPr>
                <w:sz w:val="20"/>
              </w:rPr>
            </w:pPr>
            <w:r>
              <w:rPr>
                <w:w w:val="99"/>
                <w:sz w:val="20"/>
              </w:rPr>
              <w:t>H</w:t>
            </w:r>
          </w:p>
        </w:tc>
        <w:tc>
          <w:tcPr>
            <w:tcW w:w="521" w:type="dxa"/>
          </w:tcPr>
          <w:p>
            <w:pPr>
              <w:pStyle w:val="TableParagraph"/>
              <w:spacing w:before="41"/>
              <w:ind w:left="107"/>
              <w:rPr>
                <w:sz w:val="20"/>
              </w:rPr>
            </w:pPr>
            <w:r>
              <w:rPr>
                <w:w w:val="99"/>
                <w:sz w:val="20"/>
              </w:rPr>
              <w:t>L</w:t>
            </w:r>
          </w:p>
        </w:tc>
        <w:tc>
          <w:tcPr>
            <w:tcW w:w="523" w:type="dxa"/>
          </w:tcPr>
          <w:p>
            <w:pPr>
              <w:pStyle w:val="TableParagraph"/>
              <w:rPr>
                <w:sz w:val="18"/>
              </w:rPr>
            </w:pPr>
          </w:p>
        </w:tc>
        <w:tc>
          <w:tcPr>
            <w:tcW w:w="521" w:type="dxa"/>
          </w:tcPr>
          <w:p>
            <w:pPr>
              <w:pStyle w:val="TableParagraph"/>
              <w:spacing w:before="41"/>
              <w:ind w:left="107"/>
              <w:rPr>
                <w:sz w:val="20"/>
              </w:rPr>
            </w:pPr>
            <w:r>
              <w:rPr>
                <w:w w:val="99"/>
                <w:sz w:val="20"/>
              </w:rPr>
              <w:t>L</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新</w:t>
            </w:r>
            <w:r>
              <w:rPr>
                <w:rFonts w:ascii="宋体" w:eastAsia="宋体"/>
                <w:spacing w:val="-2"/>
                <w:sz w:val="20"/>
              </w:rPr>
              <w:t>能</w:t>
            </w:r>
            <w:r>
              <w:rPr>
                <w:rFonts w:ascii="宋体" w:eastAsia="宋体"/>
                <w:spacing w:val="-2"/>
                <w:sz w:val="20"/>
              </w:rPr>
              <w:t>源</w:t>
            </w:r>
            <w:r>
              <w:rPr>
                <w:rFonts w:ascii="宋体" w:eastAsia="宋体"/>
                <w:spacing w:val="-2"/>
                <w:sz w:val="20"/>
              </w:rPr>
              <w:t>材</w:t>
            </w:r>
            <w:r>
              <w:rPr>
                <w:rFonts w:ascii="宋体" w:eastAsia="宋体"/>
                <w:spacing w:val="-2"/>
                <w:sz w:val="20"/>
              </w:rPr>
              <w:t>料</w:t>
            </w:r>
            <w:r>
              <w:rPr>
                <w:rFonts w:ascii="宋体" w:eastAsia="宋体"/>
                <w:spacing w:val="-2"/>
                <w:sz w:val="20"/>
              </w:rPr>
              <w:t>与</w:t>
            </w:r>
            <w:r>
              <w:rPr>
                <w:rFonts w:ascii="宋体" w:eastAsia="宋体"/>
                <w:spacing w:val="-2"/>
                <w:sz w:val="20"/>
              </w:rPr>
              <w:t>器件</w:t>
            </w:r>
            <w:r>
              <w:rPr>
                <w:rFonts w:ascii="宋体" w:eastAsia="宋体"/>
                <w:spacing w:val="-4"/>
                <w:sz w:val="20"/>
              </w:rPr>
              <w:t>过</w:t>
            </w:r>
            <w:r>
              <w:rPr>
                <w:rFonts w:ascii="宋体" w:eastAsia="宋体"/>
                <w:spacing w:val="-4"/>
                <w:sz w:val="20"/>
              </w:rPr>
              <w:t>程</w:t>
            </w:r>
            <w:r>
              <w:rPr>
                <w:rFonts w:ascii="宋体" w:eastAsia="宋体"/>
                <w:spacing w:val="-4"/>
                <w:sz w:val="20"/>
              </w:rPr>
              <w:t>装</w:t>
            </w:r>
            <w:r>
              <w:rPr>
                <w:rFonts w:ascii="宋体" w:eastAsia="宋体"/>
                <w:spacing w:val="-4"/>
                <w:sz w:val="20"/>
              </w:rPr>
              <w:t>备</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L</w:t>
            </w:r>
          </w:p>
        </w:tc>
        <w:tc>
          <w:tcPr>
            <w:tcW w:w="523" w:type="dxa"/>
          </w:tcPr>
          <w:p>
            <w:pPr>
              <w:pStyle w:val="TableParagraph"/>
              <w:spacing w:before="12"/>
              <w:rPr>
                <w:rFonts w:ascii="宋体"/>
                <w:sz w:val="15"/>
              </w:rPr>
            </w:pPr>
          </w:p>
          <w:p>
            <w:pPr>
              <w:pStyle w:val="TableParagraph"/>
              <w:ind w:left="110"/>
              <w:rPr>
                <w:sz w:val="20"/>
              </w:rPr>
            </w:pPr>
            <w:r>
              <w:rPr>
                <w:w w:val="99"/>
                <w:sz w:val="20"/>
              </w:rPr>
              <w:t>L</w:t>
            </w:r>
          </w:p>
        </w:tc>
        <w:tc>
          <w:tcPr>
            <w:tcW w:w="521" w:type="dxa"/>
          </w:tcPr>
          <w:p>
            <w:pPr>
              <w:pStyle w:val="TableParagraph"/>
              <w:rPr>
                <w:sz w:val="18"/>
              </w:rPr>
            </w:pPr>
          </w:p>
        </w:tc>
        <w:tc>
          <w:tcPr>
            <w:tcW w:w="524" w:type="dxa"/>
          </w:tcPr>
          <w:p>
            <w:pPr>
              <w:pStyle w:val="TableParagraph"/>
              <w:spacing w:before="12"/>
              <w:rPr>
                <w:rFonts w:ascii="宋体"/>
                <w:sz w:val="15"/>
              </w:rPr>
            </w:pPr>
          </w:p>
          <w:p>
            <w:pPr>
              <w:pStyle w:val="TableParagraph"/>
              <w:ind w:left="110"/>
              <w:rPr>
                <w:sz w:val="20"/>
              </w:rPr>
            </w:pPr>
            <w:r>
              <w:rPr>
                <w:w w:val="99"/>
                <w:sz w:val="20"/>
              </w:rPr>
              <w:t>H</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154"/>
              <w:rPr>
                <w:rFonts w:ascii="宋体" w:eastAsia="宋体"/>
                <w:sz w:val="20"/>
              </w:rPr>
            </w:pPr>
            <w:r>
              <w:rPr>
                <w:spacing w:val="-2"/>
                <w:sz w:val="20"/>
              </w:rPr>
              <w:t>*</w:t>
            </w:r>
            <w:r>
              <w:rPr>
                <w:rFonts w:ascii="宋体" w:eastAsia="宋体"/>
                <w:spacing w:val="-2"/>
                <w:sz w:val="20"/>
              </w:rPr>
              <w:t>新能</w:t>
            </w:r>
            <w:r>
              <w:rPr>
                <w:rFonts w:ascii="宋体" w:eastAsia="宋体"/>
                <w:spacing w:val="-2"/>
                <w:sz w:val="20"/>
              </w:rPr>
              <w:t>源</w:t>
            </w:r>
            <w:r>
              <w:rPr>
                <w:rFonts w:ascii="宋体" w:eastAsia="宋体"/>
                <w:spacing w:val="-2"/>
                <w:sz w:val="20"/>
              </w:rPr>
              <w:t>材</w:t>
            </w:r>
            <w:r>
              <w:rPr>
                <w:rFonts w:ascii="宋体" w:eastAsia="宋体"/>
                <w:spacing w:val="-2"/>
                <w:sz w:val="20"/>
              </w:rPr>
              <w:t>料与器</w:t>
            </w:r>
            <w:r>
              <w:rPr>
                <w:rFonts w:ascii="宋体" w:eastAsia="宋体"/>
                <w:spacing w:val="-4"/>
                <w:sz w:val="20"/>
              </w:rPr>
              <w:t>件</w:t>
            </w:r>
            <w:r>
              <w:rPr>
                <w:rFonts w:ascii="宋体" w:eastAsia="宋体"/>
                <w:spacing w:val="-4"/>
                <w:sz w:val="20"/>
              </w:rPr>
              <w:t>实</w:t>
            </w:r>
            <w:r>
              <w:rPr>
                <w:rFonts w:ascii="宋体" w:eastAsia="宋体"/>
                <w:spacing w:val="-4"/>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H</w:t>
            </w: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L</w:t>
            </w: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H</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2"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新</w:t>
            </w:r>
            <w:r>
              <w:rPr>
                <w:rFonts w:ascii="宋体" w:eastAsia="宋体"/>
                <w:spacing w:val="-2"/>
                <w:sz w:val="20"/>
              </w:rPr>
              <w:t>能</w:t>
            </w:r>
            <w:r>
              <w:rPr>
                <w:rFonts w:ascii="宋体" w:eastAsia="宋体"/>
                <w:spacing w:val="-2"/>
                <w:sz w:val="20"/>
              </w:rPr>
              <w:t>源</w:t>
            </w:r>
            <w:r>
              <w:rPr>
                <w:rFonts w:ascii="宋体" w:eastAsia="宋体"/>
                <w:spacing w:val="-2"/>
                <w:sz w:val="20"/>
              </w:rPr>
              <w:t>材</w:t>
            </w:r>
            <w:r>
              <w:rPr>
                <w:rFonts w:ascii="宋体" w:eastAsia="宋体"/>
                <w:spacing w:val="-2"/>
                <w:sz w:val="20"/>
              </w:rPr>
              <w:t>料</w:t>
            </w:r>
            <w:r>
              <w:rPr>
                <w:rFonts w:ascii="宋体" w:eastAsia="宋体"/>
                <w:spacing w:val="-2"/>
                <w:sz w:val="20"/>
              </w:rPr>
              <w:t>科</w:t>
            </w:r>
            <w:r>
              <w:rPr>
                <w:rFonts w:ascii="宋体" w:eastAsia="宋体"/>
                <w:spacing w:val="-2"/>
                <w:sz w:val="20"/>
              </w:rPr>
              <w:t>学基</w:t>
            </w:r>
            <w:r>
              <w:rPr>
                <w:rFonts w:ascii="宋体" w:eastAsia="宋体"/>
                <w:spacing w:val="-4"/>
                <w:sz w:val="20"/>
              </w:rPr>
              <w:t>础</w:t>
            </w:r>
            <w:r>
              <w:rPr>
                <w:rFonts w:ascii="宋体" w:eastAsia="宋体"/>
                <w:spacing w:val="-4"/>
                <w:sz w:val="20"/>
              </w:rPr>
              <w:t>实</w:t>
            </w:r>
            <w:r>
              <w:rPr>
                <w:rFonts w:ascii="宋体" w:eastAsia="宋体"/>
                <w:spacing w:val="-4"/>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H</w:t>
            </w: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M</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电</w:t>
            </w:r>
            <w:r>
              <w:rPr>
                <w:rFonts w:ascii="宋体" w:eastAsia="宋体"/>
                <w:w w:val="95"/>
                <w:sz w:val="20"/>
              </w:rPr>
              <w:t>化</w:t>
            </w:r>
            <w:r>
              <w:rPr>
                <w:rFonts w:ascii="宋体" w:eastAsia="宋体"/>
                <w:w w:val="95"/>
                <w:sz w:val="20"/>
              </w:rPr>
              <w:t>学</w:t>
            </w:r>
            <w:r>
              <w:rPr>
                <w:rFonts w:ascii="宋体" w:eastAsia="宋体"/>
                <w:w w:val="95"/>
                <w:sz w:val="20"/>
              </w:rPr>
              <w:t>基</w:t>
            </w:r>
            <w:r>
              <w:rPr>
                <w:rFonts w:ascii="宋体" w:eastAsia="宋体"/>
                <w:w w:val="95"/>
                <w:sz w:val="20"/>
              </w:rPr>
              <w:t>础</w:t>
            </w:r>
            <w:r>
              <w:rPr>
                <w:rFonts w:ascii="宋体" w:eastAsia="宋体"/>
                <w:w w:val="95"/>
                <w:sz w:val="20"/>
              </w:rPr>
              <w:t>实</w:t>
            </w:r>
            <w:r>
              <w:rPr>
                <w:rFonts w:ascii="宋体" w:eastAsia="宋体"/>
                <w:spacing w:val="-10"/>
                <w:w w:val="95"/>
                <w:sz w:val="20"/>
              </w:rPr>
              <w:t>验</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3"/>
              <w:ind w:left="107"/>
              <w:rPr>
                <w:sz w:val="20"/>
              </w:rPr>
            </w:pPr>
            <w:r>
              <w:rPr>
                <w:w w:val="99"/>
                <w:sz w:val="20"/>
              </w:rPr>
              <w:t>M</w:t>
            </w:r>
          </w:p>
        </w:tc>
        <w:tc>
          <w:tcPr>
            <w:tcW w:w="524" w:type="dxa"/>
          </w:tcPr>
          <w:p>
            <w:pPr>
              <w:pStyle w:val="TableParagraph"/>
              <w:spacing w:before="43"/>
              <w:ind w:left="110"/>
              <w:rPr>
                <w:sz w:val="20"/>
              </w:rPr>
            </w:pPr>
            <w:r>
              <w:rPr>
                <w:w w:val="99"/>
                <w:sz w:val="20"/>
              </w:rPr>
              <w:t>L</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论</w:t>
            </w:r>
            <w:r>
              <w:rPr>
                <w:rFonts w:ascii="宋体" w:eastAsia="宋体"/>
                <w:w w:val="95"/>
                <w:sz w:val="20"/>
              </w:rPr>
              <w:t>文（</w:t>
            </w:r>
            <w:r>
              <w:rPr>
                <w:rFonts w:ascii="宋体" w:eastAsia="宋体"/>
                <w:w w:val="95"/>
                <w:sz w:val="20"/>
              </w:rPr>
              <w:t>设</w:t>
            </w:r>
            <w:r>
              <w:rPr>
                <w:rFonts w:ascii="宋体" w:eastAsia="宋体"/>
                <w:w w:val="95"/>
                <w:sz w:val="20"/>
              </w:rPr>
              <w:t>计</w:t>
            </w:r>
            <w:r>
              <w:rPr>
                <w:rFonts w:ascii="宋体" w:eastAsia="宋体"/>
                <w:spacing w:val="-10"/>
                <w:w w:val="95"/>
                <w:sz w:val="20"/>
              </w:rPr>
              <w:t>）</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188"/>
              <w:jc w:val="right"/>
              <w:rPr>
                <w:sz w:val="20"/>
              </w:rPr>
            </w:pPr>
            <w:r>
              <w:rPr>
                <w:w w:val="99"/>
                <w:sz w:val="20"/>
              </w:rPr>
              <w:t>L</w:t>
            </w:r>
          </w:p>
        </w:tc>
        <w:tc>
          <w:tcPr>
            <w:tcW w:w="523" w:type="dxa"/>
          </w:tcPr>
          <w:p>
            <w:pPr>
              <w:pStyle w:val="TableParagraph"/>
              <w:spacing w:before="41"/>
              <w:ind w:right="188"/>
              <w:jc w:val="right"/>
              <w:rPr>
                <w:sz w:val="20"/>
              </w:rPr>
            </w:pPr>
            <w:r>
              <w:rPr>
                <w:w w:val="99"/>
                <w:sz w:val="20"/>
              </w:rPr>
              <w:t>L</w:t>
            </w:r>
          </w:p>
        </w:tc>
        <w:tc>
          <w:tcPr>
            <w:tcW w:w="521" w:type="dxa"/>
          </w:tcPr>
          <w:p>
            <w:pPr>
              <w:pStyle w:val="TableParagraph"/>
              <w:spacing w:before="41"/>
              <w:ind w:right="175"/>
              <w:jc w:val="right"/>
              <w:rPr>
                <w:sz w:val="20"/>
              </w:rPr>
            </w:pPr>
            <w:r>
              <w:rPr>
                <w:w w:val="99"/>
                <w:sz w:val="20"/>
              </w:rPr>
              <w:t>H</w:t>
            </w:r>
          </w:p>
        </w:tc>
        <w:tc>
          <w:tcPr>
            <w:tcW w:w="524" w:type="dxa"/>
          </w:tcPr>
          <w:p>
            <w:pPr>
              <w:pStyle w:val="TableParagraph"/>
              <w:rPr>
                <w:sz w:val="18"/>
              </w:rPr>
            </w:pPr>
          </w:p>
        </w:tc>
        <w:tc>
          <w:tcPr>
            <w:tcW w:w="521" w:type="dxa"/>
          </w:tcPr>
          <w:p>
            <w:pPr>
              <w:pStyle w:val="TableParagraph"/>
              <w:spacing w:before="41"/>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spacing w:before="41"/>
              <w:ind w:right="159"/>
              <w:jc w:val="right"/>
              <w:rPr>
                <w:sz w:val="20"/>
              </w:rPr>
            </w:pPr>
            <w:r>
              <w:rPr>
                <w:w w:val="99"/>
                <w:sz w:val="20"/>
              </w:rPr>
              <w:t>M</w:t>
            </w:r>
          </w:p>
        </w:tc>
        <w:tc>
          <w:tcPr>
            <w:tcW w:w="516" w:type="dxa"/>
          </w:tcPr>
          <w:p>
            <w:pPr>
              <w:pStyle w:val="TableParagraph"/>
              <w:spacing w:before="41"/>
              <w:ind w:left="10"/>
              <w:jc w:val="center"/>
              <w:rPr>
                <w:sz w:val="20"/>
              </w:rPr>
            </w:pPr>
            <w:r>
              <w:rPr>
                <w:w w:val="99"/>
                <w:sz w:val="20"/>
              </w:rPr>
              <w:t>H</w:t>
            </w:r>
          </w:p>
        </w:tc>
        <w:tc>
          <w:tcPr>
            <w:tcW w:w="553" w:type="dxa"/>
          </w:tcPr>
          <w:p>
            <w:pPr>
              <w:pStyle w:val="TableParagraph"/>
              <w:spacing w:before="41"/>
              <w:ind w:left="205"/>
              <w:rPr>
                <w:sz w:val="20"/>
              </w:rPr>
            </w:pPr>
            <w:r>
              <w:rPr>
                <w:w w:val="99"/>
                <w:sz w:val="20"/>
              </w:rPr>
              <w:t>H</w:t>
            </w:r>
          </w:p>
        </w:tc>
        <w:tc>
          <w:tcPr>
            <w:tcW w:w="548" w:type="dxa"/>
          </w:tcPr>
          <w:p>
            <w:pPr>
              <w:pStyle w:val="TableParagraph"/>
              <w:spacing w:before="24"/>
              <w:ind w:left="183"/>
              <w:rPr>
                <w:sz w:val="20"/>
              </w:rPr>
            </w:pPr>
            <w:r>
              <w:rPr>
                <w:w w:val="99"/>
                <w:sz w:val="20"/>
              </w:rPr>
              <w:t>M</w:t>
            </w:r>
          </w:p>
        </w:tc>
        <w:tc>
          <w:tcPr>
            <w:tcW w:w="553" w:type="dxa"/>
          </w:tcPr>
          <w:p>
            <w:pPr>
              <w:pStyle w:val="TableParagraph"/>
              <w:rPr>
                <w:sz w:val="18"/>
              </w:rPr>
            </w:pPr>
          </w:p>
        </w:tc>
      </w:tr>
      <w:tr>
        <w:trPr>
          <w:trHeight w:val="702" w:hRule="atLeast"/>
        </w:trPr>
        <w:tc>
          <w:tcPr>
            <w:tcW w:w="1692" w:type="dxa"/>
          </w:tcPr>
          <w:p>
            <w:pPr>
              <w:pStyle w:val="TableParagraph"/>
              <w:spacing w:line="304" w:lineRule="auto" w:before="27"/>
              <w:ind w:left="28" w:right="175"/>
              <w:rPr>
                <w:rFonts w:ascii="宋体" w:eastAsia="宋体"/>
                <w:sz w:val="20"/>
              </w:rPr>
            </w:pPr>
            <w:r>
              <w:rPr>
                <w:rFonts w:ascii="宋体" w:eastAsia="宋体"/>
                <w:sz w:val="20"/>
              </w:rPr>
              <w:t>企</w:t>
            </w:r>
            <w:r>
              <w:rPr>
                <w:rFonts w:ascii="宋体" w:eastAsia="宋体"/>
                <w:sz w:val="20"/>
              </w:rPr>
              <w:t>业</w:t>
            </w:r>
            <w:r>
              <w:rPr>
                <w:rFonts w:ascii="宋体" w:eastAsia="宋体"/>
                <w:spacing w:val="-50"/>
                <w:sz w:val="20"/>
              </w:rPr>
              <w:t> </w:t>
            </w:r>
            <w:r>
              <w:rPr>
                <w:sz w:val="20"/>
              </w:rPr>
              <w:t>EHS</w:t>
            </w:r>
            <w:r>
              <w:rPr>
                <w:spacing w:val="-13"/>
                <w:sz w:val="20"/>
              </w:rPr>
              <w:t> </w:t>
            </w:r>
            <w:r>
              <w:rPr>
                <w:rFonts w:ascii="宋体" w:eastAsia="宋体"/>
                <w:sz w:val="20"/>
              </w:rPr>
              <w:t>风险管</w:t>
            </w:r>
            <w:r>
              <w:rPr>
                <w:rFonts w:ascii="宋体" w:eastAsia="宋体"/>
                <w:spacing w:val="-10"/>
                <w:sz w:val="20"/>
              </w:rPr>
              <w:t>理</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spacing w:before="12"/>
              <w:rPr>
                <w:rFonts w:ascii="宋体"/>
                <w:sz w:val="15"/>
              </w:rPr>
            </w:pPr>
          </w:p>
          <w:p>
            <w:pPr>
              <w:pStyle w:val="TableParagraph"/>
              <w:ind w:right="188"/>
              <w:jc w:val="right"/>
              <w:rPr>
                <w:sz w:val="20"/>
              </w:rPr>
            </w:pPr>
            <w:r>
              <w:rPr>
                <w:w w:val="99"/>
                <w:sz w:val="20"/>
              </w:rPr>
              <w:t>L</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right="176"/>
              <w:jc w:val="right"/>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毕</w:t>
            </w:r>
            <w:r>
              <w:rPr>
                <w:rFonts w:ascii="宋体" w:eastAsia="宋体"/>
                <w:spacing w:val="-2"/>
                <w:sz w:val="20"/>
              </w:rPr>
              <w:t>业</w:t>
            </w:r>
            <w:r>
              <w:rPr>
                <w:rFonts w:ascii="宋体" w:eastAsia="宋体"/>
                <w:spacing w:val="-2"/>
                <w:sz w:val="20"/>
              </w:rPr>
              <w:t>小</w:t>
            </w:r>
            <w:r>
              <w:rPr>
                <w:rFonts w:ascii="宋体" w:eastAsia="宋体"/>
                <w:spacing w:val="-2"/>
                <w:sz w:val="20"/>
              </w:rPr>
              <w:t>设</w:t>
            </w:r>
            <w:r>
              <w:rPr>
                <w:rFonts w:ascii="宋体" w:eastAsia="宋体"/>
                <w:spacing w:val="-2"/>
                <w:sz w:val="20"/>
              </w:rPr>
              <w:t>计</w:t>
            </w:r>
            <w:r>
              <w:rPr>
                <w:rFonts w:ascii="宋体" w:eastAsia="宋体"/>
                <w:spacing w:val="-2"/>
                <w:sz w:val="20"/>
              </w:rPr>
              <w:t>（小论</w:t>
            </w:r>
            <w:r>
              <w:rPr>
                <w:rFonts w:ascii="宋体" w:eastAsia="宋体"/>
                <w:spacing w:val="-6"/>
                <w:sz w:val="20"/>
              </w:rPr>
              <w:t>文</w:t>
            </w:r>
            <w:r>
              <w:rPr>
                <w:rFonts w:ascii="宋体" w:eastAsia="宋体"/>
                <w:spacing w:val="-6"/>
                <w:sz w:val="20"/>
              </w:rPr>
              <w:t>）</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spacing w:before="12"/>
              <w:rPr>
                <w:rFonts w:ascii="宋体"/>
                <w:sz w:val="15"/>
              </w:rPr>
            </w:pPr>
          </w:p>
          <w:p>
            <w:pPr>
              <w:pStyle w:val="TableParagraph"/>
              <w:ind w:right="175"/>
              <w:jc w:val="right"/>
              <w:rPr>
                <w:sz w:val="20"/>
              </w:rPr>
            </w:pPr>
            <w:r>
              <w:rPr>
                <w:w w:val="99"/>
                <w:sz w:val="20"/>
              </w:rPr>
              <w:t>H</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16" w:type="dxa"/>
          </w:tcPr>
          <w:p>
            <w:pPr>
              <w:pStyle w:val="TableParagraph"/>
              <w:spacing w:before="12"/>
              <w:rPr>
                <w:rFonts w:ascii="宋体"/>
                <w:sz w:val="15"/>
              </w:rPr>
            </w:pPr>
          </w:p>
          <w:p>
            <w:pPr>
              <w:pStyle w:val="TableParagraph"/>
              <w:ind w:left="10"/>
              <w:jc w:val="center"/>
              <w:rPr>
                <w:sz w:val="20"/>
              </w:rPr>
            </w:pPr>
            <w:r>
              <w:rPr>
                <w:w w:val="99"/>
                <w:sz w:val="20"/>
              </w:rPr>
              <w:t>M</w:t>
            </w:r>
          </w:p>
        </w:tc>
        <w:tc>
          <w:tcPr>
            <w:tcW w:w="553" w:type="dxa"/>
          </w:tcPr>
          <w:p>
            <w:pPr>
              <w:pStyle w:val="TableParagraph"/>
              <w:rPr>
                <w:sz w:val="18"/>
              </w:rPr>
            </w:pPr>
          </w:p>
        </w:tc>
        <w:tc>
          <w:tcPr>
            <w:tcW w:w="548" w:type="dxa"/>
          </w:tcPr>
          <w:p>
            <w:pPr>
              <w:pStyle w:val="TableParagraph"/>
              <w:spacing w:before="12"/>
              <w:rPr>
                <w:rFonts w:ascii="宋体"/>
                <w:sz w:val="15"/>
              </w:rPr>
            </w:pPr>
          </w:p>
          <w:p>
            <w:pPr>
              <w:pStyle w:val="TableParagraph"/>
              <w:ind w:left="200"/>
              <w:rPr>
                <w:sz w:val="20"/>
              </w:rPr>
            </w:pPr>
            <w:r>
              <w:rPr>
                <w:w w:val="99"/>
                <w:sz w:val="20"/>
              </w:rPr>
              <w:t>H</w:t>
            </w: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认</w:t>
            </w:r>
            <w:r>
              <w:rPr>
                <w:rFonts w:ascii="宋体" w:eastAsia="宋体"/>
                <w:w w:val="95"/>
                <w:sz w:val="20"/>
              </w:rPr>
              <w:t>识</w:t>
            </w:r>
            <w:r>
              <w:rPr>
                <w:rFonts w:ascii="宋体" w:eastAsia="宋体"/>
                <w:w w:val="95"/>
                <w:sz w:val="20"/>
              </w:rPr>
              <w:t>实</w:t>
            </w:r>
            <w:r>
              <w:rPr>
                <w:rFonts w:ascii="宋体" w:eastAsia="宋体"/>
                <w:spacing w:val="-10"/>
                <w:w w:val="95"/>
                <w:sz w:val="20"/>
              </w:rPr>
              <w:t>习</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spacing w:before="41"/>
              <w:ind w:right="188"/>
              <w:jc w:val="right"/>
              <w:rPr>
                <w:sz w:val="20"/>
              </w:rPr>
            </w:pPr>
            <w:r>
              <w:rPr>
                <w:w w:val="99"/>
                <w:sz w:val="20"/>
              </w:rPr>
              <w:t>L</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41"/>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8"/>
              <w:ind w:left="28"/>
              <w:rPr>
                <w:rFonts w:ascii="宋体" w:eastAsia="宋体"/>
                <w:sz w:val="20"/>
              </w:rPr>
            </w:pPr>
            <w:r>
              <w:rPr>
                <w:rFonts w:ascii="宋体" w:eastAsia="宋体"/>
                <w:w w:val="95"/>
                <w:sz w:val="20"/>
              </w:rPr>
              <w:t>毕</w:t>
            </w:r>
            <w:r>
              <w:rPr>
                <w:rFonts w:ascii="宋体" w:eastAsia="宋体"/>
                <w:w w:val="95"/>
                <w:sz w:val="20"/>
              </w:rPr>
              <w:t>业</w:t>
            </w:r>
            <w:r>
              <w:rPr>
                <w:rFonts w:ascii="宋体" w:eastAsia="宋体"/>
                <w:w w:val="95"/>
                <w:sz w:val="20"/>
              </w:rPr>
              <w:t>实</w:t>
            </w:r>
            <w:r>
              <w:rPr>
                <w:rFonts w:ascii="宋体" w:eastAsia="宋体"/>
                <w:spacing w:val="-10"/>
                <w:w w:val="95"/>
                <w:sz w:val="20"/>
              </w:rPr>
              <w:t>习</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spacing w:before="41"/>
              <w:ind w:right="188"/>
              <w:jc w:val="right"/>
              <w:rPr>
                <w:sz w:val="20"/>
              </w:rPr>
            </w:pPr>
            <w:r>
              <w:rPr>
                <w:w w:val="99"/>
                <w:sz w:val="20"/>
              </w:rPr>
              <w:t>L</w:t>
            </w: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41"/>
              <w:ind w:right="176"/>
              <w:jc w:val="right"/>
              <w:rPr>
                <w:sz w:val="20"/>
              </w:rPr>
            </w:pPr>
            <w:r>
              <w:rPr>
                <w:w w:val="99"/>
                <w:sz w:val="20"/>
              </w:rPr>
              <w:t>H</w:t>
            </w:r>
          </w:p>
        </w:tc>
        <w:tc>
          <w:tcPr>
            <w:tcW w:w="523" w:type="dxa"/>
          </w:tcPr>
          <w:p>
            <w:pPr>
              <w:pStyle w:val="TableParagraph"/>
              <w:spacing w:before="41"/>
              <w:ind w:right="176"/>
              <w:jc w:val="right"/>
              <w:rPr>
                <w:sz w:val="20"/>
              </w:rPr>
            </w:pPr>
            <w:r>
              <w:rPr>
                <w:w w:val="99"/>
                <w:sz w:val="20"/>
              </w:rPr>
              <w:t>H</w:t>
            </w:r>
          </w:p>
        </w:tc>
        <w:tc>
          <w:tcPr>
            <w:tcW w:w="521" w:type="dxa"/>
          </w:tcPr>
          <w:p>
            <w:pPr>
              <w:pStyle w:val="TableParagraph"/>
              <w:spacing w:before="41"/>
              <w:ind w:right="159"/>
              <w:jc w:val="right"/>
              <w:rPr>
                <w:sz w:val="20"/>
              </w:rPr>
            </w:pPr>
            <w:r>
              <w:rPr>
                <w:w w:val="99"/>
                <w:sz w:val="20"/>
              </w:rPr>
              <w:t>M</w:t>
            </w:r>
          </w:p>
        </w:tc>
        <w:tc>
          <w:tcPr>
            <w:tcW w:w="516" w:type="dxa"/>
          </w:tcPr>
          <w:p>
            <w:pPr>
              <w:pStyle w:val="TableParagraph"/>
              <w:spacing w:before="41"/>
              <w:ind w:left="10"/>
              <w:jc w:val="center"/>
              <w:rPr>
                <w:sz w:val="20"/>
              </w:rPr>
            </w:pPr>
            <w:r>
              <w:rPr>
                <w:w w:val="99"/>
                <w:sz w:val="20"/>
              </w:rPr>
              <w:t>M</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22"/>
              <w:ind w:right="176"/>
              <w:jc w:val="right"/>
              <w:rPr>
                <w:sz w:val="20"/>
              </w:rPr>
            </w:pPr>
            <w:r>
              <w:rPr>
                <w:w w:val="99"/>
                <w:sz w:val="20"/>
              </w:rPr>
              <w:t>M</w:t>
            </w: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工</w:t>
            </w:r>
            <w:r>
              <w:rPr>
                <w:rFonts w:ascii="宋体" w:eastAsia="宋体"/>
                <w:spacing w:val="-2"/>
                <w:sz w:val="20"/>
              </w:rPr>
              <w:t>程</w:t>
            </w:r>
            <w:r>
              <w:rPr>
                <w:rFonts w:ascii="宋体" w:eastAsia="宋体"/>
                <w:spacing w:val="-2"/>
                <w:sz w:val="20"/>
              </w:rPr>
              <w:t>创</w:t>
            </w:r>
            <w:r>
              <w:rPr>
                <w:rFonts w:ascii="宋体" w:eastAsia="宋体"/>
                <w:spacing w:val="-2"/>
                <w:sz w:val="20"/>
              </w:rPr>
              <w:t>新</w:t>
            </w:r>
            <w:r>
              <w:rPr>
                <w:rFonts w:ascii="宋体" w:eastAsia="宋体"/>
                <w:spacing w:val="-2"/>
                <w:sz w:val="20"/>
              </w:rPr>
              <w:t>与</w:t>
            </w:r>
            <w:r>
              <w:rPr>
                <w:rFonts w:ascii="宋体" w:eastAsia="宋体"/>
                <w:spacing w:val="-2"/>
                <w:sz w:val="20"/>
              </w:rPr>
              <w:t>智</w:t>
            </w:r>
            <w:r>
              <w:rPr>
                <w:rFonts w:ascii="宋体" w:eastAsia="宋体"/>
                <w:spacing w:val="-2"/>
                <w:sz w:val="20"/>
              </w:rPr>
              <w:t>能实</w:t>
            </w:r>
            <w:r>
              <w:rPr>
                <w:rFonts w:ascii="宋体" w:eastAsia="宋体"/>
                <w:spacing w:val="-10"/>
                <w:sz w:val="20"/>
              </w:rPr>
              <w:t>践</w:t>
            </w:r>
          </w:p>
        </w:tc>
        <w:tc>
          <w:tcPr>
            <w:tcW w:w="495" w:type="dxa"/>
          </w:tcPr>
          <w:p>
            <w:pPr>
              <w:pStyle w:val="TableParagraph"/>
              <w:spacing w:before="12"/>
              <w:rPr>
                <w:rFonts w:ascii="宋体"/>
                <w:sz w:val="15"/>
              </w:rPr>
            </w:pPr>
          </w:p>
          <w:p>
            <w:pPr>
              <w:pStyle w:val="TableParagraph"/>
              <w:ind w:left="107"/>
              <w:rPr>
                <w:sz w:val="20"/>
              </w:rPr>
            </w:pPr>
            <w:r>
              <w:rPr>
                <w:w w:val="99"/>
                <w:sz w:val="20"/>
              </w:rPr>
              <w:t>H</w:t>
            </w:r>
          </w:p>
        </w:tc>
        <w:tc>
          <w:tcPr>
            <w:tcW w:w="523" w:type="dxa"/>
          </w:tcPr>
          <w:p>
            <w:pPr>
              <w:pStyle w:val="TableParagraph"/>
              <w:spacing w:before="12"/>
              <w:rPr>
                <w:rFonts w:ascii="宋体"/>
                <w:sz w:val="15"/>
              </w:rPr>
            </w:pPr>
          </w:p>
          <w:p>
            <w:pPr>
              <w:pStyle w:val="TableParagraph"/>
              <w:ind w:right="223"/>
              <w:jc w:val="right"/>
              <w:rPr>
                <w:sz w:val="20"/>
              </w:rPr>
            </w:pPr>
            <w:r>
              <w:rPr>
                <w:w w:val="99"/>
                <w:sz w:val="20"/>
              </w:rPr>
              <w:t>M</w:t>
            </w: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spacing w:before="12"/>
              <w:rPr>
                <w:rFonts w:ascii="宋体"/>
                <w:sz w:val="15"/>
              </w:rPr>
            </w:pPr>
          </w:p>
          <w:p>
            <w:pPr>
              <w:pStyle w:val="TableParagraph"/>
              <w:ind w:left="110"/>
              <w:rPr>
                <w:sz w:val="20"/>
              </w:rPr>
            </w:pPr>
            <w:r>
              <w:rPr>
                <w:w w:val="99"/>
                <w:sz w:val="20"/>
              </w:rPr>
              <w:t>M</w:t>
            </w:r>
          </w:p>
        </w:tc>
        <w:tc>
          <w:tcPr>
            <w:tcW w:w="521" w:type="dxa"/>
          </w:tcPr>
          <w:p>
            <w:pPr>
              <w:pStyle w:val="TableParagraph"/>
              <w:rPr>
                <w:sz w:val="18"/>
              </w:rPr>
            </w:pPr>
          </w:p>
        </w:tc>
        <w:tc>
          <w:tcPr>
            <w:tcW w:w="523" w:type="dxa"/>
          </w:tcPr>
          <w:p>
            <w:pPr>
              <w:pStyle w:val="TableParagraph"/>
              <w:spacing w:before="12"/>
              <w:rPr>
                <w:rFonts w:ascii="宋体"/>
                <w:sz w:val="15"/>
              </w:rPr>
            </w:pPr>
          </w:p>
          <w:p>
            <w:pPr>
              <w:pStyle w:val="TableParagraph"/>
              <w:ind w:left="109"/>
              <w:rPr>
                <w:sz w:val="20"/>
              </w:rPr>
            </w:pPr>
            <w:r>
              <w:rPr>
                <w:w w:val="99"/>
                <w:sz w:val="20"/>
              </w:rPr>
              <w:t>L</w:t>
            </w:r>
          </w:p>
        </w:tc>
        <w:tc>
          <w:tcPr>
            <w:tcW w:w="521" w:type="dxa"/>
          </w:tcPr>
          <w:p>
            <w:pPr>
              <w:pStyle w:val="TableParagraph"/>
              <w:spacing w:before="12"/>
              <w:rPr>
                <w:rFonts w:ascii="宋体"/>
                <w:sz w:val="15"/>
              </w:rPr>
            </w:pPr>
          </w:p>
          <w:p>
            <w:pPr>
              <w:pStyle w:val="TableParagraph"/>
              <w:ind w:left="107"/>
              <w:rPr>
                <w:sz w:val="20"/>
              </w:rPr>
            </w:pPr>
            <w:r>
              <w:rPr>
                <w:w w:val="99"/>
                <w:sz w:val="20"/>
              </w:rPr>
              <w:t>L</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30"/>
              <w:ind w:left="28"/>
              <w:rPr>
                <w:rFonts w:ascii="宋体" w:eastAsia="宋体"/>
                <w:sz w:val="20"/>
              </w:rPr>
            </w:pPr>
            <w:r>
              <w:rPr>
                <w:rFonts w:ascii="宋体" w:eastAsia="宋体"/>
                <w:w w:val="95"/>
                <w:sz w:val="20"/>
              </w:rPr>
              <w:t>工</w:t>
            </w:r>
            <w:r>
              <w:rPr>
                <w:rFonts w:ascii="宋体" w:eastAsia="宋体"/>
                <w:w w:val="95"/>
                <w:sz w:val="20"/>
              </w:rPr>
              <w:t>程</w:t>
            </w:r>
            <w:r>
              <w:rPr>
                <w:rFonts w:ascii="宋体" w:eastAsia="宋体"/>
                <w:w w:val="95"/>
                <w:sz w:val="20"/>
              </w:rPr>
              <w:t>创</w:t>
            </w:r>
            <w:r>
              <w:rPr>
                <w:rFonts w:ascii="宋体" w:eastAsia="宋体"/>
                <w:w w:val="95"/>
                <w:sz w:val="20"/>
              </w:rPr>
              <w:t>新</w:t>
            </w:r>
            <w:r>
              <w:rPr>
                <w:rFonts w:ascii="宋体" w:eastAsia="宋体"/>
                <w:w w:val="95"/>
                <w:sz w:val="20"/>
              </w:rPr>
              <w:t>劳</w:t>
            </w:r>
            <w:r>
              <w:rPr>
                <w:rFonts w:ascii="宋体" w:eastAsia="宋体"/>
                <w:w w:val="95"/>
                <w:sz w:val="20"/>
              </w:rPr>
              <w:t>动</w:t>
            </w:r>
            <w:r>
              <w:rPr>
                <w:rFonts w:ascii="宋体" w:eastAsia="宋体"/>
                <w:spacing w:val="-5"/>
                <w:w w:val="95"/>
                <w:sz w:val="20"/>
              </w:rPr>
              <w:t>实践</w:t>
            </w:r>
          </w:p>
        </w:tc>
        <w:tc>
          <w:tcPr>
            <w:tcW w:w="495" w:type="dxa"/>
          </w:tcPr>
          <w:p>
            <w:pPr>
              <w:pStyle w:val="TableParagraph"/>
              <w:spacing w:before="41"/>
              <w:ind w:left="107"/>
              <w:rPr>
                <w:sz w:val="20"/>
              </w:rPr>
            </w:pPr>
            <w:r>
              <w:rPr>
                <w:w w:val="99"/>
                <w:sz w:val="20"/>
              </w:rPr>
              <w:t>H</w:t>
            </w: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spacing w:before="41"/>
              <w:ind w:left="109"/>
              <w:rPr>
                <w:sz w:val="20"/>
              </w:rPr>
            </w:pPr>
            <w:r>
              <w:rPr>
                <w:w w:val="99"/>
                <w:sz w:val="20"/>
              </w:rPr>
              <w:t>L</w:t>
            </w:r>
          </w:p>
        </w:tc>
        <w:tc>
          <w:tcPr>
            <w:tcW w:w="521" w:type="dxa"/>
          </w:tcPr>
          <w:p>
            <w:pPr>
              <w:pStyle w:val="TableParagraph"/>
              <w:spacing w:before="41"/>
              <w:ind w:left="107"/>
              <w:rPr>
                <w:sz w:val="20"/>
              </w:rPr>
            </w:pPr>
            <w:r>
              <w:rPr>
                <w:w w:val="99"/>
                <w:sz w:val="20"/>
              </w:rPr>
              <w:t>L</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国</w:t>
            </w:r>
            <w:r>
              <w:rPr>
                <w:rFonts w:ascii="宋体" w:eastAsia="宋体"/>
                <w:w w:val="95"/>
                <w:sz w:val="20"/>
              </w:rPr>
              <w:t>际</w:t>
            </w:r>
            <w:r>
              <w:rPr>
                <w:rFonts w:ascii="宋体" w:eastAsia="宋体"/>
                <w:w w:val="95"/>
                <w:sz w:val="20"/>
              </w:rPr>
              <w:t>视</w:t>
            </w:r>
            <w:r>
              <w:rPr>
                <w:rFonts w:ascii="宋体" w:eastAsia="宋体"/>
                <w:w w:val="95"/>
                <w:sz w:val="20"/>
              </w:rPr>
              <w:t>野</w:t>
            </w:r>
            <w:r>
              <w:rPr>
                <w:rFonts w:ascii="宋体" w:eastAsia="宋体"/>
                <w:w w:val="95"/>
                <w:sz w:val="20"/>
              </w:rPr>
              <w:t>拓</w:t>
            </w:r>
            <w:r>
              <w:rPr>
                <w:rFonts w:ascii="宋体" w:eastAsia="宋体"/>
                <w:spacing w:val="-10"/>
                <w:w w:val="95"/>
                <w:sz w:val="20"/>
              </w:rPr>
              <w:t>展</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spacing w:before="43"/>
              <w:ind w:left="205"/>
              <w:rPr>
                <w:sz w:val="20"/>
              </w:rPr>
            </w:pPr>
            <w:r>
              <w:rPr>
                <w:w w:val="99"/>
                <w:sz w:val="20"/>
              </w:rPr>
              <w:t>H</w:t>
            </w:r>
          </w:p>
        </w:tc>
        <w:tc>
          <w:tcPr>
            <w:tcW w:w="548" w:type="dxa"/>
          </w:tcPr>
          <w:p>
            <w:pPr>
              <w:pStyle w:val="TableParagraph"/>
              <w:rPr>
                <w:sz w:val="18"/>
              </w:rPr>
            </w:pP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创</w:t>
            </w:r>
            <w:r>
              <w:rPr>
                <w:rFonts w:ascii="宋体" w:eastAsia="宋体"/>
                <w:w w:val="95"/>
                <w:sz w:val="20"/>
              </w:rPr>
              <w:t>新</w:t>
            </w:r>
            <w:r>
              <w:rPr>
                <w:rFonts w:ascii="宋体" w:eastAsia="宋体"/>
                <w:w w:val="95"/>
                <w:sz w:val="20"/>
              </w:rPr>
              <w:t>创</w:t>
            </w:r>
            <w:r>
              <w:rPr>
                <w:rFonts w:ascii="宋体" w:eastAsia="宋体"/>
                <w:w w:val="95"/>
                <w:sz w:val="20"/>
              </w:rPr>
              <w:t>业</w:t>
            </w:r>
            <w:r>
              <w:rPr>
                <w:rFonts w:ascii="宋体" w:eastAsia="宋体"/>
                <w:w w:val="95"/>
                <w:sz w:val="20"/>
              </w:rPr>
              <w:t>类</w:t>
            </w:r>
            <w:r>
              <w:rPr>
                <w:rFonts w:ascii="宋体" w:eastAsia="宋体"/>
                <w:w w:val="95"/>
                <w:sz w:val="20"/>
              </w:rPr>
              <w:t>课</w:t>
            </w:r>
            <w:r>
              <w:rPr>
                <w:rFonts w:ascii="宋体" w:eastAsia="宋体"/>
                <w:spacing w:val="-10"/>
                <w:w w:val="95"/>
                <w:sz w:val="20"/>
              </w:rPr>
              <w:t>程</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41"/>
              <w:ind w:right="176"/>
              <w:jc w:val="right"/>
              <w:rPr>
                <w:sz w:val="20"/>
              </w:rPr>
            </w:pPr>
            <w:r>
              <w:rPr>
                <w:w w:val="99"/>
                <w:sz w:val="20"/>
              </w:rPr>
              <w:t>H</w:t>
            </w:r>
          </w:p>
        </w:tc>
        <w:tc>
          <w:tcPr>
            <w:tcW w:w="516" w:type="dxa"/>
          </w:tcPr>
          <w:p>
            <w:pPr>
              <w:pStyle w:val="TableParagraph"/>
              <w:spacing w:before="41"/>
              <w:ind w:left="10"/>
              <w:jc w:val="center"/>
              <w:rPr>
                <w:sz w:val="20"/>
              </w:rPr>
            </w:pPr>
            <w:r>
              <w:rPr>
                <w:w w:val="99"/>
                <w:sz w:val="20"/>
              </w:rPr>
              <w:t>M</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3" w:hRule="atLeast"/>
        </w:trPr>
        <w:tc>
          <w:tcPr>
            <w:tcW w:w="1692" w:type="dxa"/>
          </w:tcPr>
          <w:p>
            <w:pPr>
              <w:pStyle w:val="TableParagraph"/>
              <w:spacing w:line="304" w:lineRule="auto" w:before="28"/>
              <w:ind w:left="28" w:right="53"/>
              <w:rPr>
                <w:rFonts w:ascii="宋体" w:eastAsia="宋体"/>
                <w:sz w:val="20"/>
              </w:rPr>
            </w:pPr>
            <w:r>
              <w:rPr>
                <w:rFonts w:ascii="宋体" w:eastAsia="宋体"/>
                <w:spacing w:val="-2"/>
                <w:sz w:val="20"/>
              </w:rPr>
              <w:t>大学生心</w:t>
            </w:r>
            <w:r>
              <w:rPr>
                <w:rFonts w:ascii="宋体" w:eastAsia="宋体"/>
                <w:spacing w:val="-2"/>
                <w:sz w:val="20"/>
              </w:rPr>
              <w:t>理</w:t>
            </w:r>
            <w:r>
              <w:rPr>
                <w:rFonts w:ascii="宋体" w:eastAsia="宋体"/>
                <w:spacing w:val="-2"/>
                <w:sz w:val="20"/>
              </w:rPr>
              <w:t>健</w:t>
            </w:r>
            <w:r>
              <w:rPr>
                <w:rFonts w:ascii="宋体" w:eastAsia="宋体"/>
                <w:spacing w:val="-2"/>
                <w:sz w:val="20"/>
              </w:rPr>
              <w:t>康教</w:t>
            </w:r>
            <w:r>
              <w:rPr>
                <w:rFonts w:ascii="宋体" w:eastAsia="宋体"/>
                <w:spacing w:val="-10"/>
                <w:sz w:val="20"/>
              </w:rPr>
              <w:t>育</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12"/>
              <w:rPr>
                <w:rFonts w:ascii="宋体"/>
                <w:sz w:val="15"/>
              </w:rPr>
            </w:pPr>
          </w:p>
          <w:p>
            <w:pPr>
              <w:pStyle w:val="TableParagraph"/>
              <w:ind w:left="107"/>
              <w:rPr>
                <w:sz w:val="20"/>
              </w:rPr>
            </w:pPr>
            <w:r>
              <w:rPr>
                <w:w w:val="99"/>
                <w:sz w:val="20"/>
              </w:rPr>
              <w:t>H</w:t>
            </w: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12"/>
              <w:rPr>
                <w:rFonts w:ascii="宋体"/>
                <w:sz w:val="15"/>
              </w:rPr>
            </w:pPr>
          </w:p>
          <w:p>
            <w:pPr>
              <w:pStyle w:val="TableParagraph"/>
              <w:ind w:left="108"/>
              <w:rPr>
                <w:sz w:val="20"/>
              </w:rPr>
            </w:pPr>
            <w:r>
              <w:rPr>
                <w:w w:val="99"/>
                <w:sz w:val="20"/>
              </w:rPr>
              <w:t>M</w:t>
            </w: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大</w:t>
            </w:r>
            <w:r>
              <w:rPr>
                <w:rFonts w:ascii="宋体" w:eastAsia="宋体"/>
                <w:w w:val="95"/>
                <w:sz w:val="20"/>
              </w:rPr>
              <w:t>学</w:t>
            </w:r>
            <w:r>
              <w:rPr>
                <w:rFonts w:ascii="宋体" w:eastAsia="宋体"/>
                <w:w w:val="95"/>
                <w:sz w:val="20"/>
              </w:rPr>
              <w:t>生</w:t>
            </w:r>
            <w:r>
              <w:rPr>
                <w:rFonts w:ascii="宋体" w:eastAsia="宋体"/>
                <w:w w:val="95"/>
                <w:sz w:val="20"/>
              </w:rPr>
              <w:t>德</w:t>
            </w:r>
            <w:r>
              <w:rPr>
                <w:rFonts w:ascii="宋体" w:eastAsia="宋体"/>
                <w:w w:val="95"/>
                <w:sz w:val="20"/>
              </w:rPr>
              <w:t>育</w:t>
            </w:r>
            <w:r>
              <w:rPr>
                <w:rFonts w:ascii="宋体" w:eastAsia="宋体"/>
                <w:w w:val="95"/>
                <w:sz w:val="20"/>
              </w:rPr>
              <w:t>评</w:t>
            </w:r>
            <w:r>
              <w:rPr>
                <w:rFonts w:ascii="宋体" w:eastAsia="宋体"/>
                <w:spacing w:val="-10"/>
                <w:w w:val="95"/>
                <w:sz w:val="20"/>
              </w:rPr>
              <w:t>价</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spacing w:before="43"/>
              <w:ind w:right="188"/>
              <w:jc w:val="right"/>
              <w:rPr>
                <w:sz w:val="20"/>
              </w:rPr>
            </w:pPr>
            <w:r>
              <w:rPr>
                <w:w w:val="99"/>
                <w:sz w:val="20"/>
              </w:rPr>
              <w:t>L</w:t>
            </w: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r>
        <w:trPr>
          <w:trHeight w:val="705" w:hRule="atLeast"/>
        </w:trPr>
        <w:tc>
          <w:tcPr>
            <w:tcW w:w="1692" w:type="dxa"/>
          </w:tcPr>
          <w:p>
            <w:pPr>
              <w:pStyle w:val="TableParagraph"/>
              <w:spacing w:line="302" w:lineRule="auto" w:before="30"/>
              <w:ind w:left="28" w:right="53"/>
              <w:rPr>
                <w:rFonts w:ascii="宋体" w:eastAsia="宋体"/>
                <w:sz w:val="20"/>
              </w:rPr>
            </w:pPr>
            <w:r>
              <w:rPr>
                <w:rFonts w:ascii="宋体" w:eastAsia="宋体"/>
                <w:spacing w:val="-2"/>
                <w:sz w:val="20"/>
              </w:rPr>
              <w:t>人</w:t>
            </w:r>
            <w:r>
              <w:rPr>
                <w:rFonts w:ascii="宋体" w:eastAsia="宋体"/>
                <w:spacing w:val="-2"/>
                <w:sz w:val="20"/>
              </w:rPr>
              <w:t>文</w:t>
            </w:r>
            <w:r>
              <w:rPr>
                <w:rFonts w:ascii="宋体" w:eastAsia="宋体"/>
                <w:spacing w:val="-2"/>
                <w:sz w:val="20"/>
              </w:rPr>
              <w:t>、</w:t>
            </w:r>
            <w:r>
              <w:rPr>
                <w:rFonts w:ascii="宋体" w:eastAsia="宋体"/>
                <w:spacing w:val="-2"/>
                <w:sz w:val="20"/>
              </w:rPr>
              <w:t>社</w:t>
            </w:r>
            <w:r>
              <w:rPr>
                <w:rFonts w:ascii="宋体" w:eastAsia="宋体"/>
                <w:spacing w:val="-2"/>
                <w:sz w:val="20"/>
              </w:rPr>
              <w:t>会</w:t>
            </w:r>
            <w:r>
              <w:rPr>
                <w:rFonts w:ascii="宋体" w:eastAsia="宋体"/>
                <w:spacing w:val="-2"/>
                <w:sz w:val="20"/>
              </w:rPr>
              <w:t>科</w:t>
            </w:r>
            <w:r>
              <w:rPr>
                <w:rFonts w:ascii="宋体" w:eastAsia="宋体"/>
                <w:spacing w:val="-2"/>
                <w:sz w:val="20"/>
              </w:rPr>
              <w:t>学类</w:t>
            </w:r>
            <w:r>
              <w:rPr>
                <w:rFonts w:ascii="宋体" w:eastAsia="宋体"/>
                <w:spacing w:val="-4"/>
                <w:sz w:val="20"/>
              </w:rPr>
              <w:t>选</w:t>
            </w:r>
            <w:r>
              <w:rPr>
                <w:rFonts w:ascii="宋体" w:eastAsia="宋体"/>
                <w:spacing w:val="-4"/>
                <w:sz w:val="20"/>
              </w:rPr>
              <w:t>修</w:t>
            </w:r>
            <w:r>
              <w:rPr>
                <w:rFonts w:ascii="宋体" w:eastAsia="宋体"/>
                <w:spacing w:val="-4"/>
                <w:sz w:val="20"/>
              </w:rPr>
              <w:t>课</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spacing w:before="12"/>
              <w:rPr>
                <w:rFonts w:ascii="宋体"/>
                <w:sz w:val="15"/>
              </w:rPr>
            </w:pPr>
          </w:p>
          <w:p>
            <w:pPr>
              <w:pStyle w:val="TableParagraph"/>
              <w:ind w:right="159"/>
              <w:jc w:val="right"/>
              <w:rPr>
                <w:sz w:val="20"/>
              </w:rPr>
            </w:pPr>
            <w:r>
              <w:rPr>
                <w:w w:val="99"/>
                <w:sz w:val="20"/>
              </w:rPr>
              <w:t>M</w:t>
            </w: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spacing w:before="12"/>
              <w:rPr>
                <w:rFonts w:ascii="宋体"/>
                <w:sz w:val="15"/>
              </w:rPr>
            </w:pPr>
          </w:p>
          <w:p>
            <w:pPr>
              <w:pStyle w:val="TableParagraph"/>
              <w:ind w:left="10"/>
              <w:jc w:val="center"/>
              <w:rPr>
                <w:sz w:val="20"/>
              </w:rPr>
            </w:pPr>
            <w:r>
              <w:rPr>
                <w:w w:val="99"/>
                <w:sz w:val="20"/>
              </w:rPr>
              <w:t>M</w:t>
            </w:r>
          </w:p>
        </w:tc>
        <w:tc>
          <w:tcPr>
            <w:tcW w:w="553" w:type="dxa"/>
          </w:tcPr>
          <w:p>
            <w:pPr>
              <w:pStyle w:val="TableParagraph"/>
              <w:spacing w:before="12"/>
              <w:rPr>
                <w:rFonts w:ascii="宋体"/>
                <w:sz w:val="15"/>
              </w:rPr>
            </w:pPr>
          </w:p>
          <w:p>
            <w:pPr>
              <w:pStyle w:val="TableParagraph"/>
              <w:ind w:left="188"/>
              <w:rPr>
                <w:sz w:val="20"/>
              </w:rPr>
            </w:pPr>
            <w:r>
              <w:rPr>
                <w:w w:val="99"/>
                <w:sz w:val="20"/>
              </w:rPr>
              <w:t>M</w:t>
            </w:r>
          </w:p>
        </w:tc>
        <w:tc>
          <w:tcPr>
            <w:tcW w:w="548" w:type="dxa"/>
          </w:tcPr>
          <w:p>
            <w:pPr>
              <w:pStyle w:val="TableParagraph"/>
              <w:rPr>
                <w:sz w:val="18"/>
              </w:rPr>
            </w:pPr>
          </w:p>
        </w:tc>
        <w:tc>
          <w:tcPr>
            <w:tcW w:w="553" w:type="dxa"/>
          </w:tcPr>
          <w:p>
            <w:pPr>
              <w:pStyle w:val="TableParagraph"/>
              <w:rPr>
                <w:sz w:val="18"/>
              </w:rPr>
            </w:pPr>
          </w:p>
        </w:tc>
      </w:tr>
      <w:tr>
        <w:trPr>
          <w:trHeight w:val="378" w:hRule="atLeast"/>
        </w:trPr>
        <w:tc>
          <w:tcPr>
            <w:tcW w:w="1692" w:type="dxa"/>
          </w:tcPr>
          <w:p>
            <w:pPr>
              <w:pStyle w:val="TableParagraph"/>
              <w:spacing w:before="27"/>
              <w:ind w:left="28"/>
              <w:rPr>
                <w:rFonts w:ascii="宋体" w:eastAsia="宋体"/>
                <w:sz w:val="20"/>
              </w:rPr>
            </w:pPr>
            <w:r>
              <w:rPr>
                <w:rFonts w:ascii="宋体" w:eastAsia="宋体"/>
                <w:w w:val="95"/>
                <w:sz w:val="20"/>
              </w:rPr>
              <w:t>管</w:t>
            </w:r>
            <w:r>
              <w:rPr>
                <w:rFonts w:ascii="宋体" w:eastAsia="宋体"/>
                <w:w w:val="95"/>
                <w:sz w:val="20"/>
              </w:rPr>
              <w:t>理</w:t>
            </w:r>
            <w:r>
              <w:rPr>
                <w:rFonts w:ascii="宋体" w:eastAsia="宋体"/>
                <w:w w:val="95"/>
                <w:sz w:val="20"/>
              </w:rPr>
              <w:t>类</w:t>
            </w:r>
            <w:r>
              <w:rPr>
                <w:rFonts w:ascii="宋体" w:eastAsia="宋体"/>
                <w:w w:val="95"/>
                <w:sz w:val="20"/>
              </w:rPr>
              <w:t>选</w:t>
            </w:r>
            <w:r>
              <w:rPr>
                <w:rFonts w:ascii="宋体" w:eastAsia="宋体"/>
                <w:w w:val="95"/>
                <w:sz w:val="20"/>
              </w:rPr>
              <w:t>修</w:t>
            </w:r>
            <w:r>
              <w:rPr>
                <w:rFonts w:ascii="宋体" w:eastAsia="宋体"/>
                <w:spacing w:val="-10"/>
                <w:w w:val="95"/>
                <w:sz w:val="20"/>
              </w:rPr>
              <w:t>课</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spacing w:before="22"/>
              <w:ind w:left="200"/>
              <w:rPr>
                <w:sz w:val="20"/>
              </w:rPr>
            </w:pPr>
            <w:r>
              <w:rPr>
                <w:w w:val="99"/>
                <w:sz w:val="20"/>
              </w:rPr>
              <w:t>H</w:t>
            </w:r>
          </w:p>
        </w:tc>
        <w:tc>
          <w:tcPr>
            <w:tcW w:w="553" w:type="dxa"/>
          </w:tcPr>
          <w:p>
            <w:pPr>
              <w:pStyle w:val="TableParagraph"/>
              <w:rPr>
                <w:sz w:val="18"/>
              </w:rPr>
            </w:pPr>
          </w:p>
        </w:tc>
      </w:tr>
      <w:tr>
        <w:trPr>
          <w:trHeight w:val="381" w:hRule="atLeast"/>
        </w:trPr>
        <w:tc>
          <w:tcPr>
            <w:tcW w:w="1692" w:type="dxa"/>
          </w:tcPr>
          <w:p>
            <w:pPr>
              <w:pStyle w:val="TableParagraph"/>
              <w:spacing w:before="30"/>
              <w:ind w:left="28"/>
              <w:rPr>
                <w:rFonts w:ascii="宋体" w:eastAsia="宋体"/>
                <w:sz w:val="20"/>
              </w:rPr>
            </w:pPr>
            <w:r>
              <w:rPr>
                <w:rFonts w:ascii="宋体" w:eastAsia="宋体"/>
                <w:w w:val="95"/>
                <w:sz w:val="20"/>
              </w:rPr>
              <w:t>专</w:t>
            </w:r>
            <w:r>
              <w:rPr>
                <w:rFonts w:ascii="宋体" w:eastAsia="宋体"/>
                <w:w w:val="95"/>
                <w:sz w:val="20"/>
              </w:rPr>
              <w:t>业</w:t>
            </w:r>
            <w:r>
              <w:rPr>
                <w:rFonts w:ascii="宋体" w:eastAsia="宋体"/>
                <w:w w:val="95"/>
                <w:sz w:val="20"/>
              </w:rPr>
              <w:t>类</w:t>
            </w:r>
            <w:r>
              <w:rPr>
                <w:rFonts w:ascii="宋体" w:eastAsia="宋体"/>
                <w:w w:val="95"/>
                <w:sz w:val="20"/>
              </w:rPr>
              <w:t>选</w:t>
            </w:r>
            <w:r>
              <w:rPr>
                <w:rFonts w:ascii="宋体" w:eastAsia="宋体"/>
                <w:w w:val="95"/>
                <w:sz w:val="20"/>
              </w:rPr>
              <w:t>修</w:t>
            </w:r>
            <w:r>
              <w:rPr>
                <w:rFonts w:ascii="宋体" w:eastAsia="宋体"/>
                <w:spacing w:val="-10"/>
                <w:w w:val="95"/>
                <w:sz w:val="20"/>
              </w:rPr>
              <w:t>课</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16" w:type="dxa"/>
          </w:tcPr>
          <w:p>
            <w:pPr>
              <w:pStyle w:val="TableParagraph"/>
              <w:rPr>
                <w:sz w:val="18"/>
              </w:rPr>
            </w:pP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spacing w:before="24"/>
              <w:ind w:right="192"/>
              <w:jc w:val="right"/>
              <w:rPr>
                <w:sz w:val="20"/>
              </w:rPr>
            </w:pPr>
            <w:r>
              <w:rPr>
                <w:w w:val="99"/>
                <w:sz w:val="20"/>
              </w:rPr>
              <w:t>H</w:t>
            </w:r>
          </w:p>
        </w:tc>
      </w:tr>
      <w:tr>
        <w:trPr>
          <w:trHeight w:val="361" w:hRule="atLeast"/>
        </w:trPr>
        <w:tc>
          <w:tcPr>
            <w:tcW w:w="1692" w:type="dxa"/>
          </w:tcPr>
          <w:p>
            <w:pPr>
              <w:pStyle w:val="TableParagraph"/>
              <w:spacing w:before="38"/>
              <w:ind w:left="28"/>
              <w:rPr>
                <w:rFonts w:ascii="宋体" w:eastAsia="宋体"/>
                <w:sz w:val="18"/>
              </w:rPr>
            </w:pPr>
            <w:r>
              <w:rPr>
                <w:rFonts w:ascii="宋体" w:eastAsia="宋体"/>
                <w:spacing w:val="-2"/>
                <w:sz w:val="18"/>
              </w:rPr>
              <w:t>创业类课程</w:t>
            </w:r>
          </w:p>
        </w:tc>
        <w:tc>
          <w:tcPr>
            <w:tcW w:w="495"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rPr>
                <w:sz w:val="18"/>
              </w:rPr>
            </w:pPr>
          </w:p>
        </w:tc>
        <w:tc>
          <w:tcPr>
            <w:tcW w:w="524" w:type="dxa"/>
          </w:tcPr>
          <w:p>
            <w:pPr>
              <w:pStyle w:val="TableParagraph"/>
              <w:rPr>
                <w:sz w:val="18"/>
              </w:rPr>
            </w:pPr>
          </w:p>
        </w:tc>
        <w:tc>
          <w:tcPr>
            <w:tcW w:w="521" w:type="dxa"/>
          </w:tcPr>
          <w:p>
            <w:pPr>
              <w:pStyle w:val="TableParagraph"/>
              <w:rPr>
                <w:sz w:val="18"/>
              </w:rPr>
            </w:pPr>
          </w:p>
        </w:tc>
        <w:tc>
          <w:tcPr>
            <w:tcW w:w="523" w:type="dxa"/>
          </w:tcPr>
          <w:p>
            <w:pPr>
              <w:pStyle w:val="TableParagraph"/>
              <w:rPr>
                <w:sz w:val="18"/>
              </w:rPr>
            </w:pPr>
          </w:p>
        </w:tc>
        <w:tc>
          <w:tcPr>
            <w:tcW w:w="521" w:type="dxa"/>
          </w:tcPr>
          <w:p>
            <w:pPr>
              <w:pStyle w:val="TableParagraph"/>
              <w:spacing w:before="34"/>
              <w:ind w:right="176"/>
              <w:jc w:val="right"/>
              <w:rPr>
                <w:sz w:val="20"/>
              </w:rPr>
            </w:pPr>
            <w:r>
              <w:rPr>
                <w:w w:val="99"/>
                <w:sz w:val="20"/>
              </w:rPr>
              <w:t>H</w:t>
            </w:r>
          </w:p>
        </w:tc>
        <w:tc>
          <w:tcPr>
            <w:tcW w:w="516" w:type="dxa"/>
          </w:tcPr>
          <w:p>
            <w:pPr>
              <w:pStyle w:val="TableParagraph"/>
              <w:spacing w:before="24"/>
              <w:ind w:left="10"/>
              <w:jc w:val="center"/>
              <w:rPr>
                <w:sz w:val="20"/>
              </w:rPr>
            </w:pPr>
            <w:r>
              <w:rPr>
                <w:w w:val="99"/>
                <w:sz w:val="20"/>
              </w:rPr>
              <w:t>M</w:t>
            </w:r>
          </w:p>
        </w:tc>
        <w:tc>
          <w:tcPr>
            <w:tcW w:w="553" w:type="dxa"/>
          </w:tcPr>
          <w:p>
            <w:pPr>
              <w:pStyle w:val="TableParagraph"/>
              <w:rPr>
                <w:sz w:val="18"/>
              </w:rPr>
            </w:pPr>
          </w:p>
        </w:tc>
        <w:tc>
          <w:tcPr>
            <w:tcW w:w="548" w:type="dxa"/>
          </w:tcPr>
          <w:p>
            <w:pPr>
              <w:pStyle w:val="TableParagraph"/>
              <w:rPr>
                <w:sz w:val="18"/>
              </w:rPr>
            </w:pPr>
          </w:p>
        </w:tc>
        <w:tc>
          <w:tcPr>
            <w:tcW w:w="553" w:type="dxa"/>
          </w:tcPr>
          <w:p>
            <w:pPr>
              <w:pStyle w:val="TableParagraph"/>
              <w:rPr>
                <w:sz w:val="18"/>
              </w:rPr>
            </w:pPr>
          </w:p>
        </w:tc>
      </w:tr>
    </w:tbl>
    <w:p>
      <w:pPr>
        <w:spacing w:before="6"/>
        <w:ind w:left="138" w:right="0" w:firstLine="0"/>
        <w:jc w:val="left"/>
        <w:rPr>
          <w:sz w:val="20"/>
        </w:rPr>
      </w:pPr>
      <w:r>
        <w:rPr>
          <w:w w:val="95"/>
          <w:sz w:val="20"/>
        </w:rPr>
        <w:t>注</w:t>
      </w:r>
      <w:r>
        <w:rPr>
          <w:w w:val="95"/>
          <w:sz w:val="20"/>
        </w:rPr>
        <w:t>：</w:t>
      </w:r>
      <w:r>
        <w:rPr>
          <w:rFonts w:ascii="Times New Roman" w:eastAsia="Times New Roman"/>
          <w:w w:val="95"/>
          <w:sz w:val="20"/>
        </w:rPr>
        <w:t>1</w:t>
      </w:r>
      <w:r>
        <w:rPr>
          <w:w w:val="95"/>
          <w:sz w:val="20"/>
        </w:rPr>
        <w:t>、</w:t>
      </w:r>
      <w:r>
        <w:rPr>
          <w:rFonts w:ascii="Times New Roman" w:eastAsia="Times New Roman"/>
          <w:w w:val="95"/>
          <w:sz w:val="20"/>
        </w:rPr>
        <w:t>H-</w:t>
      </w:r>
      <w:r>
        <w:rPr>
          <w:w w:val="95"/>
          <w:sz w:val="20"/>
        </w:rPr>
        <w:t>高度</w:t>
      </w:r>
      <w:r>
        <w:rPr>
          <w:w w:val="95"/>
          <w:sz w:val="20"/>
        </w:rPr>
        <w:t>相</w:t>
      </w:r>
      <w:r>
        <w:rPr>
          <w:w w:val="95"/>
          <w:sz w:val="20"/>
        </w:rPr>
        <w:t>关</w:t>
      </w:r>
      <w:r>
        <w:rPr>
          <w:w w:val="95"/>
          <w:sz w:val="20"/>
        </w:rPr>
        <w:t>；</w:t>
      </w:r>
      <w:r>
        <w:rPr>
          <w:rFonts w:ascii="Times New Roman" w:eastAsia="Times New Roman"/>
          <w:w w:val="95"/>
          <w:sz w:val="20"/>
        </w:rPr>
        <w:t>M-</w:t>
      </w:r>
      <w:r>
        <w:rPr>
          <w:w w:val="95"/>
          <w:sz w:val="20"/>
        </w:rPr>
        <w:t>中</w:t>
      </w:r>
      <w:r>
        <w:rPr>
          <w:w w:val="95"/>
          <w:sz w:val="20"/>
        </w:rPr>
        <w:t>等</w:t>
      </w:r>
      <w:r>
        <w:rPr>
          <w:w w:val="95"/>
          <w:sz w:val="20"/>
        </w:rPr>
        <w:t>相</w:t>
      </w:r>
      <w:r>
        <w:rPr>
          <w:w w:val="95"/>
          <w:sz w:val="20"/>
        </w:rPr>
        <w:t>关</w:t>
      </w:r>
      <w:r>
        <w:rPr>
          <w:w w:val="95"/>
          <w:sz w:val="20"/>
        </w:rPr>
        <w:t>；</w:t>
      </w:r>
      <w:r>
        <w:rPr>
          <w:rFonts w:ascii="Times New Roman" w:eastAsia="Times New Roman"/>
          <w:w w:val="95"/>
          <w:sz w:val="20"/>
        </w:rPr>
        <w:t>L-</w:t>
      </w:r>
      <w:r>
        <w:rPr>
          <w:w w:val="95"/>
          <w:sz w:val="20"/>
        </w:rPr>
        <w:t>弱</w:t>
      </w:r>
      <w:r>
        <w:rPr>
          <w:w w:val="95"/>
          <w:sz w:val="20"/>
        </w:rPr>
        <w:t>相</w:t>
      </w:r>
      <w:r>
        <w:rPr>
          <w:w w:val="95"/>
          <w:sz w:val="20"/>
        </w:rPr>
        <w:t>关</w:t>
      </w:r>
      <w:r>
        <w:rPr>
          <w:spacing w:val="-10"/>
          <w:w w:val="95"/>
          <w:sz w:val="20"/>
        </w:rPr>
        <w:t>；</w:t>
      </w:r>
    </w:p>
    <w:p>
      <w:pPr>
        <w:spacing w:after="0"/>
        <w:jc w:val="left"/>
        <w:rPr>
          <w:sz w:val="20"/>
        </w:rPr>
        <w:sectPr>
          <w:headerReference w:type="default" r:id="rId12"/>
          <w:pgSz w:w="11910" w:h="16840"/>
          <w:pgMar w:header="880" w:footer="0" w:top="1160" w:bottom="280" w:left="1280" w:right="1340"/>
        </w:sectPr>
      </w:pPr>
    </w:p>
    <w:p>
      <w:pPr>
        <w:pStyle w:val="BodyText"/>
        <w:spacing w:before="4"/>
        <w:rPr>
          <w:sz w:val="13"/>
        </w:rPr>
      </w:pPr>
    </w:p>
    <w:p>
      <w:pPr>
        <w:spacing w:before="78"/>
        <w:ind w:left="539" w:right="0" w:firstLine="0"/>
        <w:jc w:val="left"/>
        <w:rPr>
          <w:sz w:val="20"/>
        </w:rPr>
      </w:pPr>
      <w:r>
        <w:rPr>
          <w:rFonts w:ascii="Times New Roman" w:hAnsi="Times New Roman" w:eastAsia="Times New Roman"/>
          <w:w w:val="95"/>
          <w:sz w:val="20"/>
        </w:rPr>
        <w:t>2</w:t>
      </w:r>
      <w:r>
        <w:rPr>
          <w:w w:val="95"/>
          <w:sz w:val="20"/>
        </w:rPr>
        <w:t>、</w:t>
      </w:r>
      <w:r>
        <w:rPr>
          <w:w w:val="95"/>
          <w:sz w:val="20"/>
        </w:rPr>
        <w:t>课</w:t>
      </w:r>
      <w:r>
        <w:rPr>
          <w:w w:val="95"/>
          <w:sz w:val="20"/>
        </w:rPr>
        <w:t>程</w:t>
      </w:r>
      <w:r>
        <w:rPr>
          <w:w w:val="95"/>
          <w:sz w:val="20"/>
        </w:rPr>
        <w:t>名</w:t>
      </w:r>
      <w:r>
        <w:rPr>
          <w:w w:val="95"/>
          <w:sz w:val="20"/>
        </w:rPr>
        <w:t>称前加</w:t>
      </w:r>
      <w:r>
        <w:rPr>
          <w:rFonts w:ascii="Times New Roman" w:hAnsi="Times New Roman" w:eastAsia="Times New Roman"/>
          <w:w w:val="95"/>
          <w:sz w:val="20"/>
        </w:rPr>
        <w:t>“*”</w:t>
      </w:r>
      <w:r>
        <w:rPr>
          <w:w w:val="95"/>
          <w:sz w:val="20"/>
        </w:rPr>
        <w:t>者</w:t>
      </w:r>
      <w:r>
        <w:rPr>
          <w:w w:val="95"/>
          <w:sz w:val="20"/>
        </w:rPr>
        <w:t>为</w:t>
      </w:r>
      <w:r>
        <w:rPr>
          <w:w w:val="95"/>
          <w:sz w:val="20"/>
        </w:rPr>
        <w:t>该</w:t>
      </w:r>
      <w:r>
        <w:rPr>
          <w:w w:val="95"/>
          <w:sz w:val="20"/>
        </w:rPr>
        <w:t>核</w:t>
      </w:r>
      <w:r>
        <w:rPr>
          <w:w w:val="95"/>
          <w:sz w:val="20"/>
        </w:rPr>
        <w:t>心</w:t>
      </w:r>
      <w:r>
        <w:rPr>
          <w:w w:val="95"/>
          <w:sz w:val="20"/>
        </w:rPr>
        <w:t>课</w:t>
      </w:r>
      <w:r>
        <w:rPr>
          <w:spacing w:val="-5"/>
          <w:w w:val="95"/>
          <w:sz w:val="20"/>
        </w:rPr>
        <w:t>程。</w:t>
      </w:r>
    </w:p>
    <w:p>
      <w:pPr>
        <w:tabs>
          <w:tab w:pos="2248" w:val="left" w:leader="none"/>
          <w:tab w:pos="3513" w:val="left" w:leader="none"/>
          <w:tab w:pos="5623" w:val="left" w:leader="none"/>
          <w:tab w:pos="6888" w:val="left" w:leader="none"/>
          <w:tab w:pos="9137" w:val="left" w:leader="none"/>
        </w:tabs>
        <w:spacing w:before="140"/>
        <w:ind w:left="700" w:right="0" w:firstLine="0"/>
        <w:jc w:val="left"/>
        <w:rPr>
          <w:rFonts w:ascii="Microsoft JhengHei" w:eastAsia="Microsoft JhengHei"/>
          <w:b/>
          <w:sz w:val="28"/>
        </w:rPr>
      </w:pPr>
      <w:r>
        <w:rPr>
          <w:rFonts w:ascii="Microsoft JhengHei" w:eastAsia="Microsoft JhengHei"/>
          <w:b/>
          <w:sz w:val="28"/>
        </w:rPr>
        <w:t>系主任</w:t>
      </w:r>
      <w:r>
        <w:rPr>
          <w:rFonts w:ascii="Microsoft JhengHei" w:eastAsia="Microsoft JhengHei"/>
          <w:b/>
          <w:spacing w:val="-10"/>
          <w:sz w:val="28"/>
        </w:rPr>
        <w:t>：</w:t>
      </w:r>
      <w:r>
        <w:rPr>
          <w:rFonts w:ascii="Times New Roman" w:eastAsia="Times New Roman"/>
          <w:b/>
          <w:sz w:val="28"/>
          <w:u w:val="single"/>
        </w:rPr>
        <w:tab/>
      </w:r>
      <w:r>
        <w:rPr>
          <w:rFonts w:ascii="Microsoft JhengHei" w:eastAsia="Microsoft JhengHei"/>
          <w:b/>
          <w:sz w:val="28"/>
          <w:u w:val="single"/>
        </w:rPr>
        <w:t>赵崇</w:t>
      </w:r>
      <w:r>
        <w:rPr>
          <w:rFonts w:ascii="Microsoft JhengHei" w:eastAsia="Microsoft JhengHei"/>
          <w:b/>
          <w:spacing w:val="-10"/>
          <w:sz w:val="28"/>
          <w:u w:val="single"/>
        </w:rPr>
        <w:t>军</w:t>
      </w:r>
      <w:r>
        <w:rPr>
          <w:rFonts w:ascii="Microsoft JhengHei" w:eastAsia="Microsoft JhengHei"/>
          <w:b/>
          <w:sz w:val="28"/>
          <w:u w:val="single"/>
        </w:rPr>
        <w:tab/>
      </w:r>
      <w:r>
        <w:rPr>
          <w:rFonts w:ascii="Microsoft JhengHei" w:eastAsia="Microsoft JhengHei"/>
          <w:b/>
          <w:spacing w:val="71"/>
          <w:sz w:val="28"/>
        </w:rPr>
        <w:t> </w:t>
      </w:r>
      <w:r>
        <w:rPr>
          <w:rFonts w:ascii="Microsoft JhengHei" w:eastAsia="Microsoft JhengHei"/>
          <w:b/>
          <w:sz w:val="28"/>
        </w:rPr>
        <w:t>教学副院长：</w:t>
      </w:r>
      <w:r>
        <w:rPr>
          <w:rFonts w:ascii="Times New Roman" w:eastAsia="Times New Roman"/>
          <w:b/>
          <w:sz w:val="28"/>
          <w:u w:val="single"/>
        </w:rPr>
        <w:tab/>
      </w:r>
      <w:r>
        <w:rPr>
          <w:rFonts w:ascii="Microsoft JhengHei" w:eastAsia="Microsoft JhengHei"/>
          <w:b/>
          <w:sz w:val="28"/>
          <w:u w:val="single"/>
        </w:rPr>
        <w:t>顾金</w:t>
      </w:r>
      <w:r>
        <w:rPr>
          <w:rFonts w:ascii="Microsoft JhengHei" w:eastAsia="Microsoft JhengHei"/>
          <w:b/>
          <w:spacing w:val="-10"/>
          <w:sz w:val="28"/>
          <w:u w:val="single"/>
        </w:rPr>
        <w:t>楼</w:t>
      </w:r>
      <w:r>
        <w:rPr>
          <w:rFonts w:ascii="Microsoft JhengHei" w:eastAsia="Microsoft JhengHei"/>
          <w:b/>
          <w:sz w:val="28"/>
          <w:u w:val="single"/>
        </w:rPr>
        <w:tab/>
      </w:r>
      <w:r>
        <w:rPr>
          <w:rFonts w:ascii="Microsoft JhengHei" w:eastAsia="Microsoft JhengHei"/>
          <w:b/>
          <w:spacing w:val="71"/>
          <w:sz w:val="28"/>
        </w:rPr>
        <w:t> </w:t>
      </w:r>
      <w:r>
        <w:rPr>
          <w:rFonts w:ascii="Microsoft JhengHei" w:eastAsia="Microsoft JhengHei"/>
          <w:b/>
          <w:sz w:val="28"/>
        </w:rPr>
        <w:t>院长：</w:t>
      </w:r>
      <w:r>
        <w:rPr>
          <w:rFonts w:ascii="Times New Roman" w:eastAsia="Times New Roman"/>
          <w:b/>
          <w:spacing w:val="71"/>
          <w:sz w:val="28"/>
          <w:u w:val="single"/>
        </w:rPr>
        <w:t> </w:t>
      </w:r>
      <w:r>
        <w:rPr>
          <w:rFonts w:ascii="Microsoft JhengHei" w:eastAsia="Microsoft JhengHei"/>
          <w:b/>
          <w:sz w:val="28"/>
          <w:u w:val="single"/>
        </w:rPr>
        <w:t>林绍梁</w:t>
        <w:tab/>
      </w:r>
    </w:p>
    <w:sectPr>
      <w:pgSz w:w="11910" w:h="16840"/>
      <w:pgMar w:header="880" w:footer="0" w:top="1160" w:bottom="280" w:left="128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微软雅黑">
    <w:altName w:val="微软雅黑"/>
    <w:charset w:val="86"/>
    <w:family w:val="swiss"/>
    <w:pitch w:val="variable"/>
  </w:font>
  <w:font w:name="Microsoft JhengHei">
    <w:altName w:val="Microsoft JhengHe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503998pt;margin-top:58.199982pt;width:456.43pt;height:.48pt;mso-position-horizontal-relative:page;mso-position-vertical-relative:page;z-index:-21285376"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69.944pt;margin-top:42.985607pt;width:128pt;height:11pt;mso-position-horizontal-relative:page;mso-position-vertical-relative:page;z-index:-21284864" type="#_x0000_t202" id="docshape2"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470001pt;margin-top:42.985607pt;width:92pt;height:11pt;mso-position-horizontal-relative:page;mso-position-vertical-relative:page;z-index:-21284352" type="#_x0000_t202" id="docshape3"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44pt;margin-top:42.985607pt;width:128pt;height:11pt;mso-position-horizontal-relative:page;mso-position-vertical-relative:page;z-index:-21283840" type="#_x0000_t202" id="docshape4"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589996pt;margin-top:42.985607pt;width:92pt;height:11pt;mso-position-horizontal-relative:page;mso-position-vertical-relative:page;z-index:-21283328" type="#_x0000_t202" id="docshape5"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503998pt;margin-top:58.199982pt;width:456.43pt;height:.48pt;mso-position-horizontal-relative:page;mso-position-vertical-relative:page;z-index:-21282816" id="docshape8" filled="true" fillcolor="#000000" stroked="false">
          <v:fill type="solid"/>
          <w10:wrap type="none"/>
        </v:rect>
      </w:pict>
    </w:r>
    <w:r>
      <w:rPr/>
      <w:pict>
        <v:shape style="position:absolute;margin-left:69.944pt;margin-top:42.985607pt;width:128pt;height:11pt;mso-position-horizontal-relative:page;mso-position-vertical-relative:page;z-index:-21282304" type="#_x0000_t202" id="docshape9"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589996pt;margin-top:42.985607pt;width:92pt;height:11pt;mso-position-horizontal-relative:page;mso-position-vertical-relative:page;z-index:-21281792" type="#_x0000_t202" id="docshape10"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44pt;margin-top:42.985607pt;width:128pt;height:11pt;mso-position-horizontal-relative:page;mso-position-vertical-relative:page;z-index:-21281280" type="#_x0000_t202" id="docshape11"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589996pt;margin-top:42.985607pt;width:92pt;height:11pt;mso-position-horizontal-relative:page;mso-position-vertical-relative:page;z-index:-21280768" type="#_x0000_t202" id="docshape12"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42.985634pt;width:128pt;height:11pt;mso-position-horizontal-relative:page;mso-position-vertical-relative:page;z-index:-21280256" type="#_x0000_t202" id="docshape17"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680.219971pt;margin-top:42.985634pt;width:92pt;height:11pt;mso-position-horizontal-relative:page;mso-position-vertical-relative:page;z-index:-21279744" type="#_x0000_t202" id="docshape18"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44pt;margin-top:42.985607pt;width:128pt;height:11pt;mso-position-horizontal-relative:page;mso-position-vertical-relative:page;z-index:-21279232" type="#_x0000_t202" id="docshape37"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589996pt;margin-top:42.985607pt;width:92pt;height:11pt;mso-position-horizontal-relative:page;mso-position-vertical-relative:page;z-index:-21278720" type="#_x0000_t202" id="docshape38"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69.503998pt;margin-top:58.199982pt;width:456.43pt;height:.48pt;mso-position-horizontal-relative:page;mso-position-vertical-relative:page;z-index:-21278208" id="docshape53" filled="true" fillcolor="#000000" stroked="false">
          <v:fill type="solid"/>
          <w10:wrap type="none"/>
        </v:rect>
      </w:pict>
    </w:r>
    <w:r>
      <w:rPr/>
      <w:pict>
        <v:shape style="position:absolute;margin-left:69.944pt;margin-top:42.985607pt;width:128pt;height:11pt;mso-position-horizontal-relative:page;mso-position-vertical-relative:page;z-index:-21277696" type="#_x0000_t202" id="docshape54" filled="false" stroked="false">
          <v:textbox inset="0,0,0,0">
            <w:txbxContent>
              <w:p>
                <w:pPr>
                  <w:spacing w:line="220" w:lineRule="exact" w:before="0"/>
                  <w:ind w:left="20" w:right="0" w:firstLine="0"/>
                  <w:jc w:val="left"/>
                  <w:rPr>
                    <w:sz w:val="18"/>
                  </w:rPr>
                </w:pPr>
                <w:r>
                  <w:rPr>
                    <w:spacing w:val="-1"/>
                    <w:sz w:val="18"/>
                  </w:rPr>
                  <w:t>华东理工大学本科教学培养方案</w:t>
                </w:r>
              </w:p>
            </w:txbxContent>
          </v:textbox>
          <w10:wrap type="none"/>
        </v:shape>
      </w:pict>
    </w:r>
    <w:r>
      <w:rPr/>
      <w:pict>
        <v:shape style="position:absolute;margin-left:433.589996pt;margin-top:42.985607pt;width:92pt;height:11pt;mso-position-horizontal-relative:page;mso-position-vertical-relative:page;z-index:-21277184" type="#_x0000_t202" id="docshape55" filled="false" stroked="false">
          <v:textbox inset="0,0,0,0">
            <w:txbxContent>
              <w:p>
                <w:pPr>
                  <w:spacing w:line="220" w:lineRule="exact" w:before="0"/>
                  <w:ind w:left="20" w:right="0" w:firstLine="0"/>
                  <w:jc w:val="left"/>
                  <w:rPr>
                    <w:sz w:val="18"/>
                  </w:rPr>
                </w:pPr>
                <w:r>
                  <w:rPr>
                    <w:spacing w:val="-1"/>
                    <w:sz w:val="18"/>
                  </w:rPr>
                  <w:t>新能源材料与器件专业</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98" w:hanging="527"/>
        <w:jc w:val="left"/>
      </w:pPr>
      <w:rPr>
        <w:rFonts w:hint="default" w:ascii="宋体" w:hAnsi="宋体" w:eastAsia="宋体" w:cs="宋体"/>
        <w:b w:val="0"/>
        <w:bCs w:val="0"/>
        <w:i w:val="0"/>
        <w:iCs w:val="0"/>
        <w:spacing w:val="-13"/>
        <w:w w:val="100"/>
        <w:sz w:val="19"/>
        <w:szCs w:val="19"/>
        <w:lang w:val="en-US" w:eastAsia="zh-CN" w:bidi="ar-SA"/>
      </w:rPr>
    </w:lvl>
    <w:lvl w:ilvl="1">
      <w:start w:val="0"/>
      <w:numFmt w:val="bullet"/>
      <w:lvlText w:val="•"/>
      <w:lvlJc w:val="left"/>
      <w:pPr>
        <w:ind w:left="1126" w:hanging="527"/>
      </w:pPr>
      <w:rPr>
        <w:rFonts w:hint="default"/>
        <w:lang w:val="en-US" w:eastAsia="zh-CN" w:bidi="ar-SA"/>
      </w:rPr>
    </w:lvl>
    <w:lvl w:ilvl="2">
      <w:start w:val="0"/>
      <w:numFmt w:val="bullet"/>
      <w:lvlText w:val="•"/>
      <w:lvlJc w:val="left"/>
      <w:pPr>
        <w:ind w:left="2053" w:hanging="527"/>
      </w:pPr>
      <w:rPr>
        <w:rFonts w:hint="default"/>
        <w:lang w:val="en-US" w:eastAsia="zh-CN" w:bidi="ar-SA"/>
      </w:rPr>
    </w:lvl>
    <w:lvl w:ilvl="3">
      <w:start w:val="0"/>
      <w:numFmt w:val="bullet"/>
      <w:lvlText w:val="•"/>
      <w:lvlJc w:val="left"/>
      <w:pPr>
        <w:ind w:left="2979" w:hanging="527"/>
      </w:pPr>
      <w:rPr>
        <w:rFonts w:hint="default"/>
        <w:lang w:val="en-US" w:eastAsia="zh-CN" w:bidi="ar-SA"/>
      </w:rPr>
    </w:lvl>
    <w:lvl w:ilvl="4">
      <w:start w:val="0"/>
      <w:numFmt w:val="bullet"/>
      <w:lvlText w:val="•"/>
      <w:lvlJc w:val="left"/>
      <w:pPr>
        <w:ind w:left="3906" w:hanging="527"/>
      </w:pPr>
      <w:rPr>
        <w:rFonts w:hint="default"/>
        <w:lang w:val="en-US" w:eastAsia="zh-CN" w:bidi="ar-SA"/>
      </w:rPr>
    </w:lvl>
    <w:lvl w:ilvl="5">
      <w:start w:val="0"/>
      <w:numFmt w:val="bullet"/>
      <w:lvlText w:val="•"/>
      <w:lvlJc w:val="left"/>
      <w:pPr>
        <w:ind w:left="4833" w:hanging="527"/>
      </w:pPr>
      <w:rPr>
        <w:rFonts w:hint="default"/>
        <w:lang w:val="en-US" w:eastAsia="zh-CN" w:bidi="ar-SA"/>
      </w:rPr>
    </w:lvl>
    <w:lvl w:ilvl="6">
      <w:start w:val="0"/>
      <w:numFmt w:val="bullet"/>
      <w:lvlText w:val="•"/>
      <w:lvlJc w:val="left"/>
      <w:pPr>
        <w:ind w:left="5759" w:hanging="527"/>
      </w:pPr>
      <w:rPr>
        <w:rFonts w:hint="default"/>
        <w:lang w:val="en-US" w:eastAsia="zh-CN" w:bidi="ar-SA"/>
      </w:rPr>
    </w:lvl>
    <w:lvl w:ilvl="7">
      <w:start w:val="0"/>
      <w:numFmt w:val="bullet"/>
      <w:lvlText w:val="•"/>
      <w:lvlJc w:val="left"/>
      <w:pPr>
        <w:ind w:left="6686" w:hanging="527"/>
      </w:pPr>
      <w:rPr>
        <w:rFonts w:hint="default"/>
        <w:lang w:val="en-US" w:eastAsia="zh-CN" w:bidi="ar-SA"/>
      </w:rPr>
    </w:lvl>
    <w:lvl w:ilvl="8">
      <w:start w:val="0"/>
      <w:numFmt w:val="bullet"/>
      <w:lvlText w:val="•"/>
      <w:lvlJc w:val="left"/>
      <w:pPr>
        <w:ind w:left="7613" w:hanging="527"/>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rPr>
      <w:rFonts w:ascii="宋体" w:hAnsi="宋体" w:eastAsia="宋体" w:cs="宋体"/>
      <w:sz w:val="21"/>
      <w:szCs w:val="21"/>
      <w:lang w:val="en-US" w:eastAsia="zh-CN" w:bidi="ar-SA"/>
    </w:rPr>
  </w:style>
  <w:style w:styleId="Title" w:type="paragraph">
    <w:name w:val="Title"/>
    <w:basedOn w:val="Normal"/>
    <w:uiPriority w:val="1"/>
    <w:qFormat/>
    <w:pPr>
      <w:spacing w:before="50"/>
      <w:ind w:left="2202" w:right="1484"/>
      <w:jc w:val="center"/>
    </w:pPr>
    <w:rPr>
      <w:rFonts w:ascii="宋体" w:hAnsi="宋体" w:eastAsia="宋体" w:cs="宋体"/>
      <w:sz w:val="36"/>
      <w:szCs w:val="36"/>
      <w:lang w:val="en-US" w:eastAsia="zh-CN" w:bidi="ar-SA"/>
    </w:rPr>
  </w:style>
  <w:style w:styleId="ListParagraph" w:type="paragraph">
    <w:name w:val="List Paragraph"/>
    <w:basedOn w:val="Normal"/>
    <w:uiPriority w:val="1"/>
    <w:qFormat/>
    <w:pPr>
      <w:ind w:left="198" w:right="190" w:firstLine="420"/>
    </w:pPr>
    <w:rPr>
      <w:rFonts w:ascii="宋体" w:hAnsi="宋体" w:eastAsia="宋体" w:cs="宋体"/>
      <w:lang w:val="en-US" w:eastAsia="zh-CN" w:bidi="ar-SA"/>
    </w:rPr>
  </w:style>
  <w:style w:styleId="TableParagraph" w:type="paragraph">
    <w:name w:val="Table Paragraph"/>
    <w:basedOn w:val="Normal"/>
    <w:uiPriority w:val="1"/>
    <w:qFormat/>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image" Target="media/image1.png"/><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dcterms:created xsi:type="dcterms:W3CDTF">2023-12-21T00:53:16Z</dcterms:created>
  <dcterms:modified xsi:type="dcterms:W3CDTF">2023-12-21T00:53:16Z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2016</vt:lpwstr>
  </property>
  <property fmtid="{D5CDD505-2E9C-101B-9397-08002B2CF9AE}" pid="4" name="LastSaved">
    <vt:filetime>2023-12-21T00:00:00Z</vt:filetime>
  </property>
  <property fmtid="{D5CDD505-2E9C-101B-9397-08002B2CF9AE}" pid="5" name="Producer">
    <vt:lpwstr>Microsoft® Word 2016</vt:lpwstr>
  </property>
</Properties>
</file>